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240651611"/>
        <w:docPartObj>
          <w:docPartGallery w:val="Cover Pages"/>
          <w:docPartUnique/>
        </w:docPartObj>
      </w:sdtPr>
      <w:sdtEndPr>
        <w:rPr>
          <w:rFonts w:ascii="Times New Roman" w:eastAsia="Times New Roman" w:hAnsi="Times New Roman" w:cs="Times New Roman"/>
          <w:b/>
          <w:bCs/>
          <w:sz w:val="24"/>
          <w:szCs w:val="24"/>
        </w:rPr>
      </w:sdtEndPr>
      <w:sdtContent>
        <w:p w:rsidR="00124989" w:rsidRDefault="00124989"/>
        <w:p w:rsidR="00124989" w:rsidRDefault="00124989">
          <w:pPr>
            <w:rPr>
              <w:rFonts w:ascii="Times New Roman" w:eastAsia="Times New Roman" w:hAnsi="Times New Roman" w:cs="Times New Roman"/>
              <w:b/>
              <w:bCs/>
              <w:sz w:val="24"/>
              <w:szCs w:val="24"/>
            </w:rPr>
          </w:pPr>
          <w:r w:rsidRPr="00124989">
            <w:rPr>
              <w:noProof/>
              <w:color w:val="222222"/>
              <w:sz w:val="21"/>
              <w:szCs w:val="21"/>
              <w:lang w:val="en-US"/>
            </w:rPr>
            <mc:AlternateContent>
              <mc:Choice Requires="wps">
                <w:drawing>
                  <wp:anchor distT="0" distB="0" distL="114300" distR="114300" simplePos="0" relativeHeight="251666432" behindDoc="0" locked="0" layoutInCell="1" allowOverlap="1" wp14:anchorId="167BF8D8" wp14:editId="2D063D6D">
                    <wp:simplePos x="0" y="0"/>
                    <wp:positionH relativeFrom="page">
                      <wp:posOffset>609600</wp:posOffset>
                    </wp:positionH>
                    <wp:positionV relativeFrom="page">
                      <wp:posOffset>7937500</wp:posOffset>
                    </wp:positionV>
                    <wp:extent cx="5753100" cy="484632"/>
                    <wp:effectExtent l="0" t="0" r="0" b="7620"/>
                    <wp:wrapSquare wrapText="bothSides"/>
                    <wp:docPr id="129" name="Text Box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txbx>
                            <w:txbxContent>
                              <w:sdt>
                                <w:sdtPr>
                                  <w:rPr>
                                    <w:caps/>
                                    <w:color w:val="4F81BD" w:themeColor="accent1"/>
                                    <w:sz w:val="28"/>
                                    <w:szCs w:val="28"/>
                                  </w:rPr>
                                  <w:alias w:val="Subtitle"/>
                                  <w:tag w:val=""/>
                                  <w:id w:val="-1452929454"/>
                                  <w:dataBinding w:prefixMappings="xmlns:ns0='http://purl.org/dc/elements/1.1/' xmlns:ns1='http://schemas.openxmlformats.org/package/2006/metadata/core-properties' " w:xpath="/ns1:coreProperties[1]/ns0:subject[1]" w:storeItemID="{6C3C8BC8-F283-45AE-878A-BAB7291924A1}"/>
                                  <w:text/>
                                </w:sdtPr>
                                <w:sdtContent>
                                  <w:p w:rsidR="00124989" w:rsidRDefault="00124989" w:rsidP="00124989">
                                    <w:pPr>
                                      <w:pStyle w:val="NoSpacing"/>
                                      <w:spacing w:before="40" w:after="40"/>
                                      <w:rPr>
                                        <w:caps/>
                                        <w:color w:val="4F81BD" w:themeColor="accent1"/>
                                        <w:sz w:val="28"/>
                                        <w:szCs w:val="28"/>
                                      </w:rPr>
                                    </w:pPr>
                                    <w:r>
                                      <w:rPr>
                                        <w:caps/>
                                        <w:color w:val="4F81BD" w:themeColor="accent1"/>
                                        <w:sz w:val="28"/>
                                        <w:szCs w:val="28"/>
                                        <w:lang w:val="sr-Cyrl-RS"/>
                                      </w:rPr>
                                      <w:t>ПУ „Дечја радост“ ћуприја</w:t>
                                    </w:r>
                                  </w:p>
                                </w:sdtContent>
                              </w:sdt>
                              <w:p w:rsidR="00124989" w:rsidRDefault="00124989" w:rsidP="00124989">
                                <w:pPr>
                                  <w:pStyle w:val="NoSpacing"/>
                                  <w:spacing w:before="40" w:after="40"/>
                                  <w:rPr>
                                    <w:caps/>
                                    <w:color w:val="4BACC6" w:themeColor="accent5"/>
                                    <w:sz w:val="24"/>
                                    <w:szCs w:val="24"/>
                                  </w:rPr>
                                </w:pP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167BF8D8" id="_x0000_t202" coordsize="21600,21600" o:spt="202" path="m,l,21600r21600,l21600,xe">
                    <v:stroke joinstyle="miter"/>
                    <v:path gradientshapeok="t" o:connecttype="rect"/>
                  </v:shapetype>
                  <v:shape id="Text Box 129" o:spid="_x0000_s1026" type="#_x0000_t202" style="position:absolute;margin-left:48pt;margin-top:625pt;width:453pt;height:38.15pt;z-index:251666432;visibility:visible;mso-wrap-style:square;mso-width-percent:1154;mso-height-percent:0;mso-wrap-distance-left:9pt;mso-wrap-distance-top:0;mso-wrap-distance-right:9pt;mso-wrap-distance-bottom:0;mso-position-horizontal:absolute;mso-position-horizontal-relative:page;mso-position-vertical:absolute;mso-position-vertical-relative:page;mso-width-percent:1154;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" filled="f" stroked="f" strokeweight=".5pt">
                    <v:textbox style="mso-fit-shape-to-text:t" inset="1in,0,86.4pt,0">
                      <w:txbxContent>
                        <w:sdt>
                          <w:sdtPr>
                            <w:rPr>
                              <w:caps/>
                              <w:color w:val="4F81BD" w:themeColor="accent1"/>
                              <w:sz w:val="28"/>
                              <w:szCs w:val="28"/>
                            </w:rPr>
                            <w:alias w:val="Subtitle"/>
                            <w:tag w:val=""/>
                            <w:id w:val="-1452929454"/>
                            <w:dataBinding w:prefixMappings="xmlns:ns0='http://purl.org/dc/elements/1.1/' xmlns:ns1='http://schemas.openxmlformats.org/package/2006/metadata/core-properties' " w:xpath="/ns1:coreProperties[1]/ns0:subject[1]" w:storeItemID="{6C3C8BC8-F283-45AE-878A-BAB7291924A1}"/>
                            <w:text/>
                          </w:sdtPr>
                          <w:sdtContent>
                            <w:p w:rsidR="00124989" w:rsidRDefault="00124989" w:rsidP="00124989">
                              <w:pPr>
                                <w:pStyle w:val="NoSpacing"/>
                                <w:spacing w:before="40" w:after="40"/>
                                <w:rPr>
                                  <w:caps/>
                                  <w:color w:val="4F81BD" w:themeColor="accent1"/>
                                  <w:sz w:val="28"/>
                                  <w:szCs w:val="28"/>
                                </w:rPr>
                              </w:pPr>
                              <w:r>
                                <w:rPr>
                                  <w:caps/>
                                  <w:color w:val="4F81BD" w:themeColor="accent1"/>
                                  <w:sz w:val="28"/>
                                  <w:szCs w:val="28"/>
                                  <w:lang w:val="sr-Cyrl-RS"/>
                                </w:rPr>
                                <w:t>ПУ „Дечја радост“ ћуприја</w:t>
                              </w:r>
                            </w:p>
                          </w:sdtContent>
                        </w:sdt>
                        <w:p w:rsidR="00124989" w:rsidRDefault="00124989" w:rsidP="00124989">
                          <w:pPr>
                            <w:pStyle w:val="NoSpacing"/>
                            <w:spacing w:before="40" w:after="40"/>
                            <w:rPr>
                              <w:caps/>
                              <w:color w:val="4BACC6" w:themeColor="accent5"/>
                              <w:sz w:val="24"/>
                              <w:szCs w:val="24"/>
                            </w:rPr>
                          </w:pPr>
                        </w:p>
                      </w:txbxContent>
                    </v:textbox>
                    <w10:wrap type="square" anchorx="page" anchory="page"/>
                  </v:shape>
                </w:pict>
              </mc:Fallback>
            </mc:AlternateContent>
          </w:r>
          <w:r>
            <w:rPr>
              <w:noProof/>
            </w:rPr>
            <mc:AlternateContent>
              <mc:Choice Requires="wpg">
                <w:drawing>
                  <wp:anchor distT="0" distB="0" distL="114300" distR="114300" simplePos="0" relativeHeight="251659264" behindDoc="1" locked="0" layoutInCell="1" allowOverlap="1">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6858000" cy="7068185"/>
                    <wp:effectExtent l="0" t="0" r="0" b="0"/>
                    <wp:wrapNone/>
                    <wp:docPr id="125" name="Group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312"/>
                              <a:chOff x="0" y="0"/>
                              <a:chExt cx="5561330" cy="5404485"/>
                            </a:xfrm>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rsidR="00124989" w:rsidRDefault="00124989">
                                  <w:pPr>
                                    <w:rPr>
                                      <w:color w:val="FFFFFF" w:themeColor="background1"/>
                                      <w:sz w:val="72"/>
                                      <w:szCs w:val="72"/>
                                    </w:rPr>
                                  </w:pPr>
                                  <w:sdt>
                                    <w:sdtPr>
                                      <w:rPr>
                                        <w:rFonts w:ascii="Times New Roman" w:eastAsia="Times New Roman" w:hAnsi="Times New Roman" w:cs="Times New Roman"/>
                                        <w:b/>
                                        <w:bCs/>
                                        <w:sz w:val="96"/>
                                        <w:szCs w:val="96"/>
                                      </w:rPr>
                                      <w:alias w:val="Title"/>
                                      <w:tag w:val=""/>
                                      <w:id w:val="-554696155"/>
                                      <w:dataBinding w:prefixMappings="xmlns:ns0='http://purl.org/dc/elements/1.1/' xmlns:ns1='http://schemas.openxmlformats.org/package/2006/metadata/core-properties' " w:xpath="/ns1:coreProperties[1]/ns0:title[1]" w:storeItemID="{6C3C8BC8-F283-45AE-878A-BAB7291924A1}"/>
                                      <w:text/>
                                    </w:sdtPr>
                                    <w:sdtContent>
                                      <w:r w:rsidRPr="00124989">
                                        <w:rPr>
                                          <w:rFonts w:ascii="Times New Roman" w:eastAsia="Times New Roman" w:hAnsi="Times New Roman" w:cs="Times New Roman"/>
                                          <w:b/>
                                          <w:bCs/>
                                          <w:sz w:val="96"/>
                                          <w:szCs w:val="96"/>
                                        </w:rPr>
                                        <w:t>ГОДИШЊИ ПЛАН ЗА 2026/27</w:t>
                                      </w:r>
                                    </w:sdtContent>
                                  </w:sdt>
                                </w:p>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id="Group 125" o:spid="_x0000_s1027" style="position:absolute;margin-left:0;margin-top:0;width:540pt;height:556.55pt;z-index:-251657216;mso-width-percent:1154;mso-height-percent:670;mso-top-percent:45;mso-position-horizontal:center;mso-position-horizontal-relative:margin;mso-position-vertical-relative:page;mso-width-percent:1154;mso-height-percent:670;mso-top-percent:45;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">
                    <o:lock v:ext="edit" aspectratio="t"/>
                    <v:shape id="Freeform 10" o:spid="_x0000_s1028"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" adj="-11796480,,5400" path="m,c,644,,644,,644v23,6,62,14,113,21c250,685,476,700,720,644v,-27,,-27,,-27c720,,720,,720,,,,,,,e" fillcolor="#2d69b5 [2578]" stroked="f">
                      <v:fill color2="#091525 [962]" rotate="t" focusposition=".5,.5" focussize="" focus="100%" type="gradientRadial"/>
                      <v:stroke joinstyle="miter"/>
                      <v:formulas/>
                      <v:path arrowok="t" o:connecttype="custom" o:connectlocs="0,0;0,4972126;872222,5134261;5557520,4972126;5557520,4763667;5557520,0;0,0" o:connectangles="0,0,0,0,0,0,0" textboxrect="0,0,720,700"/>
                      <v:textbox inset="1in,86.4pt,86.4pt,86.4pt">
                        <w:txbxContent>
                          <w:p w:rsidR="00124989" w:rsidRDefault="00124989">
                            <w:pPr>
                              <w:rPr>
                                <w:color w:val="FFFFFF" w:themeColor="background1"/>
                                <w:sz w:val="72"/>
                                <w:szCs w:val="72"/>
                              </w:rPr>
                            </w:pPr>
                            <w:sdt>
                              <w:sdtPr>
                                <w:rPr>
                                  <w:rFonts w:ascii="Times New Roman" w:eastAsia="Times New Roman" w:hAnsi="Times New Roman" w:cs="Times New Roman"/>
                                  <w:b/>
                                  <w:bCs/>
                                  <w:sz w:val="96"/>
                                  <w:szCs w:val="96"/>
                                </w:rPr>
                                <w:alias w:val="Title"/>
                                <w:tag w:val=""/>
                                <w:id w:val="-554696155"/>
                                <w:dataBinding w:prefixMappings="xmlns:ns0='http://purl.org/dc/elements/1.1/' xmlns:ns1='http://schemas.openxmlformats.org/package/2006/metadata/core-properties' " w:xpath="/ns1:coreProperties[1]/ns0:title[1]" w:storeItemID="{6C3C8BC8-F283-45AE-878A-BAB7291924A1}"/>
                                <w:text/>
                              </w:sdtPr>
                              <w:sdtContent>
                                <w:r w:rsidRPr="00124989">
                                  <w:rPr>
                                    <w:rFonts w:ascii="Times New Roman" w:eastAsia="Times New Roman" w:hAnsi="Times New Roman" w:cs="Times New Roman"/>
                                    <w:b/>
                                    <w:bCs/>
                                    <w:sz w:val="96"/>
                                    <w:szCs w:val="96"/>
                                  </w:rPr>
                                  <w:t>ГОДИШЊИ ПЛАН ЗА 2026/27</w:t>
                                </w:r>
                              </w:sdtContent>
                            </w:sdt>
                          </w:p>
                        </w:txbxContent>
                      </v:textbox>
                    </v:shape>
                    <v:shape id="Freeform 11" o:spid="_x0000_s1029"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0" name="Rectangl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24989" w:rsidRDefault="00124989">
                                <w:pPr>
                                  <w:pStyle w:val="NoSpacing"/>
                                  <w:jc w:val="right"/>
                                  <w:rPr>
                                    <w:color w:val="FFFFFF" w:themeColor="background1"/>
                                    <w:sz w:val="24"/>
                                    <w:szCs w:val="24"/>
                                  </w:rPr>
                                </w:pPr>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id="Rectangle 130" o:spid="_x0000_s1030" style="position:absolute;margin-left:-4.4pt;margin-top:0;width:46.8pt;height:77.75pt;z-index:251660288;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" fillcolor="#4f81bd [3204]" stroked="f" strokeweight="2pt">
                    <v:path arrowok="t"/>
                    <o:lock v:ext="edit" aspectratio="t"/>
                    <v:textbox inset="3.6pt,,3.6pt">
                      <w:txbxContent>
                        <w:p w:rsidR="00124989" w:rsidRDefault="00124989">
                          <w:pPr>
                            <w:pStyle w:val="NoSpacing"/>
                            <w:jc w:val="right"/>
                            <w:rPr>
                              <w:color w:val="FFFFFF" w:themeColor="background1"/>
                              <w:sz w:val="24"/>
                              <w:szCs w:val="24"/>
                            </w:rPr>
                          </w:pPr>
                        </w:p>
                      </w:txbxContent>
                    </v:textbox>
                    <w10:wrap anchorx="margin" anchory="page"/>
                  </v:rect>
                </w:pict>
              </mc:Fallback>
            </mc:AlternateContent>
          </w:r>
          <w:r>
            <w:rPr>
              <w:rFonts w:ascii="Times New Roman" w:eastAsia="Times New Roman" w:hAnsi="Times New Roman" w:cs="Times New Roman"/>
              <w:b/>
              <w:bCs/>
              <w:sz w:val="24"/>
              <w:szCs w:val="24"/>
            </w:rPr>
            <w:br w:type="page"/>
          </w:r>
          <w:r w:rsidRPr="00124989">
            <w:rPr>
              <w:noProof/>
              <w:color w:val="222222"/>
              <w:sz w:val="21"/>
              <w:szCs w:val="21"/>
              <w:lang w:val="en-US"/>
            </w:rPr>
            <mc:AlternateContent>
              <mc:Choice Requires="wps">
                <w:drawing>
                  <wp:anchor distT="0" distB="0" distL="114300" distR="114300" simplePos="0" relativeHeight="251664384" behindDoc="0" locked="0" layoutInCell="1" allowOverlap="1" wp14:anchorId="35D52CCA" wp14:editId="4E2423C3">
                    <wp:simplePos x="0" y="0"/>
                    <wp:positionH relativeFrom="page">
                      <wp:posOffset>914400</wp:posOffset>
                    </wp:positionH>
                    <wp:positionV relativeFrom="page">
                      <wp:posOffset>1308100</wp:posOffset>
                    </wp:positionV>
                    <wp:extent cx="5753100" cy="484632"/>
                    <wp:effectExtent l="0" t="0" r="0" b="7620"/>
                    <wp:wrapSquare wrapText="bothSides"/>
                    <wp:docPr id="1" name="Text Box 1"/>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txbx>
                            <w:txbxContent>
                              <w:sdt>
                                <w:sdtPr>
                                  <w:rPr>
                                    <w:caps/>
                                    <w:color w:val="4F81BD" w:themeColor="accent1"/>
                                    <w:sz w:val="28"/>
                                    <w:szCs w:val="28"/>
                                  </w:rPr>
                                  <w:alias w:val="Subtitle"/>
                                  <w:tag w:val=""/>
                                  <w:id w:val="-408075261"/>
                                  <w:dataBinding w:prefixMappings="xmlns:ns0='http://purl.org/dc/elements/1.1/' xmlns:ns1='http://schemas.openxmlformats.org/package/2006/metadata/core-properties' " w:xpath="/ns1:coreProperties[1]/ns0:subject[1]" w:storeItemID="{6C3C8BC8-F283-45AE-878A-BAB7291924A1}"/>
                                  <w:text/>
                                </w:sdtPr>
                                <w:sdtContent>
                                  <w:p w:rsidR="00124989" w:rsidRDefault="00A82EF1" w:rsidP="00124989">
                                    <w:pPr>
                                      <w:pStyle w:val="NoSpacing"/>
                                      <w:spacing w:before="40" w:after="40"/>
                                      <w:rPr>
                                        <w:caps/>
                                        <w:color w:val="4F81BD" w:themeColor="accent1"/>
                                        <w:sz w:val="28"/>
                                        <w:szCs w:val="28"/>
                                      </w:rPr>
                                    </w:pPr>
                                    <w:r>
                                      <w:rPr>
                                        <w:caps/>
                                        <w:color w:val="4F81BD" w:themeColor="accent1"/>
                                        <w:sz w:val="28"/>
                                        <w:szCs w:val="28"/>
                                      </w:rPr>
                                      <w:t>ПУ „Дечја радост“ ћуприја</w:t>
                                    </w:r>
                                  </w:p>
                                </w:sdtContent>
                              </w:sdt>
                              <w:p w:rsidR="00124989" w:rsidRDefault="00124989" w:rsidP="00124989">
                                <w:pPr>
                                  <w:pStyle w:val="NoSpacing"/>
                                  <w:spacing w:before="40" w:after="40"/>
                                  <w:rPr>
                                    <w:caps/>
                                    <w:color w:val="4BACC6" w:themeColor="accent5"/>
                                    <w:sz w:val="24"/>
                                    <w:szCs w:val="24"/>
                                  </w:rPr>
                                </w:pP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 w14:anchorId="35D52CCA" id="Text Box 1" o:spid="_x0000_s1031" type="#_x0000_t202" style="position:absolute;margin-left:1in;margin-top:103pt;width:453pt;height:38.15pt;z-index:251664384;visibility:visible;mso-wrap-style:square;mso-width-percent:1154;mso-height-percent:0;mso-wrap-distance-left:9pt;mso-wrap-distance-top:0;mso-wrap-distance-right:9pt;mso-wrap-distance-bottom:0;mso-position-horizontal:absolute;mso-position-horizontal-relative:page;mso-position-vertical:absolute;mso-position-vertical-relative:page;mso-width-percent:1154;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" filled="f" stroked="f" strokeweight=".5pt">
                    <v:textbox style="mso-fit-shape-to-text:t" inset="1in,0,86.4pt,0">
                      <w:txbxContent>
                        <w:sdt>
                          <w:sdtPr>
                            <w:rPr>
                              <w:caps/>
                              <w:color w:val="4F81BD" w:themeColor="accent1"/>
                              <w:sz w:val="28"/>
                              <w:szCs w:val="28"/>
                            </w:rPr>
                            <w:alias w:val="Subtitle"/>
                            <w:tag w:val=""/>
                            <w:id w:val="-408075261"/>
                            <w:dataBinding w:prefixMappings="xmlns:ns0='http://purl.org/dc/elements/1.1/' xmlns:ns1='http://schemas.openxmlformats.org/package/2006/metadata/core-properties' " w:xpath="/ns1:coreProperties[1]/ns0:subject[1]" w:storeItemID="{6C3C8BC8-F283-45AE-878A-BAB7291924A1}"/>
                            <w:text/>
                          </w:sdtPr>
                          <w:sdtContent>
                            <w:p w:rsidR="00124989" w:rsidRDefault="00A82EF1" w:rsidP="00124989">
                              <w:pPr>
                                <w:pStyle w:val="NoSpacing"/>
                                <w:spacing w:before="40" w:after="40"/>
                                <w:rPr>
                                  <w:caps/>
                                  <w:color w:val="4F81BD" w:themeColor="accent1"/>
                                  <w:sz w:val="28"/>
                                  <w:szCs w:val="28"/>
                                </w:rPr>
                              </w:pPr>
                              <w:r>
                                <w:rPr>
                                  <w:caps/>
                                  <w:color w:val="4F81BD" w:themeColor="accent1"/>
                                  <w:sz w:val="28"/>
                                  <w:szCs w:val="28"/>
                                </w:rPr>
                                <w:t>ПУ „Дечја радост“ ћуприја</w:t>
                              </w:r>
                            </w:p>
                          </w:sdtContent>
                        </w:sdt>
                        <w:p w:rsidR="00124989" w:rsidRDefault="00124989" w:rsidP="00124989">
                          <w:pPr>
                            <w:pStyle w:val="NoSpacing"/>
                            <w:spacing w:before="40" w:after="40"/>
                            <w:rPr>
                              <w:caps/>
                              <w:color w:val="4BACC6" w:themeColor="accent5"/>
                              <w:sz w:val="24"/>
                              <w:szCs w:val="24"/>
                            </w:rPr>
                          </w:pPr>
                        </w:p>
                      </w:txbxContent>
                    </v:textbox>
                    <w10:wrap type="square" anchorx="page" anchory="page"/>
                  </v:shape>
                </w:pict>
              </mc:Fallback>
            </mc:AlternateContent>
          </w:r>
        </w:p>
      </w:sdtContent>
    </w:sdt>
    <w:p w:rsidR="00DE6375" w:rsidRDefault="00124989">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w:t>
      </w:r>
    </w:p>
    <w:p w:rsidR="00DE6375" w:rsidRDefault="00124989">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основу члана 119 став 1. тачка 2 Закон о основама система образовања и васпитања (Сл. Гласник РС, бр. 88/2017, 27/2018-др. Закон, 10/2019, 6/2020, 129/2021, 92/2023 и 19/2025) и члана 61. став 1. тачка 2. Статута Установе „Дечја радост“ бр. 607/2024 од 9.04.2024., Управни одбор на седници одржаној дана ____________ године, доноси:</w:t>
      </w:r>
    </w:p>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rPr>
          <w:rFonts w:ascii="Times New Roman" w:eastAsia="Times New Roman" w:hAnsi="Times New Roman" w:cs="Times New Roman"/>
          <w:b/>
          <w:bCs/>
          <w:sz w:val="42"/>
          <w:szCs w:val="42"/>
        </w:rPr>
      </w:pPr>
      <w:r>
        <w:rPr>
          <w:rFonts w:ascii="Times New Roman" w:eastAsia="Times New Roman" w:hAnsi="Times New Roman" w:cs="Times New Roman"/>
          <w:b/>
          <w:bCs/>
          <w:sz w:val="24"/>
          <w:szCs w:val="24"/>
        </w:rPr>
        <w:t xml:space="preserve"> </w:t>
      </w:r>
    </w:p>
    <w:p w:rsidR="00DE6375" w:rsidRDefault="00124989">
      <w:pPr>
        <w:spacing w:after="160"/>
        <w:jc w:val="center"/>
        <w:rPr>
          <w:rFonts w:ascii="Times New Roman" w:eastAsia="Times New Roman" w:hAnsi="Times New Roman" w:cs="Times New Roman"/>
          <w:b/>
          <w:bCs/>
          <w:sz w:val="42"/>
          <w:szCs w:val="42"/>
        </w:rPr>
      </w:pPr>
      <w:r>
        <w:rPr>
          <w:rFonts w:ascii="Times New Roman" w:eastAsia="Times New Roman" w:hAnsi="Times New Roman" w:cs="Times New Roman"/>
          <w:b/>
          <w:bCs/>
          <w:sz w:val="42"/>
          <w:szCs w:val="42"/>
        </w:rPr>
        <w:t>ГОДИШЊИ ПЛАН ЗА 2026/27</w:t>
      </w:r>
    </w:p>
    <w:p w:rsidR="00DE6375" w:rsidRDefault="00124989">
      <w:pPr>
        <w:spacing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DE6375">
      <w:pPr>
        <w:spacing w:after="160"/>
        <w:jc w:val="center"/>
        <w:rPr>
          <w:rFonts w:ascii="Times New Roman" w:eastAsia="Times New Roman" w:hAnsi="Times New Roman" w:cs="Times New Roman"/>
          <w:b/>
          <w:bCs/>
          <w:sz w:val="24"/>
          <w:szCs w:val="24"/>
        </w:rPr>
      </w:pPr>
    </w:p>
    <w:p w:rsidR="00DE6375" w:rsidRDefault="00DE6375">
      <w:pPr>
        <w:spacing w:after="160"/>
        <w:jc w:val="center"/>
        <w:rPr>
          <w:rFonts w:ascii="Times New Roman" w:eastAsia="Times New Roman" w:hAnsi="Times New Roman" w:cs="Times New Roman"/>
          <w:b/>
          <w:bCs/>
          <w:sz w:val="24"/>
          <w:szCs w:val="24"/>
        </w:rPr>
      </w:pPr>
    </w:p>
    <w:p w:rsidR="00DE6375" w:rsidRDefault="00DE6375">
      <w:pPr>
        <w:spacing w:after="160"/>
        <w:jc w:val="center"/>
        <w:rPr>
          <w:rFonts w:ascii="Times New Roman" w:eastAsia="Times New Roman" w:hAnsi="Times New Roman" w:cs="Times New Roman"/>
          <w:b/>
          <w:bCs/>
          <w:sz w:val="24"/>
          <w:szCs w:val="24"/>
        </w:rPr>
      </w:pPr>
    </w:p>
    <w:p w:rsidR="00DE6375" w:rsidRDefault="00DE6375">
      <w:pPr>
        <w:spacing w:after="160"/>
        <w:jc w:val="center"/>
        <w:rPr>
          <w:rFonts w:ascii="Times New Roman" w:eastAsia="Times New Roman" w:hAnsi="Times New Roman" w:cs="Times New Roman"/>
          <w:b/>
          <w:bCs/>
          <w:sz w:val="24"/>
          <w:szCs w:val="24"/>
        </w:rPr>
      </w:pPr>
    </w:p>
    <w:p w:rsidR="00DE6375" w:rsidRDefault="00124989">
      <w:pPr>
        <w:spacing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DE6375">
      <w:pPr>
        <w:spacing w:after="160"/>
        <w:rPr>
          <w:rFonts w:ascii="Times New Roman" w:eastAsia="Times New Roman" w:hAnsi="Times New Roman" w:cs="Times New Roman"/>
          <w:b/>
          <w:bCs/>
          <w:sz w:val="24"/>
          <w:szCs w:val="24"/>
        </w:rPr>
      </w:pPr>
    </w:p>
    <w:p w:rsidR="00DE6375" w:rsidRDefault="00124989">
      <w:pPr>
        <w:spacing w:after="120"/>
        <w:ind w:firstLine="70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САДРЖАЈ</w:t>
      </w:r>
    </w:p>
    <w:p w:rsidR="00DE6375" w:rsidRDefault="00124989">
      <w:pPr>
        <w:spacing w:after="1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I ОБИМ ОСНОВНЕ ДЕЛАТНОСТИ ……………………………………………….…… 6</w:t>
      </w:r>
    </w:p>
    <w:p w:rsidR="00DE6375" w:rsidRDefault="00DE6375">
      <w:pPr>
        <w:spacing w:after="120"/>
        <w:ind w:firstLine="70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1.1.ПОТРЕБЕ ДЕЦЕ И ПОРОДИЦА ОПШТИНЕ ЋУП</w:t>
      </w:r>
      <w:r w:rsidR="00055597">
        <w:rPr>
          <w:rFonts w:ascii="Times New Roman" w:eastAsia="Times New Roman" w:hAnsi="Times New Roman" w:cs="Times New Roman"/>
          <w:b/>
          <w:bCs/>
          <w:sz w:val="24"/>
          <w:szCs w:val="24"/>
        </w:rPr>
        <w:t>РИЈА ………………………… 7</w:t>
      </w:r>
    </w:p>
    <w:p w:rsidR="00DE6375" w:rsidRDefault="00124989">
      <w:pPr>
        <w:spacing w:after="120"/>
        <w:ind w:firstLine="7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II МАТЕРИЈАЛНИ УСЛОВИ ЗА </w:t>
      </w:r>
      <w:r w:rsidR="00055597">
        <w:rPr>
          <w:rFonts w:ascii="Times New Roman" w:eastAsia="Times New Roman" w:hAnsi="Times New Roman" w:cs="Times New Roman"/>
          <w:b/>
          <w:bCs/>
          <w:sz w:val="24"/>
          <w:szCs w:val="24"/>
        </w:rPr>
        <w:t>ОСТВАРИВАЊЕ ДЕЛАТНОСТИ ……………… 10</w:t>
      </w:r>
    </w:p>
    <w:p w:rsidR="00DE6375" w:rsidRDefault="00124989">
      <w:pPr>
        <w:spacing w:after="120"/>
        <w:ind w:firstLine="7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  ЗАДАЦИ НА УНАПРЕЂИВАЊУ УСЛОВА ЗА ОСТВАРИВАЊЕ ДЕЛАТНОСТИ…</w:t>
      </w:r>
      <w:r w:rsidR="00055597">
        <w:rPr>
          <w:rFonts w:ascii="Times New Roman" w:eastAsia="Times New Roman" w:hAnsi="Times New Roman" w:cs="Times New Roman"/>
          <w:b/>
          <w:bCs/>
          <w:sz w:val="24"/>
          <w:szCs w:val="24"/>
        </w:rPr>
        <w:t>……………………………………………………………………………10</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3.1.TЕК</w:t>
      </w:r>
      <w:r w:rsidR="00A82EF1">
        <w:rPr>
          <w:rFonts w:ascii="Times New Roman" w:eastAsia="Times New Roman" w:hAnsi="Times New Roman" w:cs="Times New Roman"/>
          <w:b/>
          <w:bCs/>
          <w:sz w:val="24"/>
          <w:szCs w:val="24"/>
        </w:rPr>
        <w:t>УЋЕ ОДРЖАВАЊЕ ОБЈЕКТА ………………………</w:t>
      </w:r>
      <w:r w:rsidR="00055597">
        <w:rPr>
          <w:rFonts w:ascii="Times New Roman" w:eastAsia="Times New Roman" w:hAnsi="Times New Roman" w:cs="Times New Roman"/>
          <w:b/>
          <w:bCs/>
          <w:sz w:val="24"/>
          <w:szCs w:val="24"/>
        </w:rPr>
        <w:t>…………………………. 10</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3.2.ПРОСТОР, ОПРЕМЉЕНОСТ, НАБ</w:t>
      </w:r>
      <w:r w:rsidR="00A82EF1">
        <w:rPr>
          <w:rFonts w:ascii="Times New Roman" w:eastAsia="Times New Roman" w:hAnsi="Times New Roman" w:cs="Times New Roman"/>
          <w:b/>
          <w:bCs/>
          <w:sz w:val="24"/>
          <w:szCs w:val="24"/>
        </w:rPr>
        <w:t>АВКА ………</w:t>
      </w:r>
      <w:r w:rsidR="00055597">
        <w:rPr>
          <w:rFonts w:ascii="Times New Roman" w:eastAsia="Times New Roman" w:hAnsi="Times New Roman" w:cs="Times New Roman"/>
          <w:b/>
          <w:bCs/>
          <w:sz w:val="24"/>
          <w:szCs w:val="24"/>
        </w:rPr>
        <w:t>…………………………...…….. 10</w:t>
      </w:r>
    </w:p>
    <w:p w:rsidR="00DE6375" w:rsidRDefault="00124989">
      <w:pPr>
        <w:spacing w:after="120"/>
        <w:ind w:firstLine="7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IV  ОБЛИЦИ РАДА СА</w:t>
      </w:r>
      <w:r w:rsidR="00055597">
        <w:rPr>
          <w:rFonts w:ascii="Times New Roman" w:eastAsia="Times New Roman" w:hAnsi="Times New Roman" w:cs="Times New Roman"/>
          <w:b/>
          <w:bCs/>
          <w:sz w:val="24"/>
          <w:szCs w:val="24"/>
        </w:rPr>
        <w:t xml:space="preserve"> ДЕЦОМ ………………………………………………………… 10</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4.1. ПОЛУДНЕВНИ И ЦЕЛОДНЕВНИ ОБЛИК …………………………………………10</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4.2. ОБЛИЦИ РАДА, БРОЈ ГРУПА</w:t>
      </w:r>
      <w:r w:rsidR="00055597">
        <w:rPr>
          <w:rFonts w:ascii="Times New Roman" w:eastAsia="Times New Roman" w:hAnsi="Times New Roman" w:cs="Times New Roman"/>
          <w:b/>
          <w:bCs/>
          <w:sz w:val="24"/>
          <w:szCs w:val="24"/>
        </w:rPr>
        <w:t xml:space="preserve"> И БРОЈ ДЕЦЕ ……………………………………</w:t>
      </w:r>
      <w:r w:rsidR="00055597">
        <w:rPr>
          <w:rFonts w:ascii="Times New Roman" w:eastAsia="Times New Roman" w:hAnsi="Times New Roman" w:cs="Times New Roman"/>
          <w:b/>
          <w:bCs/>
          <w:sz w:val="24"/>
          <w:szCs w:val="24"/>
          <w:lang w:val="sr-Cyrl-RS"/>
        </w:rPr>
        <w:t>..</w:t>
      </w:r>
      <w:r w:rsidR="00055597">
        <w:rPr>
          <w:rFonts w:ascii="Times New Roman" w:eastAsia="Times New Roman" w:hAnsi="Times New Roman" w:cs="Times New Roman"/>
          <w:b/>
          <w:bCs/>
          <w:sz w:val="24"/>
          <w:szCs w:val="24"/>
        </w:rPr>
        <w:t xml:space="preserve"> 12</w:t>
      </w:r>
    </w:p>
    <w:p w:rsidR="00DE6375" w:rsidRDefault="00124989">
      <w:pPr>
        <w:spacing w:after="120"/>
        <w:ind w:firstLine="7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  ОРГАНИЗАЦИЈА РАДА</w:t>
      </w:r>
      <w:r w:rsidR="00055597">
        <w:rPr>
          <w:rFonts w:ascii="Times New Roman" w:eastAsia="Times New Roman" w:hAnsi="Times New Roman" w:cs="Times New Roman"/>
          <w:b/>
          <w:bCs/>
          <w:sz w:val="24"/>
          <w:szCs w:val="24"/>
        </w:rPr>
        <w:t xml:space="preserve"> И КАДРОВИ ………………………………...……………</w:t>
      </w:r>
      <w:r>
        <w:rPr>
          <w:rFonts w:ascii="Times New Roman" w:eastAsia="Times New Roman" w:hAnsi="Times New Roman" w:cs="Times New Roman"/>
          <w:b/>
          <w:bCs/>
          <w:sz w:val="24"/>
          <w:szCs w:val="24"/>
        </w:rPr>
        <w:t xml:space="preserve"> 15</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5.1.СТРУКТУРА ЗАПОСЛ</w:t>
      </w:r>
      <w:r w:rsidR="00055597">
        <w:rPr>
          <w:rFonts w:ascii="Times New Roman" w:eastAsia="Times New Roman" w:hAnsi="Times New Roman" w:cs="Times New Roman"/>
          <w:b/>
          <w:bCs/>
          <w:sz w:val="24"/>
          <w:szCs w:val="24"/>
        </w:rPr>
        <w:t>ЕНИХ ПО РАДНИМ МЕСТИМА ……………………</w:t>
      </w:r>
      <w:r>
        <w:rPr>
          <w:rFonts w:ascii="Times New Roman" w:eastAsia="Times New Roman" w:hAnsi="Times New Roman" w:cs="Times New Roman"/>
          <w:b/>
          <w:bCs/>
          <w:sz w:val="24"/>
          <w:szCs w:val="24"/>
        </w:rPr>
        <w:t>…. 15</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5.2.ПЛАНИРАЊЕ И РАСП</w:t>
      </w:r>
      <w:r w:rsidR="00055597">
        <w:rPr>
          <w:rFonts w:ascii="Times New Roman" w:eastAsia="Times New Roman" w:hAnsi="Times New Roman" w:cs="Times New Roman"/>
          <w:b/>
          <w:bCs/>
          <w:sz w:val="24"/>
          <w:szCs w:val="24"/>
        </w:rPr>
        <w:t>ОРЕЂИВАЊЕ РАДНОГ ВРЕМЕНА ………………….... 16</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 РАДНО ВРЕМЕ УСТАНОВЕ ......................................................................................... 21</w:t>
      </w:r>
    </w:p>
    <w:p w:rsidR="00DE6375" w:rsidRDefault="00124989">
      <w:pPr>
        <w:spacing w:after="120"/>
        <w:ind w:firstLine="7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 ЗАДАЦИ НА РЕАЛИЗАЦИЈИ ПРЕДШКОЛСКОГ ПРОГРАМА ………………… 22</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6.ПРОГРАМ ВАСПИТН</w:t>
      </w:r>
      <w:r w:rsidR="00055597">
        <w:rPr>
          <w:rFonts w:ascii="Times New Roman" w:eastAsia="Times New Roman" w:hAnsi="Times New Roman" w:cs="Times New Roman"/>
          <w:b/>
          <w:bCs/>
          <w:sz w:val="24"/>
          <w:szCs w:val="24"/>
        </w:rPr>
        <w:t>О-ОБРАЗОВНОГ РАДА …………………………………</w:t>
      </w:r>
      <w:r>
        <w:rPr>
          <w:rFonts w:ascii="Times New Roman" w:eastAsia="Times New Roman" w:hAnsi="Times New Roman" w:cs="Times New Roman"/>
          <w:b/>
          <w:bCs/>
          <w:sz w:val="24"/>
          <w:szCs w:val="24"/>
        </w:rPr>
        <w:t>….. 22</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6.1.ПРОГРАМ РАДА СА ДЕЦОМ И </w:t>
      </w:r>
      <w:r w:rsidR="00055597">
        <w:rPr>
          <w:rFonts w:ascii="Times New Roman" w:eastAsia="Times New Roman" w:hAnsi="Times New Roman" w:cs="Times New Roman"/>
          <w:b/>
          <w:bCs/>
          <w:sz w:val="24"/>
          <w:szCs w:val="24"/>
        </w:rPr>
        <w:t>ПОРОДИЦОМ ИЗ ОСЕТЉИВИХ ГРУПА …</w:t>
      </w:r>
      <w:r>
        <w:rPr>
          <w:rFonts w:ascii="Times New Roman" w:eastAsia="Times New Roman" w:hAnsi="Times New Roman" w:cs="Times New Roman"/>
          <w:b/>
          <w:bCs/>
          <w:sz w:val="24"/>
          <w:szCs w:val="24"/>
        </w:rPr>
        <w:t>.. 22</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6.2. ЈЕЗИК НА КОМЕ СЕ </w:t>
      </w:r>
      <w:r w:rsidR="00A82EF1">
        <w:rPr>
          <w:rFonts w:ascii="Times New Roman" w:eastAsia="Times New Roman" w:hAnsi="Times New Roman" w:cs="Times New Roman"/>
          <w:b/>
          <w:bCs/>
          <w:sz w:val="24"/>
          <w:szCs w:val="24"/>
        </w:rPr>
        <w:t>ИЗВОДИ ВАСПИТНО-ОБРАЗОВНИ РАД …</w:t>
      </w:r>
      <w:r>
        <w:rPr>
          <w:rFonts w:ascii="Times New Roman" w:eastAsia="Times New Roman" w:hAnsi="Times New Roman" w:cs="Times New Roman"/>
          <w:b/>
          <w:bCs/>
          <w:sz w:val="24"/>
          <w:szCs w:val="24"/>
        </w:rPr>
        <w:t>………..… 23</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VII ПРОГРАМИ КОЈЕ РАЗВИЈА УСТ</w:t>
      </w:r>
      <w:r w:rsidR="00A82EF1">
        <w:rPr>
          <w:rFonts w:ascii="Times New Roman" w:eastAsia="Times New Roman" w:hAnsi="Times New Roman" w:cs="Times New Roman"/>
          <w:b/>
          <w:bCs/>
          <w:sz w:val="24"/>
          <w:szCs w:val="24"/>
        </w:rPr>
        <w:t>АНОВА ………………………</w:t>
      </w:r>
      <w:r>
        <w:rPr>
          <w:rFonts w:ascii="Times New Roman" w:eastAsia="Times New Roman" w:hAnsi="Times New Roman" w:cs="Times New Roman"/>
          <w:b/>
          <w:bCs/>
          <w:sz w:val="24"/>
          <w:szCs w:val="24"/>
        </w:rPr>
        <w:t>……………….. 23</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 ПРОГРА</w:t>
      </w:r>
      <w:r w:rsidR="00A82EF1">
        <w:rPr>
          <w:rFonts w:ascii="Times New Roman" w:eastAsia="Times New Roman" w:hAnsi="Times New Roman" w:cs="Times New Roman"/>
          <w:b/>
          <w:bCs/>
          <w:sz w:val="24"/>
          <w:szCs w:val="24"/>
        </w:rPr>
        <w:t>М САРАДЊЕ СА ПОРОДИЦОМ ……………………</w:t>
      </w:r>
      <w:r>
        <w:rPr>
          <w:rFonts w:ascii="Times New Roman" w:eastAsia="Times New Roman" w:hAnsi="Times New Roman" w:cs="Times New Roman"/>
          <w:b/>
          <w:bCs/>
          <w:sz w:val="24"/>
          <w:szCs w:val="24"/>
        </w:rPr>
        <w:t>……………..……. 23</w:t>
      </w:r>
    </w:p>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7.2. ПРОГРАМ САР</w:t>
      </w:r>
      <w:r w:rsidR="00A82EF1">
        <w:rPr>
          <w:rFonts w:ascii="Times New Roman" w:eastAsia="Times New Roman" w:hAnsi="Times New Roman" w:cs="Times New Roman"/>
          <w:b/>
          <w:bCs/>
          <w:sz w:val="24"/>
          <w:szCs w:val="24"/>
        </w:rPr>
        <w:t>АДЊЕ СА ЛОКАЛНОМ ЗАЈЕДНИЦОМ ……</w:t>
      </w:r>
      <w:r>
        <w:rPr>
          <w:rFonts w:ascii="Times New Roman" w:eastAsia="Times New Roman" w:hAnsi="Times New Roman" w:cs="Times New Roman"/>
          <w:b/>
          <w:bCs/>
          <w:sz w:val="24"/>
          <w:szCs w:val="24"/>
        </w:rPr>
        <w:t>……………….</w:t>
      </w:r>
      <w:r w:rsidR="00055597">
        <w:rPr>
          <w:rFonts w:ascii="Times New Roman" w:eastAsia="Times New Roman" w:hAnsi="Times New Roman" w:cs="Times New Roman"/>
          <w:b/>
          <w:bCs/>
          <w:sz w:val="24"/>
          <w:szCs w:val="24"/>
          <w:lang w:val="sr-Cyrl-RS"/>
        </w:rPr>
        <w:t>....</w:t>
      </w:r>
      <w:r>
        <w:rPr>
          <w:rFonts w:ascii="Times New Roman" w:eastAsia="Times New Roman" w:hAnsi="Times New Roman" w:cs="Times New Roman"/>
          <w:b/>
          <w:bCs/>
          <w:sz w:val="24"/>
          <w:szCs w:val="24"/>
        </w:rPr>
        <w:t>25</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7.3. ПРОГРА</w:t>
      </w:r>
      <w:r w:rsidR="00A82EF1">
        <w:rPr>
          <w:rFonts w:ascii="Times New Roman" w:eastAsia="Times New Roman" w:hAnsi="Times New Roman" w:cs="Times New Roman"/>
          <w:b/>
          <w:bCs/>
          <w:sz w:val="24"/>
          <w:szCs w:val="24"/>
        </w:rPr>
        <w:t>М ТРАНЗИЦИЈЕ ДЕЦЕ……………………………………</w:t>
      </w:r>
      <w:r w:rsidR="003336A7">
        <w:rPr>
          <w:rFonts w:ascii="Times New Roman" w:eastAsia="Times New Roman" w:hAnsi="Times New Roman" w:cs="Times New Roman"/>
          <w:b/>
          <w:bCs/>
          <w:sz w:val="24"/>
          <w:szCs w:val="24"/>
        </w:rPr>
        <w:t>……………… 27</w:t>
      </w:r>
    </w:p>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7.3.1. ПЛАН ТРАНЗИЦИЈЕ</w:t>
      </w:r>
      <w:r w:rsidR="00A82EF1">
        <w:rPr>
          <w:rFonts w:ascii="Times New Roman" w:eastAsia="Times New Roman" w:hAnsi="Times New Roman" w:cs="Times New Roman"/>
          <w:b/>
          <w:bCs/>
          <w:sz w:val="24"/>
          <w:szCs w:val="24"/>
        </w:rPr>
        <w:t xml:space="preserve"> ДЕЦЕ ИЗ ПОРОДИЦЕ У ВРТИЋ ……………</w:t>
      </w:r>
      <w:r>
        <w:rPr>
          <w:rFonts w:ascii="Times New Roman" w:eastAsia="Times New Roman" w:hAnsi="Times New Roman" w:cs="Times New Roman"/>
          <w:b/>
          <w:bCs/>
          <w:sz w:val="24"/>
          <w:szCs w:val="24"/>
        </w:rPr>
        <w:t>…….…. 27</w:t>
      </w:r>
    </w:p>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7.3.2. ПЛАН ТРАНЗИЦИЈ</w:t>
      </w:r>
      <w:r w:rsidR="00A82EF1">
        <w:rPr>
          <w:rFonts w:ascii="Times New Roman" w:eastAsia="Times New Roman" w:hAnsi="Times New Roman" w:cs="Times New Roman"/>
          <w:b/>
          <w:bCs/>
          <w:sz w:val="24"/>
          <w:szCs w:val="24"/>
        </w:rPr>
        <w:t>Е ДЕЦЕ ИЗ ЈАСЛЕ У ВРТИЋ …………………</w:t>
      </w:r>
      <w:r>
        <w:rPr>
          <w:rFonts w:ascii="Times New Roman" w:eastAsia="Times New Roman" w:hAnsi="Times New Roman" w:cs="Times New Roman"/>
          <w:b/>
          <w:bCs/>
          <w:sz w:val="24"/>
          <w:szCs w:val="24"/>
        </w:rPr>
        <w:t>………</w:t>
      </w:r>
      <w:r w:rsidR="003336A7">
        <w:rPr>
          <w:rFonts w:ascii="Times New Roman" w:eastAsia="Times New Roman" w:hAnsi="Times New Roman" w:cs="Times New Roman"/>
          <w:b/>
          <w:bCs/>
          <w:sz w:val="24"/>
          <w:szCs w:val="24"/>
          <w:lang w:val="sr-Cyrl-RS"/>
        </w:rPr>
        <w:t>...</w:t>
      </w:r>
      <w:r>
        <w:rPr>
          <w:rFonts w:ascii="Times New Roman" w:eastAsia="Times New Roman" w:hAnsi="Times New Roman" w:cs="Times New Roman"/>
          <w:b/>
          <w:bCs/>
          <w:sz w:val="24"/>
          <w:szCs w:val="24"/>
        </w:rPr>
        <w:t>… 28</w:t>
      </w:r>
    </w:p>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7.3.3. ПЛАН ТРАНЗИЦИЈЕ ДЕЦЕ ИЗ ВРТИЋА У ШКОЛУ ……………………….…. 28</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7.4. ПЛАН И ПРОГРАМ ТИМА ЗА ЗАШТИТУ ДЕЦЕ ОД НАСИЉА, ЗЛОСТАВЉАЊА И ЗАН</w:t>
      </w:r>
      <w:r w:rsidR="003336A7">
        <w:rPr>
          <w:rFonts w:ascii="Times New Roman" w:eastAsia="Times New Roman" w:hAnsi="Times New Roman" w:cs="Times New Roman"/>
          <w:b/>
          <w:bCs/>
          <w:sz w:val="24"/>
          <w:szCs w:val="24"/>
        </w:rPr>
        <w:t>ЕМАРИВАЊА ………………………………………………… 29</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7.5. ПРОГРАМ ПОСТУПАЊА УСТАНОВЕ У РЕАГОВАЊУ НА КРИЗНЕ СИТУАЦИЈЕ ………………………………………………………………………………… 33</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7.6. ПРОГРАМ УВОЂЕ</w:t>
      </w:r>
      <w:r w:rsidR="00A82EF1">
        <w:rPr>
          <w:rFonts w:ascii="Times New Roman" w:eastAsia="Times New Roman" w:hAnsi="Times New Roman" w:cs="Times New Roman"/>
          <w:b/>
          <w:bCs/>
          <w:sz w:val="24"/>
          <w:szCs w:val="24"/>
        </w:rPr>
        <w:t>ЊА ПРИПРАВНИКА У ПОСАО ……………………</w:t>
      </w:r>
      <w:r w:rsidR="003336A7">
        <w:rPr>
          <w:rFonts w:ascii="Times New Roman" w:eastAsia="Times New Roman" w:hAnsi="Times New Roman" w:cs="Times New Roman"/>
          <w:b/>
          <w:bCs/>
          <w:sz w:val="24"/>
          <w:szCs w:val="24"/>
        </w:rPr>
        <w:t>……… 42</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7.7. ВАСПИТНО</w:t>
      </w:r>
      <w:r w:rsidR="00A82EF1">
        <w:rPr>
          <w:rFonts w:ascii="Times New Roman" w:eastAsia="Times New Roman" w:hAnsi="Times New Roman" w:cs="Times New Roman"/>
          <w:b/>
          <w:bCs/>
          <w:sz w:val="24"/>
          <w:szCs w:val="24"/>
        </w:rPr>
        <w:t>-ОБРАЗОВНОГ ВЕЋЕ ……………………………………</w:t>
      </w:r>
      <w:r w:rsidR="003336A7">
        <w:rPr>
          <w:rFonts w:ascii="Times New Roman" w:eastAsia="Times New Roman" w:hAnsi="Times New Roman" w:cs="Times New Roman"/>
          <w:b/>
          <w:bCs/>
          <w:sz w:val="24"/>
          <w:szCs w:val="24"/>
        </w:rPr>
        <w:t>………..…. 44</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7.8. ПЕДАГОШКИ КОЛ</w:t>
      </w:r>
      <w:r w:rsidR="003336A7">
        <w:rPr>
          <w:rFonts w:ascii="Times New Roman" w:eastAsia="Times New Roman" w:hAnsi="Times New Roman" w:cs="Times New Roman"/>
          <w:b/>
          <w:bCs/>
          <w:sz w:val="24"/>
          <w:szCs w:val="24"/>
        </w:rPr>
        <w:t>ЕГИЈУМ ………………………………………………………… 45</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7.9. РАДНА ГРУПА РУК</w:t>
      </w:r>
      <w:r w:rsidR="00A82EF1">
        <w:rPr>
          <w:rFonts w:ascii="Times New Roman" w:eastAsia="Times New Roman" w:hAnsi="Times New Roman" w:cs="Times New Roman"/>
          <w:b/>
          <w:bCs/>
          <w:sz w:val="24"/>
          <w:szCs w:val="24"/>
        </w:rPr>
        <w:t>ОВОДИЛАЦА ВРТИЋА ……………………</w:t>
      </w:r>
      <w:r w:rsidR="003336A7">
        <w:rPr>
          <w:rFonts w:ascii="Times New Roman" w:eastAsia="Times New Roman" w:hAnsi="Times New Roman" w:cs="Times New Roman"/>
          <w:b/>
          <w:bCs/>
          <w:sz w:val="24"/>
          <w:szCs w:val="24"/>
        </w:rPr>
        <w:t>………………. 46</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7.10. ПЛАН ТИМА ЗА ОБЕЗБЕЂИВА</w:t>
      </w:r>
      <w:r w:rsidR="00A82EF1">
        <w:rPr>
          <w:rFonts w:ascii="Times New Roman" w:eastAsia="Times New Roman" w:hAnsi="Times New Roman" w:cs="Times New Roman"/>
          <w:b/>
          <w:bCs/>
          <w:sz w:val="24"/>
          <w:szCs w:val="24"/>
        </w:rPr>
        <w:t xml:space="preserve">ЊЕ КВАЛИТЕТА И РАЗВОЈ УСТАНОВЕ </w:t>
      </w:r>
      <w:r w:rsidR="003336A7">
        <w:rPr>
          <w:rFonts w:ascii="Times New Roman" w:eastAsia="Times New Roman" w:hAnsi="Times New Roman" w:cs="Times New Roman"/>
          <w:b/>
          <w:bCs/>
          <w:sz w:val="24"/>
          <w:szCs w:val="24"/>
        </w:rPr>
        <w:t xml:space="preserve"> 48</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7.11. ПЛАН АКТ</w:t>
      </w:r>
      <w:r w:rsidR="00A82EF1">
        <w:rPr>
          <w:rFonts w:ascii="Times New Roman" w:eastAsia="Times New Roman" w:hAnsi="Times New Roman" w:cs="Times New Roman"/>
          <w:b/>
          <w:bCs/>
          <w:sz w:val="24"/>
          <w:szCs w:val="24"/>
        </w:rPr>
        <w:t>ИВА ЗА РАЗВОЈНО ПЛАНИРАЊЕ ……………</w:t>
      </w:r>
      <w:r w:rsidR="003336A7">
        <w:rPr>
          <w:rFonts w:ascii="Times New Roman" w:eastAsia="Times New Roman" w:hAnsi="Times New Roman" w:cs="Times New Roman"/>
          <w:b/>
          <w:bCs/>
          <w:sz w:val="24"/>
          <w:szCs w:val="24"/>
        </w:rPr>
        <w:t>……………...…… 50</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7.11.1. А</w:t>
      </w:r>
      <w:r w:rsidR="00A82EF1">
        <w:rPr>
          <w:rFonts w:ascii="Times New Roman" w:eastAsia="Times New Roman" w:hAnsi="Times New Roman" w:cs="Times New Roman"/>
          <w:b/>
          <w:bCs/>
          <w:sz w:val="24"/>
          <w:szCs w:val="24"/>
        </w:rPr>
        <w:t>КЦИОНИ ПЛАН РАЗВОЈНОГ ПЛАНА…………</w:t>
      </w:r>
      <w:r>
        <w:rPr>
          <w:rFonts w:ascii="Times New Roman" w:eastAsia="Times New Roman" w:hAnsi="Times New Roman" w:cs="Times New Roman"/>
          <w:b/>
          <w:bCs/>
          <w:sz w:val="24"/>
          <w:szCs w:val="24"/>
        </w:rPr>
        <w:t>…………………………… 50</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7.12. ПРОГРАМ  СТРУЧНОГ  УСАВРШАВАЊА З</w:t>
      </w:r>
      <w:r w:rsidR="003336A7">
        <w:rPr>
          <w:rFonts w:ascii="Times New Roman" w:eastAsia="Times New Roman" w:hAnsi="Times New Roman" w:cs="Times New Roman"/>
          <w:b/>
          <w:bCs/>
          <w:sz w:val="24"/>
          <w:szCs w:val="24"/>
        </w:rPr>
        <w:t>АПОСЛЕНИХ ………………….</w:t>
      </w:r>
      <w:r>
        <w:rPr>
          <w:rFonts w:ascii="Times New Roman" w:eastAsia="Times New Roman" w:hAnsi="Times New Roman" w:cs="Times New Roman"/>
          <w:b/>
          <w:bCs/>
          <w:sz w:val="24"/>
          <w:szCs w:val="24"/>
        </w:rPr>
        <w:t xml:space="preserve"> </w:t>
      </w:r>
      <w:r w:rsidR="003336A7">
        <w:rPr>
          <w:rFonts w:ascii="Times New Roman" w:eastAsia="Times New Roman" w:hAnsi="Times New Roman" w:cs="Times New Roman"/>
          <w:b/>
          <w:bCs/>
          <w:sz w:val="24"/>
          <w:szCs w:val="24"/>
          <w:lang w:val="sr-Cyrl-RS"/>
        </w:rPr>
        <w:t>60</w:t>
      </w:r>
    </w:p>
    <w:p w:rsidR="00DE6375" w:rsidRPr="003336A7" w:rsidRDefault="00124989">
      <w:pPr>
        <w:spacing w:before="240"/>
        <w:ind w:right="180"/>
        <w:jc w:val="both"/>
        <w:rPr>
          <w:rFonts w:ascii="Times New Roman" w:eastAsia="Times New Roman" w:hAnsi="Times New Roman" w:cs="Times New Roman"/>
          <w:b/>
          <w:bCs/>
          <w:sz w:val="24"/>
          <w:szCs w:val="24"/>
          <w:lang w:val="sr-Cyrl-RS"/>
        </w:rPr>
      </w:pPr>
      <w:r>
        <w:rPr>
          <w:rFonts w:ascii="Times New Roman" w:eastAsia="Times New Roman" w:hAnsi="Times New Roman" w:cs="Times New Roman"/>
          <w:b/>
          <w:bCs/>
          <w:sz w:val="24"/>
          <w:szCs w:val="24"/>
        </w:rPr>
        <w:t>7.12.1 ПЛАН СТРУЧНОГ УСАВРШАВАЊА ВАННАСТАВНОГ ОСОБЉА</w:t>
      </w:r>
      <w:r w:rsidR="003336A7">
        <w:rPr>
          <w:rFonts w:ascii="Times New Roman" w:eastAsia="Times New Roman" w:hAnsi="Times New Roman" w:cs="Times New Roman"/>
          <w:b/>
          <w:bCs/>
          <w:sz w:val="24"/>
          <w:szCs w:val="24"/>
          <w:lang w:val="sr-Cyrl-RS"/>
        </w:rPr>
        <w:t xml:space="preserve"> ........... 62</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7.13. ПЛАН ТИМА ЗА ПРО</w:t>
      </w:r>
      <w:r w:rsidR="00A82EF1">
        <w:rPr>
          <w:rFonts w:ascii="Times New Roman" w:eastAsia="Times New Roman" w:hAnsi="Times New Roman" w:cs="Times New Roman"/>
          <w:b/>
          <w:bCs/>
          <w:sz w:val="24"/>
          <w:szCs w:val="24"/>
        </w:rPr>
        <w:t>ФЕСИОНАЛНИ РАЗВОЈ ЗАПОСЛЕНИХ ……</w:t>
      </w:r>
      <w:r w:rsidR="003336A7">
        <w:rPr>
          <w:rFonts w:ascii="Times New Roman" w:eastAsia="Times New Roman" w:hAnsi="Times New Roman" w:cs="Times New Roman"/>
          <w:b/>
          <w:bCs/>
          <w:sz w:val="24"/>
          <w:szCs w:val="24"/>
        </w:rPr>
        <w:t>……… 62</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7.14. ПЛАН И ПРОГРАМ СТРУЧНОГ</w:t>
      </w:r>
      <w:r w:rsidR="003336A7">
        <w:rPr>
          <w:rFonts w:ascii="Times New Roman" w:eastAsia="Times New Roman" w:hAnsi="Times New Roman" w:cs="Times New Roman"/>
          <w:b/>
          <w:bCs/>
          <w:sz w:val="24"/>
          <w:szCs w:val="24"/>
        </w:rPr>
        <w:t xml:space="preserve"> ТИМА ЗА ИНКЛУЗИЈУ …………………….. 63</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7.15. ПЛ</w:t>
      </w:r>
      <w:r w:rsidR="00A82EF1">
        <w:rPr>
          <w:rFonts w:ascii="Times New Roman" w:eastAsia="Times New Roman" w:hAnsi="Times New Roman" w:cs="Times New Roman"/>
          <w:b/>
          <w:bCs/>
          <w:sz w:val="24"/>
          <w:szCs w:val="24"/>
        </w:rPr>
        <w:t>АН ТИМА ЗА САМОВРЕДНОВАЊЕ …………</w:t>
      </w:r>
      <w:r w:rsidR="003336A7">
        <w:rPr>
          <w:rFonts w:ascii="Times New Roman" w:eastAsia="Times New Roman" w:hAnsi="Times New Roman" w:cs="Times New Roman"/>
          <w:b/>
          <w:bCs/>
          <w:sz w:val="24"/>
          <w:szCs w:val="24"/>
        </w:rPr>
        <w:t>………………………..…. 67</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7.16. ПЛАН УНАПРЕЂЕЊА ВРЕДНОВАНЕ ОБЛАСТИ ПРОФЕСИОНАЛНА ЗАЈЕДНИЦА УЧЕЊ</w:t>
      </w:r>
      <w:r w:rsidR="003336A7">
        <w:rPr>
          <w:rFonts w:ascii="Times New Roman" w:eastAsia="Times New Roman" w:hAnsi="Times New Roman" w:cs="Times New Roman"/>
          <w:b/>
          <w:bCs/>
          <w:sz w:val="24"/>
          <w:szCs w:val="24"/>
        </w:rPr>
        <w:t>А ……………………………………………………………………… 68</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7.17. ПЛАНА РА</w:t>
      </w:r>
      <w:r w:rsidR="00A82EF1">
        <w:rPr>
          <w:rFonts w:ascii="Times New Roman" w:eastAsia="Times New Roman" w:hAnsi="Times New Roman" w:cs="Times New Roman"/>
          <w:b/>
          <w:bCs/>
          <w:sz w:val="24"/>
          <w:szCs w:val="24"/>
        </w:rPr>
        <w:t>ДА АКТИВА ВАСПИТАЧА ……………………………</w:t>
      </w:r>
      <w:r w:rsidR="003336A7">
        <w:rPr>
          <w:rFonts w:ascii="Times New Roman" w:eastAsia="Times New Roman" w:hAnsi="Times New Roman" w:cs="Times New Roman"/>
          <w:b/>
          <w:bCs/>
          <w:sz w:val="24"/>
          <w:szCs w:val="24"/>
        </w:rPr>
        <w:t>…………….. 74</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7.18 ПЛАН РАДА АКТИВА ВАСПИТ</w:t>
      </w:r>
      <w:r w:rsidR="00A82EF1">
        <w:rPr>
          <w:rFonts w:ascii="Times New Roman" w:eastAsia="Times New Roman" w:hAnsi="Times New Roman" w:cs="Times New Roman"/>
          <w:b/>
          <w:bCs/>
          <w:sz w:val="24"/>
          <w:szCs w:val="24"/>
        </w:rPr>
        <w:t xml:space="preserve">АЧА ГРУПА ПРЕД ПОЛАЗАК У ШКОЛУ </w:t>
      </w:r>
      <w:r w:rsidR="003336A7">
        <w:rPr>
          <w:rFonts w:ascii="Times New Roman" w:eastAsia="Times New Roman" w:hAnsi="Times New Roman" w:cs="Times New Roman"/>
          <w:b/>
          <w:bCs/>
          <w:sz w:val="24"/>
          <w:szCs w:val="24"/>
        </w:rPr>
        <w:t>.. 76</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7.19. ПЛАН РАДА АКТИВА МЕДИЦИН</w:t>
      </w:r>
      <w:r w:rsidR="00A82EF1">
        <w:rPr>
          <w:rFonts w:ascii="Times New Roman" w:eastAsia="Times New Roman" w:hAnsi="Times New Roman" w:cs="Times New Roman"/>
          <w:b/>
          <w:bCs/>
          <w:sz w:val="24"/>
          <w:szCs w:val="24"/>
        </w:rPr>
        <w:t>СКИХ СЕСТАРА …………</w:t>
      </w:r>
      <w:r w:rsidR="003336A7">
        <w:rPr>
          <w:rFonts w:ascii="Times New Roman" w:eastAsia="Times New Roman" w:hAnsi="Times New Roman" w:cs="Times New Roman"/>
          <w:b/>
          <w:bCs/>
          <w:sz w:val="24"/>
          <w:szCs w:val="24"/>
        </w:rPr>
        <w:t>…………….… 77</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7.20. ПЛАН ТИМА ЗА ХОР</w:t>
      </w:r>
      <w:r w:rsidR="00A82EF1">
        <w:rPr>
          <w:rFonts w:ascii="Times New Roman" w:eastAsia="Times New Roman" w:hAnsi="Times New Roman" w:cs="Times New Roman"/>
          <w:b/>
          <w:bCs/>
          <w:sz w:val="24"/>
          <w:szCs w:val="24"/>
        </w:rPr>
        <w:t>ИЗОНТАЛНУ ДИГИТАЛНУ РАЗМЕНУ ………</w:t>
      </w:r>
      <w:r w:rsidR="003336A7">
        <w:rPr>
          <w:rFonts w:ascii="Times New Roman" w:eastAsia="Times New Roman" w:hAnsi="Times New Roman" w:cs="Times New Roman"/>
          <w:b/>
          <w:bCs/>
          <w:sz w:val="24"/>
          <w:szCs w:val="24"/>
        </w:rPr>
        <w:t>………78</w:t>
      </w:r>
    </w:p>
    <w:p w:rsidR="00DE6375" w:rsidRPr="003336A7" w:rsidRDefault="00124989">
      <w:pPr>
        <w:spacing w:after="120"/>
        <w:rPr>
          <w:rFonts w:ascii="Times New Roman" w:eastAsia="Times New Roman" w:hAnsi="Times New Roman" w:cs="Times New Roman"/>
          <w:b/>
          <w:bCs/>
          <w:sz w:val="24"/>
          <w:szCs w:val="24"/>
          <w:lang w:val="sr-Cyrl-RS"/>
        </w:rPr>
      </w:pPr>
      <w:r>
        <w:rPr>
          <w:rFonts w:ascii="Times New Roman" w:eastAsia="Times New Roman" w:hAnsi="Times New Roman" w:cs="Times New Roman"/>
          <w:b/>
          <w:bCs/>
          <w:sz w:val="24"/>
          <w:szCs w:val="24"/>
        </w:rPr>
        <w:t>7.21 СПЕЦИФИЧАН ОБЛИК ВО РАДА ПРОГРА</w:t>
      </w:r>
      <w:r w:rsidR="003336A7">
        <w:rPr>
          <w:rFonts w:ascii="Times New Roman" w:eastAsia="Times New Roman" w:hAnsi="Times New Roman" w:cs="Times New Roman"/>
          <w:b/>
          <w:bCs/>
          <w:sz w:val="24"/>
          <w:szCs w:val="24"/>
        </w:rPr>
        <w:t>М „ Визуелне уметности у вртићу</w:t>
      </w:r>
      <w:r w:rsidR="003336A7">
        <w:rPr>
          <w:rFonts w:ascii="Times New Roman" w:eastAsia="Times New Roman" w:hAnsi="Times New Roman" w:cs="Times New Roman"/>
          <w:b/>
          <w:bCs/>
          <w:sz w:val="24"/>
          <w:szCs w:val="24"/>
          <w:lang w:val="sr-Cyrl-RS"/>
        </w:rPr>
        <w:t>“</w:t>
      </w:r>
      <w:r>
        <w:rPr>
          <w:rFonts w:ascii="Times New Roman" w:eastAsia="Times New Roman" w:hAnsi="Times New Roman" w:cs="Times New Roman"/>
          <w:b/>
          <w:bCs/>
          <w:sz w:val="24"/>
          <w:szCs w:val="24"/>
        </w:rPr>
        <w:t xml:space="preserve"> </w:t>
      </w:r>
      <w:r w:rsidR="003336A7">
        <w:rPr>
          <w:rFonts w:ascii="Times New Roman" w:eastAsia="Times New Roman" w:hAnsi="Times New Roman" w:cs="Times New Roman"/>
          <w:b/>
          <w:bCs/>
          <w:sz w:val="24"/>
          <w:szCs w:val="24"/>
          <w:lang w:val="sr-Cyrl-RS"/>
        </w:rPr>
        <w:t>........................................................................................................................................................79</w:t>
      </w:r>
    </w:p>
    <w:p w:rsidR="00DE6375" w:rsidRPr="003336A7" w:rsidRDefault="00124989">
      <w:pPr>
        <w:spacing w:after="120"/>
        <w:rPr>
          <w:rFonts w:ascii="Times New Roman" w:eastAsia="Times New Roman" w:hAnsi="Times New Roman" w:cs="Times New Roman"/>
          <w:b/>
          <w:bCs/>
          <w:sz w:val="24"/>
          <w:szCs w:val="24"/>
          <w:lang w:val="sr-Cyrl-RS"/>
        </w:rPr>
      </w:pPr>
      <w:r>
        <w:rPr>
          <w:rFonts w:ascii="Times New Roman" w:eastAsia="Times New Roman" w:hAnsi="Times New Roman" w:cs="Times New Roman"/>
          <w:b/>
          <w:bCs/>
          <w:sz w:val="24"/>
          <w:szCs w:val="24"/>
        </w:rPr>
        <w:t xml:space="preserve">7.22. СПЕЦИФИЧАН ОБЛИК ВО РАДА ПРОГРАМ „ Путујући вртић” …………... </w:t>
      </w:r>
      <w:r w:rsidR="003336A7">
        <w:rPr>
          <w:rFonts w:ascii="Times New Roman" w:eastAsia="Times New Roman" w:hAnsi="Times New Roman" w:cs="Times New Roman"/>
          <w:b/>
          <w:bCs/>
          <w:sz w:val="24"/>
          <w:szCs w:val="24"/>
          <w:lang w:val="sr-Cyrl-RS"/>
        </w:rPr>
        <w:t>82</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7.23. ДОДАТНИ ПРОГРАМИ ......</w:t>
      </w:r>
      <w:r w:rsidR="00A82EF1">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w:t>
      </w:r>
      <w:r w:rsidR="003336A7">
        <w:rPr>
          <w:rFonts w:ascii="Times New Roman" w:eastAsia="Times New Roman" w:hAnsi="Times New Roman" w:cs="Times New Roman"/>
          <w:b/>
          <w:bCs/>
          <w:sz w:val="24"/>
          <w:szCs w:val="24"/>
        </w:rPr>
        <w:t>............................. 85</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7.24. ПЛАН АКТИВНОСТИ ИЗ ПРО</w:t>
      </w:r>
      <w:r w:rsidR="003336A7">
        <w:rPr>
          <w:rFonts w:ascii="Times New Roman" w:eastAsia="Times New Roman" w:hAnsi="Times New Roman" w:cs="Times New Roman"/>
          <w:b/>
          <w:bCs/>
          <w:sz w:val="24"/>
          <w:szCs w:val="24"/>
        </w:rPr>
        <w:t>ГРАМА „ РАЗИГРАНО РОДИТЕЉСТВО“ ..86</w:t>
      </w:r>
    </w:p>
    <w:p w:rsidR="00DE6375" w:rsidRPr="003336A7" w:rsidRDefault="00124989">
      <w:pPr>
        <w:spacing w:after="120"/>
        <w:rPr>
          <w:rFonts w:ascii="Times New Roman" w:eastAsia="Times New Roman" w:hAnsi="Times New Roman" w:cs="Times New Roman"/>
          <w:b/>
          <w:bCs/>
          <w:sz w:val="24"/>
          <w:szCs w:val="24"/>
          <w:lang w:val="sr-Cyrl-RS"/>
        </w:rPr>
      </w:pPr>
      <w:r>
        <w:rPr>
          <w:rFonts w:ascii="Times New Roman" w:eastAsia="Times New Roman" w:hAnsi="Times New Roman" w:cs="Times New Roman"/>
          <w:b/>
          <w:bCs/>
          <w:sz w:val="24"/>
          <w:szCs w:val="24"/>
        </w:rPr>
        <w:lastRenderedPageBreak/>
        <w:t>7.25. ПЛАН РАДА ТИМА ЗА ПЛАНИРАЊЕ И РЕАЛИЗАЦИЈУ АКТИВНОСТИ ИЗ ПРОГРАМА      „РАЗИГРАНО РОДИТЕЉСТВО“</w:t>
      </w:r>
      <w:r w:rsidR="00A82EF1">
        <w:rPr>
          <w:rFonts w:ascii="Times New Roman" w:eastAsia="Times New Roman" w:hAnsi="Times New Roman" w:cs="Times New Roman"/>
          <w:b/>
          <w:bCs/>
          <w:sz w:val="24"/>
          <w:szCs w:val="24"/>
          <w:lang w:val="sr-Cyrl-RS"/>
        </w:rPr>
        <w:t xml:space="preserve"> </w:t>
      </w:r>
      <w:r w:rsidR="00A82EF1">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w:t>
      </w:r>
      <w:r w:rsidR="003336A7">
        <w:rPr>
          <w:rFonts w:ascii="Times New Roman" w:eastAsia="Times New Roman" w:hAnsi="Times New Roman" w:cs="Times New Roman"/>
          <w:b/>
          <w:bCs/>
          <w:sz w:val="24"/>
          <w:szCs w:val="24"/>
          <w:lang w:val="sr-Cyrl-RS"/>
        </w:rPr>
        <w:t>89</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7.26. ПЛАН ТИМА ЗА СПОР</w:t>
      </w:r>
      <w:r w:rsidR="003336A7">
        <w:rPr>
          <w:rFonts w:ascii="Times New Roman" w:eastAsia="Times New Roman" w:hAnsi="Times New Roman" w:cs="Times New Roman"/>
          <w:b/>
          <w:bCs/>
          <w:sz w:val="24"/>
          <w:szCs w:val="24"/>
        </w:rPr>
        <w:t>ТСКЕ АТИВНОСТИ …………………………………… 91</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7.27. ПЛАН ДРАМСКОГ</w:t>
      </w:r>
      <w:r w:rsidR="003336A7">
        <w:rPr>
          <w:rFonts w:ascii="Times New Roman" w:eastAsia="Times New Roman" w:hAnsi="Times New Roman" w:cs="Times New Roman"/>
          <w:b/>
          <w:bCs/>
          <w:sz w:val="24"/>
          <w:szCs w:val="24"/>
        </w:rPr>
        <w:t xml:space="preserve"> ТИМА …………………………………………………….…… 95</w:t>
      </w:r>
    </w:p>
    <w:p w:rsidR="00DE6375" w:rsidRDefault="00DE6375">
      <w:pPr>
        <w:rPr>
          <w:rFonts w:ascii="Times New Roman" w:eastAsia="Times New Roman" w:hAnsi="Times New Roman" w:cs="Times New Roman"/>
          <w:b/>
          <w:bCs/>
          <w:sz w:val="24"/>
          <w:szCs w:val="24"/>
        </w:rPr>
      </w:pPr>
    </w:p>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VIII ЗАДАЦИ ТИМА СТРУЧНИХ САРАДНИКА НА РЕАЛИЗАЦИЈИ ПРОГР</w:t>
      </w:r>
      <w:r w:rsidR="00A82EF1">
        <w:rPr>
          <w:rFonts w:ascii="Times New Roman" w:eastAsia="Times New Roman" w:hAnsi="Times New Roman" w:cs="Times New Roman"/>
          <w:b/>
          <w:bCs/>
          <w:sz w:val="24"/>
          <w:szCs w:val="24"/>
        </w:rPr>
        <w:t>АМА РАДА УСТАНОВЕ …………………………………</w:t>
      </w:r>
      <w:r w:rsidR="003336A7">
        <w:rPr>
          <w:rFonts w:ascii="Times New Roman" w:eastAsia="Times New Roman" w:hAnsi="Times New Roman" w:cs="Times New Roman"/>
          <w:b/>
          <w:bCs/>
          <w:sz w:val="24"/>
          <w:szCs w:val="24"/>
        </w:rPr>
        <w:t>…………………………….……….. 98</w:t>
      </w:r>
    </w:p>
    <w:p w:rsidR="00DE6375" w:rsidRDefault="00DE6375">
      <w:pPr>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8.1.ПРОГРАМ РА</w:t>
      </w:r>
      <w:r w:rsidR="00A82EF1">
        <w:rPr>
          <w:rFonts w:ascii="Times New Roman" w:eastAsia="Times New Roman" w:hAnsi="Times New Roman" w:cs="Times New Roman"/>
          <w:b/>
          <w:bCs/>
          <w:sz w:val="24"/>
          <w:szCs w:val="24"/>
        </w:rPr>
        <w:t>ДА ПЕДАГОГА …………</w:t>
      </w:r>
      <w:r w:rsidR="003336A7">
        <w:rPr>
          <w:rFonts w:ascii="Times New Roman" w:eastAsia="Times New Roman" w:hAnsi="Times New Roman" w:cs="Times New Roman"/>
          <w:b/>
          <w:bCs/>
          <w:sz w:val="24"/>
          <w:szCs w:val="24"/>
        </w:rPr>
        <w:t>……………………………………………. 98</w:t>
      </w:r>
    </w:p>
    <w:p w:rsidR="00DE6375" w:rsidRDefault="00DE6375">
      <w:pPr>
        <w:spacing w:after="120"/>
        <w:rPr>
          <w:rFonts w:ascii="Times New Roman" w:eastAsia="Times New Roman" w:hAnsi="Times New Roman" w:cs="Times New Roman"/>
          <w:b/>
          <w:bCs/>
          <w:sz w:val="24"/>
          <w:szCs w:val="24"/>
        </w:rPr>
      </w:pPr>
    </w:p>
    <w:p w:rsidR="00DE6375" w:rsidRPr="003336A7" w:rsidRDefault="00124989">
      <w:pPr>
        <w:spacing w:after="120"/>
        <w:rPr>
          <w:rFonts w:ascii="Times New Roman" w:eastAsia="Times New Roman" w:hAnsi="Times New Roman" w:cs="Times New Roman"/>
          <w:b/>
          <w:bCs/>
          <w:sz w:val="24"/>
          <w:szCs w:val="24"/>
          <w:lang w:val="sr-Cyrl-RS"/>
        </w:rPr>
      </w:pPr>
      <w:r>
        <w:rPr>
          <w:rFonts w:ascii="Times New Roman" w:eastAsia="Times New Roman" w:hAnsi="Times New Roman" w:cs="Times New Roman"/>
          <w:b/>
          <w:bCs/>
          <w:sz w:val="24"/>
          <w:szCs w:val="24"/>
        </w:rPr>
        <w:t>8.2.ПРОГРАМ РАДА ПЕ</w:t>
      </w:r>
      <w:r w:rsidR="00A82EF1">
        <w:rPr>
          <w:rFonts w:ascii="Times New Roman" w:eastAsia="Times New Roman" w:hAnsi="Times New Roman" w:cs="Times New Roman"/>
          <w:b/>
          <w:bCs/>
          <w:sz w:val="24"/>
          <w:szCs w:val="24"/>
        </w:rPr>
        <w:t>ДАГОГА ЗА ЛИКОВНО ВАСПИТАЊЕ ………</w:t>
      </w:r>
      <w:r w:rsidR="003336A7">
        <w:rPr>
          <w:rFonts w:ascii="Times New Roman" w:eastAsia="Times New Roman" w:hAnsi="Times New Roman" w:cs="Times New Roman"/>
          <w:b/>
          <w:bCs/>
          <w:sz w:val="24"/>
          <w:szCs w:val="24"/>
        </w:rPr>
        <w:t>……..…… 1</w:t>
      </w:r>
      <w:r w:rsidR="003336A7">
        <w:rPr>
          <w:rFonts w:ascii="Times New Roman" w:eastAsia="Times New Roman" w:hAnsi="Times New Roman" w:cs="Times New Roman"/>
          <w:b/>
          <w:bCs/>
          <w:sz w:val="24"/>
          <w:szCs w:val="24"/>
          <w:lang w:val="sr-Cyrl-RS"/>
        </w:rPr>
        <w:t>01</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8.3. ПЛАН РАДА САРАДНИКА  НА ПОСЛОВИМА УНАПРЕЂИВАЊА ПРЕВЕНТИВНО- З</w:t>
      </w:r>
      <w:r w:rsidR="00A82EF1">
        <w:rPr>
          <w:rFonts w:ascii="Times New Roman" w:eastAsia="Times New Roman" w:hAnsi="Times New Roman" w:cs="Times New Roman"/>
          <w:b/>
          <w:bCs/>
          <w:sz w:val="24"/>
          <w:szCs w:val="24"/>
        </w:rPr>
        <w:t>ДРАВСТВЕНЕ ЗАШТИТЕ…………………………………</w:t>
      </w:r>
      <w:r w:rsidR="003336A7">
        <w:rPr>
          <w:rFonts w:ascii="Times New Roman" w:eastAsia="Times New Roman" w:hAnsi="Times New Roman" w:cs="Times New Roman"/>
          <w:b/>
          <w:bCs/>
          <w:sz w:val="24"/>
          <w:szCs w:val="24"/>
        </w:rPr>
        <w:t>……... 114</w:t>
      </w:r>
    </w:p>
    <w:p w:rsidR="00DE6375" w:rsidRDefault="00124989">
      <w:pPr>
        <w:spacing w:after="120"/>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IX ПРОГРАМ ОСТВАРИВАЊА СОЦИЈАЛНЕ ЗАШТИТЕ У УСТ</w:t>
      </w:r>
      <w:r w:rsidR="00A82EF1">
        <w:rPr>
          <w:rFonts w:ascii="Times New Roman" w:eastAsia="Times New Roman" w:hAnsi="Times New Roman" w:cs="Times New Roman"/>
          <w:b/>
          <w:bCs/>
          <w:sz w:val="24"/>
          <w:szCs w:val="24"/>
        </w:rPr>
        <w:t>АНОВИ …</w:t>
      </w:r>
      <w:r w:rsidR="003336A7">
        <w:rPr>
          <w:rFonts w:ascii="Times New Roman" w:eastAsia="Times New Roman" w:hAnsi="Times New Roman" w:cs="Times New Roman"/>
          <w:b/>
          <w:bCs/>
          <w:sz w:val="24"/>
          <w:szCs w:val="24"/>
        </w:rPr>
        <w:t>.… 116</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 ПРОГРАМА ПРЕВЕНТ</w:t>
      </w:r>
      <w:r w:rsidR="00A82EF1">
        <w:rPr>
          <w:rFonts w:ascii="Times New Roman" w:eastAsia="Times New Roman" w:hAnsi="Times New Roman" w:cs="Times New Roman"/>
          <w:b/>
          <w:bCs/>
          <w:sz w:val="24"/>
          <w:szCs w:val="24"/>
        </w:rPr>
        <w:t>ИВНЕ ЗДРАВСТВЕНЕ ЗАШТИТЕ ………………</w:t>
      </w:r>
      <w:r>
        <w:rPr>
          <w:rFonts w:ascii="Times New Roman" w:eastAsia="Times New Roman" w:hAnsi="Times New Roman" w:cs="Times New Roman"/>
          <w:b/>
          <w:bCs/>
          <w:sz w:val="24"/>
          <w:szCs w:val="24"/>
        </w:rPr>
        <w:t>…….. 104</w:t>
      </w:r>
    </w:p>
    <w:p w:rsidR="00DE6375" w:rsidRDefault="00124989">
      <w:pPr>
        <w:spacing w:after="120"/>
        <w:ind w:firstLine="7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Pr="003336A7" w:rsidRDefault="00124989">
      <w:pPr>
        <w:spacing w:after="120"/>
        <w:rPr>
          <w:rFonts w:ascii="Times New Roman" w:eastAsia="Times New Roman" w:hAnsi="Times New Roman" w:cs="Times New Roman"/>
          <w:b/>
          <w:bCs/>
          <w:sz w:val="24"/>
          <w:szCs w:val="24"/>
          <w:lang w:val="sr-Cyrl-RS"/>
        </w:rPr>
      </w:pPr>
      <w:r>
        <w:rPr>
          <w:rFonts w:ascii="Times New Roman" w:eastAsia="Times New Roman" w:hAnsi="Times New Roman" w:cs="Times New Roman"/>
          <w:b/>
          <w:bCs/>
          <w:sz w:val="24"/>
          <w:szCs w:val="24"/>
        </w:rPr>
        <w:t>XI ПРОГРАМ ИСХРАНЕ …………………………………………………………….…… 1</w:t>
      </w:r>
      <w:r w:rsidR="003336A7">
        <w:rPr>
          <w:rFonts w:ascii="Times New Roman" w:eastAsia="Times New Roman" w:hAnsi="Times New Roman" w:cs="Times New Roman"/>
          <w:b/>
          <w:bCs/>
          <w:sz w:val="24"/>
          <w:szCs w:val="24"/>
          <w:lang w:val="sr-Cyrl-RS"/>
        </w:rPr>
        <w:t>21</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11.1. ПРОГРАМ УНАПРЕЂЕЊА ИСХРАНЕ .......</w:t>
      </w:r>
      <w:r w:rsidR="00A82EF1">
        <w:rPr>
          <w:rFonts w:ascii="Times New Roman" w:eastAsia="Times New Roman" w:hAnsi="Times New Roman" w:cs="Times New Roman"/>
          <w:b/>
          <w:bCs/>
          <w:sz w:val="24"/>
          <w:szCs w:val="24"/>
        </w:rPr>
        <w:t>...............................</w:t>
      </w:r>
      <w:r w:rsidR="003336A7">
        <w:rPr>
          <w:rFonts w:ascii="Times New Roman" w:eastAsia="Times New Roman" w:hAnsi="Times New Roman" w:cs="Times New Roman"/>
          <w:b/>
          <w:bCs/>
          <w:sz w:val="24"/>
          <w:szCs w:val="24"/>
        </w:rPr>
        <w:t>............................ 121</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11.2. ПРИЛОГ – ИСХРАНА ДЕЦЕ .........................................................</w:t>
      </w:r>
      <w:r w:rsidR="003336A7">
        <w:rPr>
          <w:rFonts w:ascii="Times New Roman" w:eastAsia="Times New Roman" w:hAnsi="Times New Roman" w:cs="Times New Roman"/>
          <w:b/>
          <w:bCs/>
          <w:sz w:val="24"/>
          <w:szCs w:val="24"/>
        </w:rPr>
        <w:t>.............................125</w:t>
      </w:r>
    </w:p>
    <w:p w:rsidR="00DE6375" w:rsidRDefault="00124989">
      <w:pPr>
        <w:spacing w:after="120"/>
        <w:ind w:firstLine="7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XII ПРОЈЕКЦИЈА ФИНАНС</w:t>
      </w:r>
      <w:r w:rsidR="003336A7">
        <w:rPr>
          <w:rFonts w:ascii="Times New Roman" w:eastAsia="Times New Roman" w:hAnsi="Times New Roman" w:cs="Times New Roman"/>
          <w:b/>
          <w:bCs/>
          <w:sz w:val="24"/>
          <w:szCs w:val="24"/>
        </w:rPr>
        <w:t>ИЈСКОГ ПЛАНА ……………………………………… 127</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XIII ПЛАН МЕРА РАДИ ОСТВАРИВАЊА И УНАПРЕЂЕЊА РОДНЕ РАВН</w:t>
      </w:r>
      <w:r w:rsidR="00A82EF1">
        <w:rPr>
          <w:rFonts w:ascii="Times New Roman" w:eastAsia="Times New Roman" w:hAnsi="Times New Roman" w:cs="Times New Roman"/>
          <w:b/>
          <w:bCs/>
          <w:sz w:val="24"/>
          <w:szCs w:val="24"/>
        </w:rPr>
        <w:t>ОПРАВНОСТИ ……………………………………………………</w:t>
      </w:r>
      <w:r w:rsidR="003336A7">
        <w:rPr>
          <w:rFonts w:ascii="Times New Roman" w:eastAsia="Times New Roman" w:hAnsi="Times New Roman" w:cs="Times New Roman"/>
          <w:b/>
          <w:bCs/>
          <w:sz w:val="24"/>
          <w:szCs w:val="24"/>
        </w:rPr>
        <w:t>…………...…. 128</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XIV ПЛАНА РА</w:t>
      </w:r>
      <w:r w:rsidR="00A82EF1">
        <w:rPr>
          <w:rFonts w:ascii="Times New Roman" w:eastAsia="Times New Roman" w:hAnsi="Times New Roman" w:cs="Times New Roman"/>
          <w:b/>
          <w:bCs/>
          <w:sz w:val="24"/>
          <w:szCs w:val="24"/>
        </w:rPr>
        <w:t>ДА РУКОВОДЕЋЕГ ОРГАНА ………………………</w:t>
      </w:r>
      <w:r w:rsidR="003336A7">
        <w:rPr>
          <w:rFonts w:ascii="Times New Roman" w:eastAsia="Times New Roman" w:hAnsi="Times New Roman" w:cs="Times New Roman"/>
          <w:b/>
          <w:bCs/>
          <w:sz w:val="24"/>
          <w:szCs w:val="24"/>
        </w:rPr>
        <w:t>…………..…. 131</w:t>
      </w:r>
    </w:p>
    <w:p w:rsidR="00A82EF1"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XV ЗАДАЦИ НА УНАПРЕЂЕЊУ ВАСП</w:t>
      </w:r>
      <w:r w:rsidR="003336A7">
        <w:rPr>
          <w:rFonts w:ascii="Times New Roman" w:eastAsia="Times New Roman" w:hAnsi="Times New Roman" w:cs="Times New Roman"/>
          <w:b/>
          <w:bCs/>
          <w:sz w:val="24"/>
          <w:szCs w:val="24"/>
        </w:rPr>
        <w:t>ИТНО-ОБРАЗОВНОГ РАДА ……….….136</w:t>
      </w:r>
    </w:p>
    <w:p w:rsidR="003336A7" w:rsidRDefault="003336A7">
      <w:pPr>
        <w:spacing w:before="240" w:after="240"/>
        <w:ind w:right="400"/>
        <w:jc w:val="both"/>
        <w:rPr>
          <w:rFonts w:ascii="Times New Roman" w:eastAsia="Times New Roman" w:hAnsi="Times New Roman" w:cs="Times New Roman"/>
          <w:b/>
          <w:bCs/>
          <w:i/>
          <w:iCs/>
          <w:sz w:val="24"/>
          <w:szCs w:val="24"/>
        </w:rPr>
      </w:pPr>
    </w:p>
    <w:p w:rsidR="003336A7" w:rsidRDefault="003336A7">
      <w:pPr>
        <w:spacing w:before="240" w:after="240"/>
        <w:ind w:right="400"/>
        <w:jc w:val="both"/>
        <w:rPr>
          <w:rFonts w:ascii="Times New Roman" w:eastAsia="Times New Roman" w:hAnsi="Times New Roman" w:cs="Times New Roman"/>
          <w:b/>
          <w:bCs/>
          <w:i/>
          <w:iCs/>
          <w:sz w:val="24"/>
          <w:szCs w:val="24"/>
        </w:rPr>
      </w:pPr>
    </w:p>
    <w:p w:rsidR="003336A7" w:rsidRDefault="003336A7">
      <w:pPr>
        <w:spacing w:before="240" w:after="240"/>
        <w:ind w:right="400"/>
        <w:jc w:val="both"/>
        <w:rPr>
          <w:rFonts w:ascii="Times New Roman" w:eastAsia="Times New Roman" w:hAnsi="Times New Roman" w:cs="Times New Roman"/>
          <w:b/>
          <w:bCs/>
          <w:i/>
          <w:iCs/>
          <w:sz w:val="24"/>
          <w:szCs w:val="24"/>
        </w:rPr>
      </w:pPr>
    </w:p>
    <w:p w:rsidR="003336A7" w:rsidRDefault="003336A7">
      <w:pPr>
        <w:spacing w:before="240" w:after="240"/>
        <w:ind w:right="400"/>
        <w:jc w:val="both"/>
        <w:rPr>
          <w:rFonts w:ascii="Times New Roman" w:eastAsia="Times New Roman" w:hAnsi="Times New Roman" w:cs="Times New Roman"/>
          <w:b/>
          <w:bCs/>
          <w:i/>
          <w:iCs/>
          <w:sz w:val="24"/>
          <w:szCs w:val="24"/>
        </w:rPr>
      </w:pPr>
    </w:p>
    <w:p w:rsidR="00DE6375" w:rsidRDefault="00124989">
      <w:pPr>
        <w:spacing w:before="240" w:after="240"/>
        <w:ind w:right="400"/>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lastRenderedPageBreak/>
        <w:t>Мисија:</w:t>
      </w:r>
    </w:p>
    <w:p w:rsidR="00DE6375" w:rsidRDefault="00124989">
      <w:pPr>
        <w:spacing w:before="240" w:after="240"/>
        <w:ind w:right="400"/>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Мисија наше Установе је да свој деци обезбеди повољну и безбедну, материјалну и социјалну као и инспиративну средину које пружа услове за игру и истраживање за укупан психофизички развој и остваривање њихових права, да омогући грађење односа деце и одраслих, у којој се свако дете осећа и подржано.</w:t>
      </w:r>
    </w:p>
    <w:p w:rsidR="00DE6375" w:rsidRDefault="00124989">
      <w:pPr>
        <w:spacing w:before="240" w:after="240"/>
        <w:ind w:right="400"/>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Визија:</w:t>
      </w:r>
    </w:p>
    <w:p w:rsidR="00DE6375" w:rsidRDefault="00124989">
      <w:pPr>
        <w:spacing w:after="12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Визија наше установе је да будемо инклузивна, безбедна и подстицајна заједница која срдачно отвара врата сваком детету ,који ће се радо сећати оног раног детињства док спремни и одважни буду ишли кроз живот. Желимо вртић и коме се уважава перспепктива детета и заједничко учење деце у партнерству са родитељима и испиративним окружењем уз подршку креативних професионалаца.  </w:t>
      </w:r>
    </w:p>
    <w:p w:rsidR="00DE6375" w:rsidRDefault="00DE6375">
      <w:pPr>
        <w:spacing w:after="120"/>
        <w:rPr>
          <w:rFonts w:ascii="Times New Roman" w:eastAsia="Times New Roman" w:hAnsi="Times New Roman" w:cs="Times New Roman"/>
          <w:b/>
          <w:bCs/>
          <w:i/>
          <w:iCs/>
          <w:sz w:val="24"/>
          <w:szCs w:val="24"/>
        </w:rPr>
      </w:pPr>
    </w:p>
    <w:p w:rsidR="00A82EF1" w:rsidRDefault="00A82EF1">
      <w:pPr>
        <w:spacing w:after="120"/>
        <w:rPr>
          <w:rFonts w:ascii="Times New Roman" w:eastAsia="Times New Roman" w:hAnsi="Times New Roman" w:cs="Times New Roman"/>
          <w:b/>
          <w:bCs/>
          <w:i/>
          <w:iCs/>
          <w:sz w:val="24"/>
          <w:szCs w:val="24"/>
        </w:rPr>
      </w:pPr>
    </w:p>
    <w:p w:rsidR="00A82EF1" w:rsidRDefault="00A82EF1">
      <w:pPr>
        <w:spacing w:after="120"/>
        <w:rPr>
          <w:rFonts w:ascii="Times New Roman" w:eastAsia="Times New Roman" w:hAnsi="Times New Roman" w:cs="Times New Roman"/>
          <w:b/>
          <w:bCs/>
          <w:i/>
          <w:iCs/>
          <w:sz w:val="24"/>
          <w:szCs w:val="24"/>
        </w:rPr>
      </w:pPr>
    </w:p>
    <w:p w:rsidR="00A82EF1" w:rsidRDefault="00A82EF1">
      <w:pPr>
        <w:spacing w:after="120"/>
        <w:rPr>
          <w:rFonts w:ascii="Times New Roman" w:eastAsia="Times New Roman" w:hAnsi="Times New Roman" w:cs="Times New Roman"/>
          <w:b/>
          <w:bCs/>
          <w:i/>
          <w:iCs/>
          <w:sz w:val="24"/>
          <w:szCs w:val="24"/>
        </w:rPr>
      </w:pPr>
    </w:p>
    <w:p w:rsidR="00A82EF1" w:rsidRDefault="00A82EF1">
      <w:pPr>
        <w:spacing w:after="120"/>
        <w:rPr>
          <w:rFonts w:ascii="Times New Roman" w:eastAsia="Times New Roman" w:hAnsi="Times New Roman" w:cs="Times New Roman"/>
          <w:b/>
          <w:bCs/>
          <w:i/>
          <w:iCs/>
          <w:sz w:val="24"/>
          <w:szCs w:val="24"/>
        </w:rPr>
      </w:pPr>
    </w:p>
    <w:p w:rsidR="00A82EF1" w:rsidRDefault="00A82EF1">
      <w:pPr>
        <w:spacing w:after="120"/>
        <w:rPr>
          <w:rFonts w:ascii="Times New Roman" w:eastAsia="Times New Roman" w:hAnsi="Times New Roman" w:cs="Times New Roman"/>
          <w:b/>
          <w:bCs/>
          <w:i/>
          <w:iCs/>
          <w:sz w:val="24"/>
          <w:szCs w:val="24"/>
        </w:rPr>
      </w:pPr>
    </w:p>
    <w:p w:rsidR="00A82EF1" w:rsidRDefault="00A82EF1">
      <w:pPr>
        <w:spacing w:after="120"/>
        <w:rPr>
          <w:rFonts w:ascii="Times New Roman" w:eastAsia="Times New Roman" w:hAnsi="Times New Roman" w:cs="Times New Roman"/>
          <w:b/>
          <w:bCs/>
          <w:i/>
          <w:iCs/>
          <w:sz w:val="24"/>
          <w:szCs w:val="24"/>
        </w:rPr>
      </w:pPr>
    </w:p>
    <w:p w:rsidR="00A82EF1" w:rsidRDefault="00A82EF1">
      <w:pPr>
        <w:spacing w:after="120"/>
        <w:rPr>
          <w:rFonts w:ascii="Times New Roman" w:eastAsia="Times New Roman" w:hAnsi="Times New Roman" w:cs="Times New Roman"/>
          <w:b/>
          <w:bCs/>
          <w:i/>
          <w:iCs/>
          <w:sz w:val="24"/>
          <w:szCs w:val="24"/>
        </w:rPr>
      </w:pPr>
    </w:p>
    <w:p w:rsidR="00A82EF1" w:rsidRDefault="00A82EF1">
      <w:pPr>
        <w:spacing w:after="120"/>
        <w:rPr>
          <w:rFonts w:ascii="Times New Roman" w:eastAsia="Times New Roman" w:hAnsi="Times New Roman" w:cs="Times New Roman"/>
          <w:b/>
          <w:bCs/>
          <w:i/>
          <w:iCs/>
          <w:sz w:val="24"/>
          <w:szCs w:val="24"/>
        </w:rPr>
      </w:pPr>
    </w:p>
    <w:p w:rsidR="00A82EF1" w:rsidRDefault="00A82EF1">
      <w:pPr>
        <w:spacing w:after="120"/>
        <w:rPr>
          <w:rFonts w:ascii="Times New Roman" w:eastAsia="Times New Roman" w:hAnsi="Times New Roman" w:cs="Times New Roman"/>
          <w:b/>
          <w:bCs/>
          <w:i/>
          <w:iCs/>
          <w:sz w:val="24"/>
          <w:szCs w:val="24"/>
        </w:rPr>
      </w:pPr>
    </w:p>
    <w:p w:rsidR="00A82EF1" w:rsidRDefault="00A82EF1">
      <w:pPr>
        <w:spacing w:after="120"/>
        <w:rPr>
          <w:rFonts w:ascii="Times New Roman" w:eastAsia="Times New Roman" w:hAnsi="Times New Roman" w:cs="Times New Roman"/>
          <w:b/>
          <w:bCs/>
          <w:i/>
          <w:iCs/>
          <w:sz w:val="24"/>
          <w:szCs w:val="24"/>
        </w:rPr>
      </w:pPr>
    </w:p>
    <w:p w:rsidR="00A82EF1" w:rsidRDefault="00A82EF1">
      <w:pPr>
        <w:spacing w:after="120"/>
        <w:rPr>
          <w:rFonts w:ascii="Times New Roman" w:eastAsia="Times New Roman" w:hAnsi="Times New Roman" w:cs="Times New Roman"/>
          <w:b/>
          <w:bCs/>
          <w:i/>
          <w:iCs/>
          <w:sz w:val="24"/>
          <w:szCs w:val="24"/>
        </w:rPr>
      </w:pPr>
    </w:p>
    <w:p w:rsidR="00A82EF1" w:rsidRDefault="00A82EF1">
      <w:pPr>
        <w:spacing w:after="120"/>
        <w:rPr>
          <w:rFonts w:ascii="Times New Roman" w:eastAsia="Times New Roman" w:hAnsi="Times New Roman" w:cs="Times New Roman"/>
          <w:b/>
          <w:bCs/>
          <w:i/>
          <w:iCs/>
          <w:sz w:val="24"/>
          <w:szCs w:val="24"/>
        </w:rPr>
      </w:pPr>
    </w:p>
    <w:p w:rsidR="00A82EF1" w:rsidRDefault="00A82EF1">
      <w:pPr>
        <w:spacing w:after="120"/>
        <w:rPr>
          <w:rFonts w:ascii="Times New Roman" w:eastAsia="Times New Roman" w:hAnsi="Times New Roman" w:cs="Times New Roman"/>
          <w:b/>
          <w:bCs/>
          <w:i/>
          <w:iCs/>
          <w:sz w:val="24"/>
          <w:szCs w:val="24"/>
        </w:rPr>
      </w:pPr>
    </w:p>
    <w:p w:rsidR="00A82EF1" w:rsidRDefault="00A82EF1">
      <w:pPr>
        <w:spacing w:after="120"/>
        <w:rPr>
          <w:rFonts w:ascii="Times New Roman" w:eastAsia="Times New Roman" w:hAnsi="Times New Roman" w:cs="Times New Roman"/>
          <w:b/>
          <w:bCs/>
          <w:i/>
          <w:iCs/>
          <w:sz w:val="24"/>
          <w:szCs w:val="24"/>
        </w:rPr>
      </w:pPr>
    </w:p>
    <w:p w:rsidR="00A82EF1" w:rsidRDefault="00A82EF1">
      <w:pPr>
        <w:spacing w:after="120"/>
        <w:rPr>
          <w:rFonts w:ascii="Times New Roman" w:eastAsia="Times New Roman" w:hAnsi="Times New Roman" w:cs="Times New Roman"/>
          <w:b/>
          <w:bCs/>
          <w:i/>
          <w:iCs/>
          <w:sz w:val="24"/>
          <w:szCs w:val="24"/>
        </w:rPr>
      </w:pPr>
    </w:p>
    <w:p w:rsidR="00A82EF1" w:rsidRDefault="00A82EF1">
      <w:pPr>
        <w:spacing w:after="120"/>
        <w:rPr>
          <w:rFonts w:ascii="Times New Roman" w:eastAsia="Times New Roman" w:hAnsi="Times New Roman" w:cs="Times New Roman"/>
          <w:b/>
          <w:bCs/>
          <w:i/>
          <w:iCs/>
          <w:sz w:val="24"/>
          <w:szCs w:val="24"/>
        </w:rPr>
      </w:pPr>
    </w:p>
    <w:p w:rsidR="00A82EF1" w:rsidRDefault="00A82EF1">
      <w:pPr>
        <w:spacing w:after="120"/>
        <w:rPr>
          <w:rFonts w:ascii="Times New Roman" w:eastAsia="Times New Roman" w:hAnsi="Times New Roman" w:cs="Times New Roman"/>
          <w:b/>
          <w:bCs/>
          <w:i/>
          <w:iCs/>
          <w:sz w:val="24"/>
          <w:szCs w:val="24"/>
        </w:rPr>
      </w:pPr>
    </w:p>
    <w:p w:rsidR="00A82EF1" w:rsidRDefault="00A82EF1">
      <w:pPr>
        <w:spacing w:after="120"/>
        <w:rPr>
          <w:rFonts w:ascii="Times New Roman" w:eastAsia="Times New Roman" w:hAnsi="Times New Roman" w:cs="Times New Roman"/>
          <w:b/>
          <w:bCs/>
          <w:i/>
          <w:iCs/>
          <w:sz w:val="24"/>
          <w:szCs w:val="24"/>
        </w:rPr>
      </w:pPr>
    </w:p>
    <w:p w:rsidR="00A82EF1" w:rsidRDefault="00A82EF1">
      <w:pPr>
        <w:spacing w:after="120"/>
        <w:rPr>
          <w:rFonts w:ascii="Times New Roman" w:eastAsia="Times New Roman" w:hAnsi="Times New Roman" w:cs="Times New Roman"/>
          <w:b/>
          <w:bCs/>
          <w:i/>
          <w:iCs/>
          <w:sz w:val="24"/>
          <w:szCs w:val="24"/>
        </w:rPr>
      </w:pPr>
    </w:p>
    <w:p w:rsidR="00A82EF1" w:rsidRDefault="00A82EF1">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 ОБИМ ОСНОВНЕ ДЕЛАТНОСТИ </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1.1.ПОТРЕБЕ ДЕЦЕ И ПОРОДИЦА ОПШТИНЕ ЋУПРИЈА </w:t>
      </w:r>
    </w:p>
    <w:p w:rsidR="00DE6375" w:rsidRDefault="00124989">
      <w:pPr>
        <w:spacing w:after="1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У односу на мрежу Установе на територији општине Ћуприја у школској 2026/27 планира се рад  у следећим објектима:</w:t>
      </w:r>
    </w:p>
    <w:tbl>
      <w:tblPr>
        <w:tblStyle w:val="a"/>
        <w:tblW w:w="93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25"/>
        <w:gridCol w:w="2415"/>
        <w:gridCol w:w="2325"/>
        <w:gridCol w:w="2550"/>
      </w:tblGrid>
      <w:tr w:rsidR="00DE6375">
        <w:trPr>
          <w:trHeight w:val="645"/>
        </w:trPr>
        <w:tc>
          <w:tcPr>
            <w:tcW w:w="2025" w:type="dxa"/>
            <w:tcBorders>
              <w:top w:val="single" w:sz="6" w:space="0" w:color="000000"/>
              <w:left w:val="single" w:sz="6" w:space="0" w:color="000000"/>
              <w:bottom w:val="single" w:sz="6" w:space="0" w:color="000000"/>
              <w:right w:val="single" w:sz="6" w:space="0" w:color="000000"/>
            </w:tcBorders>
            <w:shd w:val="clear" w:color="auto" w:fill="F7CAAC"/>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Вртић/назив простора</w:t>
            </w:r>
          </w:p>
        </w:tc>
        <w:tc>
          <w:tcPr>
            <w:tcW w:w="2415" w:type="dxa"/>
            <w:tcBorders>
              <w:top w:val="single" w:sz="6" w:space="0" w:color="000000"/>
              <w:left w:val="nil"/>
              <w:bottom w:val="single" w:sz="6" w:space="0" w:color="000000"/>
              <w:right w:val="single" w:sz="6" w:space="0" w:color="000000"/>
            </w:tcBorders>
            <w:shd w:val="clear" w:color="auto" w:fill="F7CAAC"/>
            <w:tcMar>
              <w:top w:w="0" w:type="dxa"/>
              <w:left w:w="100" w:type="dxa"/>
              <w:bottom w:w="0" w:type="dxa"/>
              <w:right w:w="100" w:type="dxa"/>
            </w:tcMar>
          </w:tcPr>
          <w:p w:rsidR="00DE6375" w:rsidRDefault="00124989">
            <w:pPr>
              <w:ind w:left="140" w:right="140" w:firstLine="700"/>
              <w:rPr>
                <w:rFonts w:ascii="Times New Roman" w:eastAsia="Times New Roman" w:hAnsi="Times New Roman" w:cs="Times New Roman"/>
                <w:sz w:val="20"/>
                <w:szCs w:val="20"/>
              </w:rPr>
            </w:pPr>
            <w:r>
              <w:rPr>
                <w:rFonts w:ascii="Times New Roman" w:eastAsia="Times New Roman" w:hAnsi="Times New Roman" w:cs="Times New Roman"/>
                <w:sz w:val="20"/>
                <w:szCs w:val="20"/>
              </w:rPr>
              <w:t>Адреса</w:t>
            </w:r>
          </w:p>
        </w:tc>
        <w:tc>
          <w:tcPr>
            <w:tcW w:w="2325" w:type="dxa"/>
            <w:tcBorders>
              <w:top w:val="single" w:sz="6" w:space="0" w:color="000000"/>
              <w:left w:val="nil"/>
              <w:bottom w:val="single" w:sz="6" w:space="0" w:color="000000"/>
              <w:right w:val="single" w:sz="6" w:space="0" w:color="000000"/>
            </w:tcBorders>
            <w:shd w:val="clear" w:color="auto" w:fill="F7CAAC"/>
            <w:tcMar>
              <w:top w:w="0" w:type="dxa"/>
              <w:left w:w="100" w:type="dxa"/>
              <w:bottom w:w="0" w:type="dxa"/>
              <w:right w:w="100" w:type="dxa"/>
            </w:tcMar>
          </w:tcPr>
          <w:p w:rsidR="00DE6375" w:rsidRDefault="00124989">
            <w:pPr>
              <w:ind w:left="140" w:right="140" w:firstLine="700"/>
              <w:rPr>
                <w:rFonts w:ascii="Times New Roman" w:eastAsia="Times New Roman" w:hAnsi="Times New Roman" w:cs="Times New Roman"/>
                <w:sz w:val="20"/>
                <w:szCs w:val="20"/>
              </w:rPr>
            </w:pPr>
            <w:r>
              <w:rPr>
                <w:rFonts w:ascii="Times New Roman" w:eastAsia="Times New Roman" w:hAnsi="Times New Roman" w:cs="Times New Roman"/>
                <w:sz w:val="20"/>
                <w:szCs w:val="20"/>
              </w:rPr>
              <w:t>Телефон</w:t>
            </w:r>
          </w:p>
        </w:tc>
        <w:tc>
          <w:tcPr>
            <w:tcW w:w="2550" w:type="dxa"/>
            <w:tcBorders>
              <w:top w:val="single" w:sz="6" w:space="0" w:color="000000"/>
              <w:left w:val="nil"/>
              <w:bottom w:val="single" w:sz="6" w:space="0" w:color="000000"/>
              <w:right w:val="single" w:sz="6" w:space="0" w:color="000000"/>
            </w:tcBorders>
            <w:shd w:val="clear" w:color="auto" w:fill="F7CAAC"/>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Врста објекта</w:t>
            </w:r>
          </w:p>
        </w:tc>
      </w:tr>
      <w:tr w:rsidR="00DE6375">
        <w:trPr>
          <w:trHeight w:val="645"/>
        </w:trPr>
        <w:tc>
          <w:tcPr>
            <w:tcW w:w="20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rPr>
            </w:pPr>
            <w:r>
              <w:rPr>
                <w:rFonts w:ascii="Times New Roman" w:eastAsia="Times New Roman" w:hAnsi="Times New Roman" w:cs="Times New Roman"/>
              </w:rPr>
              <w:t>„Бамби“</w:t>
            </w:r>
          </w:p>
        </w:tc>
        <w:tc>
          <w:tcPr>
            <w:tcW w:w="241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Брегалничка бб, 35230, Ћуприја</w:t>
            </w:r>
          </w:p>
        </w:tc>
        <w:tc>
          <w:tcPr>
            <w:tcW w:w="232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firstLine="70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035/8472163</w:t>
            </w:r>
          </w:p>
        </w:tc>
        <w:tc>
          <w:tcPr>
            <w:tcW w:w="255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20"/>
                <w:szCs w:val="20"/>
              </w:rPr>
            </w:pPr>
            <w:r>
              <w:rPr>
                <w:rFonts w:ascii="Times New Roman" w:eastAsia="Times New Roman" w:hAnsi="Times New Roman" w:cs="Times New Roman"/>
                <w:color w:val="44546A"/>
                <w:sz w:val="20"/>
                <w:szCs w:val="20"/>
              </w:rPr>
              <w:t>Прилагођен простор</w:t>
            </w:r>
          </w:p>
        </w:tc>
      </w:tr>
      <w:tr w:rsidR="00DE6375">
        <w:trPr>
          <w:trHeight w:val="555"/>
        </w:trPr>
        <w:tc>
          <w:tcPr>
            <w:tcW w:w="20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b/>
                <w:bCs/>
                <w:color w:val="44546A"/>
                <w:sz w:val="20"/>
                <w:szCs w:val="20"/>
              </w:rPr>
            </w:pPr>
            <w:r>
              <w:rPr>
                <w:rFonts w:ascii="Times New Roman" w:eastAsia="Times New Roman" w:hAnsi="Times New Roman" w:cs="Times New Roman"/>
                <w:b/>
                <w:bCs/>
                <w:color w:val="44546A"/>
                <w:sz w:val="20"/>
                <w:szCs w:val="20"/>
              </w:rPr>
              <w:t>“Лептирић“</w:t>
            </w:r>
          </w:p>
        </w:tc>
        <w:tc>
          <w:tcPr>
            <w:tcW w:w="241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Крушевачка бб, 35230, Ћуприја</w:t>
            </w:r>
          </w:p>
        </w:tc>
        <w:tc>
          <w:tcPr>
            <w:tcW w:w="232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firstLine="70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035/8473551</w:t>
            </w:r>
          </w:p>
        </w:tc>
        <w:tc>
          <w:tcPr>
            <w:tcW w:w="2550"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20"/>
                <w:szCs w:val="20"/>
              </w:rPr>
            </w:pPr>
            <w:r>
              <w:rPr>
                <w:rFonts w:ascii="Times New Roman" w:eastAsia="Times New Roman" w:hAnsi="Times New Roman" w:cs="Times New Roman"/>
                <w:color w:val="44546A"/>
                <w:sz w:val="20"/>
                <w:szCs w:val="20"/>
              </w:rPr>
              <w:t>Наменски објекат</w:t>
            </w:r>
          </w:p>
        </w:tc>
      </w:tr>
      <w:tr w:rsidR="00DE6375">
        <w:trPr>
          <w:trHeight w:val="555"/>
        </w:trPr>
        <w:tc>
          <w:tcPr>
            <w:tcW w:w="20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b/>
                <w:bCs/>
                <w:color w:val="44546A"/>
                <w:sz w:val="20"/>
                <w:szCs w:val="20"/>
              </w:rPr>
            </w:pPr>
            <w:r>
              <w:rPr>
                <w:rFonts w:ascii="Times New Roman" w:eastAsia="Times New Roman" w:hAnsi="Times New Roman" w:cs="Times New Roman"/>
                <w:b/>
                <w:bCs/>
                <w:color w:val="44546A"/>
                <w:sz w:val="20"/>
                <w:szCs w:val="20"/>
              </w:rPr>
              <w:t>„Шећерко“</w:t>
            </w:r>
          </w:p>
        </w:tc>
        <w:tc>
          <w:tcPr>
            <w:tcW w:w="241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Раде Миљковић бб, 35230, Ћуприја</w:t>
            </w:r>
          </w:p>
        </w:tc>
        <w:tc>
          <w:tcPr>
            <w:tcW w:w="232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firstLine="70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035/8856511</w:t>
            </w:r>
          </w:p>
        </w:tc>
        <w:tc>
          <w:tcPr>
            <w:tcW w:w="2550"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20"/>
                <w:szCs w:val="20"/>
              </w:rPr>
            </w:pPr>
            <w:r>
              <w:rPr>
                <w:rFonts w:ascii="Times New Roman" w:eastAsia="Times New Roman" w:hAnsi="Times New Roman" w:cs="Times New Roman"/>
                <w:color w:val="44546A"/>
                <w:sz w:val="20"/>
                <w:szCs w:val="20"/>
              </w:rPr>
              <w:t>Наменски објекат</w:t>
            </w:r>
          </w:p>
        </w:tc>
      </w:tr>
      <w:tr w:rsidR="00DE6375">
        <w:trPr>
          <w:trHeight w:val="390"/>
        </w:trPr>
        <w:tc>
          <w:tcPr>
            <w:tcW w:w="20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b/>
                <w:bCs/>
                <w:color w:val="44546A"/>
                <w:sz w:val="20"/>
                <w:szCs w:val="20"/>
              </w:rPr>
            </w:pPr>
            <w:r>
              <w:rPr>
                <w:rFonts w:ascii="Times New Roman" w:eastAsia="Times New Roman" w:hAnsi="Times New Roman" w:cs="Times New Roman"/>
                <w:b/>
                <w:bCs/>
                <w:color w:val="44546A"/>
                <w:sz w:val="20"/>
                <w:szCs w:val="20"/>
              </w:rPr>
              <w:t>“Невен”</w:t>
            </w:r>
          </w:p>
        </w:tc>
        <w:tc>
          <w:tcPr>
            <w:tcW w:w="241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Млинска бб, 35230, Ћуприја</w:t>
            </w:r>
          </w:p>
        </w:tc>
        <w:tc>
          <w:tcPr>
            <w:tcW w:w="232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firstLine="70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035/471702</w:t>
            </w:r>
          </w:p>
        </w:tc>
        <w:tc>
          <w:tcPr>
            <w:tcW w:w="2550"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20"/>
                <w:szCs w:val="20"/>
              </w:rPr>
            </w:pPr>
            <w:r>
              <w:rPr>
                <w:rFonts w:ascii="Times New Roman" w:eastAsia="Times New Roman" w:hAnsi="Times New Roman" w:cs="Times New Roman"/>
                <w:color w:val="44546A"/>
                <w:sz w:val="20"/>
                <w:szCs w:val="20"/>
              </w:rPr>
              <w:t>Наменски објекат</w:t>
            </w:r>
          </w:p>
        </w:tc>
      </w:tr>
      <w:tr w:rsidR="00DE6375">
        <w:trPr>
          <w:trHeight w:val="645"/>
        </w:trPr>
        <w:tc>
          <w:tcPr>
            <w:tcW w:w="20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b/>
                <w:bCs/>
                <w:color w:val="44546A"/>
                <w:sz w:val="20"/>
                <w:szCs w:val="20"/>
              </w:rPr>
            </w:pPr>
            <w:r>
              <w:rPr>
                <w:rFonts w:ascii="Times New Roman" w:eastAsia="Times New Roman" w:hAnsi="Times New Roman" w:cs="Times New Roman"/>
                <w:b/>
                <w:bCs/>
                <w:color w:val="44546A"/>
                <w:sz w:val="20"/>
                <w:szCs w:val="20"/>
              </w:rPr>
              <w:t>“Полетарац”у Мијатовцу</w:t>
            </w:r>
          </w:p>
        </w:tc>
        <w:tc>
          <w:tcPr>
            <w:tcW w:w="241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Село Мијатовац, 35236</w:t>
            </w:r>
          </w:p>
        </w:tc>
        <w:tc>
          <w:tcPr>
            <w:tcW w:w="232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firstLine="70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035/433545</w:t>
            </w:r>
          </w:p>
        </w:tc>
        <w:tc>
          <w:tcPr>
            <w:tcW w:w="2550"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20"/>
                <w:szCs w:val="20"/>
              </w:rPr>
            </w:pPr>
            <w:r>
              <w:rPr>
                <w:rFonts w:ascii="Times New Roman" w:eastAsia="Times New Roman" w:hAnsi="Times New Roman" w:cs="Times New Roman"/>
                <w:color w:val="44546A"/>
                <w:sz w:val="20"/>
                <w:szCs w:val="20"/>
              </w:rPr>
              <w:t>Наменски објекат</w:t>
            </w:r>
          </w:p>
        </w:tc>
      </w:tr>
      <w:tr w:rsidR="00DE6375">
        <w:trPr>
          <w:trHeight w:val="390"/>
        </w:trPr>
        <w:tc>
          <w:tcPr>
            <w:tcW w:w="20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b/>
                <w:bCs/>
                <w:color w:val="44546A"/>
                <w:sz w:val="20"/>
                <w:szCs w:val="20"/>
              </w:rPr>
            </w:pPr>
            <w:r>
              <w:rPr>
                <w:rFonts w:ascii="Times New Roman" w:eastAsia="Times New Roman" w:hAnsi="Times New Roman" w:cs="Times New Roman"/>
                <w:b/>
                <w:bCs/>
                <w:color w:val="44546A"/>
                <w:sz w:val="20"/>
                <w:szCs w:val="20"/>
              </w:rPr>
              <w:t>“Петар Пан” у Јовцу</w:t>
            </w:r>
          </w:p>
        </w:tc>
        <w:tc>
          <w:tcPr>
            <w:tcW w:w="241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Село Јовац, 35205</w:t>
            </w:r>
          </w:p>
        </w:tc>
        <w:tc>
          <w:tcPr>
            <w:tcW w:w="232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firstLine="70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035/432449</w:t>
            </w:r>
          </w:p>
        </w:tc>
        <w:tc>
          <w:tcPr>
            <w:tcW w:w="2550"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20"/>
                <w:szCs w:val="20"/>
              </w:rPr>
            </w:pPr>
            <w:r>
              <w:rPr>
                <w:rFonts w:ascii="Times New Roman" w:eastAsia="Times New Roman" w:hAnsi="Times New Roman" w:cs="Times New Roman"/>
                <w:color w:val="44546A"/>
                <w:sz w:val="20"/>
                <w:szCs w:val="20"/>
              </w:rPr>
              <w:t>Наменски објекат</w:t>
            </w:r>
          </w:p>
        </w:tc>
      </w:tr>
      <w:tr w:rsidR="00DE6375">
        <w:trPr>
          <w:trHeight w:val="390"/>
        </w:trPr>
        <w:tc>
          <w:tcPr>
            <w:tcW w:w="20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b/>
                <w:bCs/>
                <w:color w:val="44546A"/>
                <w:sz w:val="20"/>
                <w:szCs w:val="20"/>
              </w:rPr>
            </w:pPr>
            <w:r>
              <w:rPr>
                <w:rFonts w:ascii="Times New Roman" w:eastAsia="Times New Roman" w:hAnsi="Times New Roman" w:cs="Times New Roman"/>
                <w:b/>
                <w:bCs/>
                <w:color w:val="44546A"/>
                <w:sz w:val="20"/>
                <w:szCs w:val="20"/>
              </w:rPr>
              <w:t>Просторије ОШ „13. октобар“</w:t>
            </w:r>
          </w:p>
        </w:tc>
        <w:tc>
          <w:tcPr>
            <w:tcW w:w="241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Алексе Шантића бб, 35230, Ћуприја</w:t>
            </w:r>
          </w:p>
        </w:tc>
        <w:tc>
          <w:tcPr>
            <w:tcW w:w="232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firstLine="70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035/8472477</w:t>
            </w:r>
          </w:p>
        </w:tc>
        <w:tc>
          <w:tcPr>
            <w:tcW w:w="2550"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20"/>
                <w:szCs w:val="20"/>
              </w:rPr>
            </w:pPr>
            <w:r>
              <w:rPr>
                <w:rFonts w:ascii="Times New Roman" w:eastAsia="Times New Roman" w:hAnsi="Times New Roman" w:cs="Times New Roman"/>
                <w:color w:val="44546A"/>
                <w:sz w:val="20"/>
                <w:szCs w:val="20"/>
              </w:rPr>
              <w:t>Прилагођен простор</w:t>
            </w:r>
          </w:p>
        </w:tc>
      </w:tr>
      <w:tr w:rsidR="00DE6375">
        <w:trPr>
          <w:trHeight w:val="645"/>
        </w:trPr>
        <w:tc>
          <w:tcPr>
            <w:tcW w:w="20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b/>
                <w:bCs/>
                <w:color w:val="44546A"/>
                <w:sz w:val="20"/>
                <w:szCs w:val="20"/>
              </w:rPr>
            </w:pPr>
            <w:r>
              <w:rPr>
                <w:rFonts w:ascii="Times New Roman" w:eastAsia="Times New Roman" w:hAnsi="Times New Roman" w:cs="Times New Roman"/>
                <w:b/>
                <w:bCs/>
                <w:color w:val="44546A"/>
                <w:sz w:val="20"/>
                <w:szCs w:val="20"/>
              </w:rPr>
              <w:t>Просторије ОШ „13. октобар“</w:t>
            </w:r>
          </w:p>
        </w:tc>
        <w:tc>
          <w:tcPr>
            <w:tcW w:w="241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Село Супска, 35228</w:t>
            </w:r>
          </w:p>
        </w:tc>
        <w:tc>
          <w:tcPr>
            <w:tcW w:w="232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firstLine="70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 xml:space="preserve">035/8472477 </w:t>
            </w:r>
          </w:p>
        </w:tc>
        <w:tc>
          <w:tcPr>
            <w:tcW w:w="2550"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20"/>
                <w:szCs w:val="20"/>
              </w:rPr>
            </w:pPr>
            <w:r>
              <w:rPr>
                <w:rFonts w:ascii="Times New Roman" w:eastAsia="Times New Roman" w:hAnsi="Times New Roman" w:cs="Times New Roman"/>
                <w:color w:val="44546A"/>
                <w:sz w:val="20"/>
                <w:szCs w:val="20"/>
              </w:rPr>
              <w:t>Прилагођен простор</w:t>
            </w:r>
          </w:p>
        </w:tc>
      </w:tr>
      <w:tr w:rsidR="00DE6375">
        <w:trPr>
          <w:trHeight w:val="645"/>
        </w:trPr>
        <w:tc>
          <w:tcPr>
            <w:tcW w:w="20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b/>
                <w:bCs/>
                <w:color w:val="44546A"/>
                <w:sz w:val="20"/>
                <w:szCs w:val="20"/>
              </w:rPr>
            </w:pPr>
            <w:r>
              <w:rPr>
                <w:rFonts w:ascii="Times New Roman" w:eastAsia="Times New Roman" w:hAnsi="Times New Roman" w:cs="Times New Roman"/>
                <w:b/>
                <w:bCs/>
                <w:color w:val="44546A"/>
                <w:sz w:val="20"/>
                <w:szCs w:val="20"/>
              </w:rPr>
              <w:t>“Пчелица“ у Крушару</w:t>
            </w:r>
          </w:p>
        </w:tc>
        <w:tc>
          <w:tcPr>
            <w:tcW w:w="241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Село Крушар, 35227</w:t>
            </w:r>
          </w:p>
        </w:tc>
        <w:tc>
          <w:tcPr>
            <w:tcW w:w="232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firstLine="70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035/8430502</w:t>
            </w:r>
          </w:p>
        </w:tc>
        <w:tc>
          <w:tcPr>
            <w:tcW w:w="2550"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20"/>
                <w:szCs w:val="20"/>
              </w:rPr>
            </w:pPr>
            <w:r>
              <w:rPr>
                <w:rFonts w:ascii="Times New Roman" w:eastAsia="Times New Roman" w:hAnsi="Times New Roman" w:cs="Times New Roman"/>
                <w:color w:val="44546A"/>
                <w:sz w:val="20"/>
                <w:szCs w:val="20"/>
              </w:rPr>
              <w:t>Наменски објекат</w:t>
            </w:r>
          </w:p>
        </w:tc>
      </w:tr>
      <w:tr w:rsidR="00DE6375">
        <w:trPr>
          <w:trHeight w:val="645"/>
        </w:trPr>
        <w:tc>
          <w:tcPr>
            <w:tcW w:w="20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b/>
                <w:bCs/>
                <w:color w:val="44546A"/>
                <w:sz w:val="20"/>
                <w:szCs w:val="20"/>
              </w:rPr>
            </w:pPr>
            <w:r>
              <w:rPr>
                <w:rFonts w:ascii="Times New Roman" w:eastAsia="Times New Roman" w:hAnsi="Times New Roman" w:cs="Times New Roman"/>
                <w:b/>
                <w:bCs/>
                <w:color w:val="44546A"/>
                <w:sz w:val="20"/>
                <w:szCs w:val="20"/>
              </w:rPr>
              <w:t>Просторије ОШ „Ђура Јакшић“</w:t>
            </w:r>
          </w:p>
        </w:tc>
        <w:tc>
          <w:tcPr>
            <w:tcW w:w="241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Карађорђева 46, 35230, Ћуприја</w:t>
            </w:r>
          </w:p>
        </w:tc>
        <w:tc>
          <w:tcPr>
            <w:tcW w:w="232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firstLine="70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035/8470555</w:t>
            </w:r>
          </w:p>
        </w:tc>
        <w:tc>
          <w:tcPr>
            <w:tcW w:w="2550"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20"/>
                <w:szCs w:val="20"/>
              </w:rPr>
            </w:pPr>
            <w:r>
              <w:rPr>
                <w:rFonts w:ascii="Times New Roman" w:eastAsia="Times New Roman" w:hAnsi="Times New Roman" w:cs="Times New Roman"/>
                <w:color w:val="44546A"/>
                <w:sz w:val="20"/>
                <w:szCs w:val="20"/>
              </w:rPr>
              <w:t>Прилагођен простор</w:t>
            </w:r>
          </w:p>
        </w:tc>
      </w:tr>
      <w:tr w:rsidR="00DE6375">
        <w:trPr>
          <w:trHeight w:val="645"/>
        </w:trPr>
        <w:tc>
          <w:tcPr>
            <w:tcW w:w="20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b/>
                <w:bCs/>
                <w:color w:val="44546A"/>
                <w:sz w:val="20"/>
                <w:szCs w:val="20"/>
              </w:rPr>
            </w:pPr>
            <w:r>
              <w:rPr>
                <w:rFonts w:ascii="Times New Roman" w:eastAsia="Times New Roman" w:hAnsi="Times New Roman" w:cs="Times New Roman"/>
                <w:b/>
                <w:bCs/>
                <w:color w:val="44546A"/>
                <w:sz w:val="20"/>
                <w:szCs w:val="20"/>
              </w:rPr>
              <w:t>Просторије ОШ „Ђура Јакшић“</w:t>
            </w:r>
          </w:p>
        </w:tc>
        <w:tc>
          <w:tcPr>
            <w:tcW w:w="241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Село Бигреница, 35238</w:t>
            </w:r>
          </w:p>
        </w:tc>
        <w:tc>
          <w:tcPr>
            <w:tcW w:w="232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firstLine="70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 xml:space="preserve"> 035/8470555</w:t>
            </w:r>
          </w:p>
        </w:tc>
        <w:tc>
          <w:tcPr>
            <w:tcW w:w="2550"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20"/>
                <w:szCs w:val="20"/>
              </w:rPr>
            </w:pPr>
            <w:r>
              <w:rPr>
                <w:rFonts w:ascii="Times New Roman" w:eastAsia="Times New Roman" w:hAnsi="Times New Roman" w:cs="Times New Roman"/>
                <w:color w:val="44546A"/>
                <w:sz w:val="20"/>
                <w:szCs w:val="20"/>
              </w:rPr>
              <w:t>Прилагођен простор</w:t>
            </w:r>
          </w:p>
        </w:tc>
      </w:tr>
      <w:tr w:rsidR="00DE6375">
        <w:trPr>
          <w:trHeight w:val="645"/>
        </w:trPr>
        <w:tc>
          <w:tcPr>
            <w:tcW w:w="20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b/>
                <w:bCs/>
                <w:color w:val="44546A"/>
                <w:sz w:val="20"/>
                <w:szCs w:val="20"/>
              </w:rPr>
            </w:pPr>
            <w:r>
              <w:rPr>
                <w:rFonts w:ascii="Times New Roman" w:eastAsia="Times New Roman" w:hAnsi="Times New Roman" w:cs="Times New Roman"/>
                <w:b/>
                <w:bCs/>
                <w:color w:val="44546A"/>
                <w:sz w:val="20"/>
                <w:szCs w:val="20"/>
              </w:rPr>
              <w:t>Просторије ОШ „Вук Караџић“</w:t>
            </w:r>
          </w:p>
        </w:tc>
        <w:tc>
          <w:tcPr>
            <w:tcW w:w="241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Кнеза Милоша 96, 35230, Ћуприја</w:t>
            </w:r>
          </w:p>
        </w:tc>
        <w:tc>
          <w:tcPr>
            <w:tcW w:w="232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firstLine="70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035/8472460</w:t>
            </w:r>
          </w:p>
        </w:tc>
        <w:tc>
          <w:tcPr>
            <w:tcW w:w="2550"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20"/>
                <w:szCs w:val="20"/>
              </w:rPr>
            </w:pPr>
            <w:r>
              <w:rPr>
                <w:rFonts w:ascii="Times New Roman" w:eastAsia="Times New Roman" w:hAnsi="Times New Roman" w:cs="Times New Roman"/>
                <w:color w:val="44546A"/>
                <w:sz w:val="20"/>
                <w:szCs w:val="20"/>
              </w:rPr>
              <w:t>Прилагођен простор</w:t>
            </w:r>
          </w:p>
        </w:tc>
      </w:tr>
      <w:tr w:rsidR="00DE6375">
        <w:trPr>
          <w:trHeight w:val="645"/>
        </w:trPr>
        <w:tc>
          <w:tcPr>
            <w:tcW w:w="20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b/>
                <w:bCs/>
                <w:color w:val="44546A"/>
                <w:sz w:val="20"/>
                <w:szCs w:val="20"/>
              </w:rPr>
            </w:pPr>
            <w:r>
              <w:rPr>
                <w:rFonts w:ascii="Times New Roman" w:eastAsia="Times New Roman" w:hAnsi="Times New Roman" w:cs="Times New Roman"/>
                <w:b/>
                <w:bCs/>
                <w:color w:val="44546A"/>
                <w:sz w:val="20"/>
                <w:szCs w:val="20"/>
              </w:rPr>
              <w:t>Просторије ОШ „Вук Караџић“</w:t>
            </w:r>
          </w:p>
        </w:tc>
        <w:tc>
          <w:tcPr>
            <w:tcW w:w="241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Село Батинац, 35230</w:t>
            </w:r>
          </w:p>
        </w:tc>
        <w:tc>
          <w:tcPr>
            <w:tcW w:w="2325"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firstLine="700"/>
              <w:rPr>
                <w:rFonts w:ascii="Times New Roman" w:eastAsia="Times New Roman" w:hAnsi="Times New Roman" w:cs="Times New Roman"/>
                <w:color w:val="44546A"/>
                <w:sz w:val="18"/>
                <w:szCs w:val="18"/>
              </w:rPr>
            </w:pPr>
            <w:r>
              <w:rPr>
                <w:rFonts w:ascii="Times New Roman" w:eastAsia="Times New Roman" w:hAnsi="Times New Roman" w:cs="Times New Roman"/>
                <w:color w:val="44546A"/>
                <w:sz w:val="18"/>
                <w:szCs w:val="18"/>
              </w:rPr>
              <w:t>035/8472460</w:t>
            </w:r>
          </w:p>
        </w:tc>
        <w:tc>
          <w:tcPr>
            <w:tcW w:w="2550"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color w:val="44546A"/>
                <w:sz w:val="20"/>
                <w:szCs w:val="20"/>
              </w:rPr>
            </w:pPr>
            <w:r>
              <w:rPr>
                <w:rFonts w:ascii="Times New Roman" w:eastAsia="Times New Roman" w:hAnsi="Times New Roman" w:cs="Times New Roman"/>
                <w:color w:val="44546A"/>
                <w:sz w:val="20"/>
                <w:szCs w:val="20"/>
              </w:rPr>
              <w:t>Прилагођен простор</w:t>
            </w:r>
          </w:p>
        </w:tc>
      </w:tr>
    </w:tbl>
    <w:p w:rsidR="00DE6375" w:rsidRDefault="00DE6375">
      <w:pPr>
        <w:spacing w:before="220" w:after="160"/>
        <w:rPr>
          <w:rFonts w:ascii="Times New Roman" w:eastAsia="Times New Roman" w:hAnsi="Times New Roman" w:cs="Times New Roman"/>
          <w:b/>
          <w:bCs/>
        </w:rPr>
      </w:pPr>
    </w:p>
    <w:p w:rsidR="00DE6375" w:rsidRDefault="00DE6375">
      <w:pPr>
        <w:spacing w:before="220" w:after="160"/>
        <w:rPr>
          <w:rFonts w:ascii="Times New Roman" w:eastAsia="Times New Roman" w:hAnsi="Times New Roman" w:cs="Times New Roman"/>
          <w:b/>
          <w:bCs/>
        </w:rPr>
      </w:pPr>
    </w:p>
    <w:p w:rsidR="00DE6375" w:rsidRDefault="00DE6375">
      <w:pPr>
        <w:spacing w:before="220" w:after="160"/>
        <w:rPr>
          <w:rFonts w:ascii="Times New Roman" w:eastAsia="Times New Roman" w:hAnsi="Times New Roman" w:cs="Times New Roman"/>
          <w:b/>
          <w:bCs/>
        </w:rPr>
      </w:pPr>
    </w:p>
    <w:p w:rsidR="00DE6375" w:rsidRDefault="00DE6375">
      <w:pPr>
        <w:spacing w:before="220" w:after="160"/>
        <w:rPr>
          <w:rFonts w:ascii="Times New Roman" w:eastAsia="Times New Roman" w:hAnsi="Times New Roman" w:cs="Times New Roman"/>
          <w:b/>
          <w:bCs/>
        </w:rPr>
      </w:pPr>
    </w:p>
    <w:p w:rsidR="00DE6375" w:rsidRDefault="00DE6375">
      <w:pPr>
        <w:spacing w:before="220" w:after="160"/>
        <w:rPr>
          <w:rFonts w:ascii="Times New Roman" w:eastAsia="Times New Roman" w:hAnsi="Times New Roman" w:cs="Times New Roman"/>
          <w:b/>
          <w:bCs/>
        </w:rPr>
      </w:pPr>
    </w:p>
    <w:p w:rsidR="00DE6375" w:rsidRDefault="00124989">
      <w:pPr>
        <w:spacing w:before="220" w:after="160"/>
        <w:jc w:val="center"/>
        <w:rPr>
          <w:rFonts w:ascii="Times New Roman" w:eastAsia="Times New Roman" w:hAnsi="Times New Roman" w:cs="Times New Roman"/>
          <w:b/>
          <w:bCs/>
        </w:rPr>
      </w:pPr>
      <w:r>
        <w:rPr>
          <w:rFonts w:ascii="Times New Roman" w:eastAsia="Times New Roman" w:hAnsi="Times New Roman" w:cs="Times New Roman"/>
          <w:b/>
          <w:bCs/>
        </w:rPr>
        <w:t>2. ПОТРЕБЕ ДЕЦЕ И ПОРОДИЦА ОПШТИНЕ ЋУПРИЈА</w:t>
      </w:r>
    </w:p>
    <w:p w:rsidR="00DE6375" w:rsidRDefault="00124989">
      <w:pPr>
        <w:spacing w:before="220"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Конкурс за целодневни боравак и припремно предшколски програм трајао је од  1.4.2026. до 31.5.2026. и односио се на слободна места за групе целодневног боравка. Конкурс за полудневни припремно предшколски програм трајао је од 1.4.2026. године до 31.8.2026. године.</w:t>
      </w:r>
    </w:p>
    <w:p w:rsidR="00DE6375" w:rsidRDefault="00124989">
      <w:pPr>
        <w:spacing w:before="220" w:after="160"/>
        <w:jc w:val="center"/>
        <w:rPr>
          <w:rFonts w:ascii="Times New Roman" w:eastAsia="Times New Roman" w:hAnsi="Times New Roman" w:cs="Times New Roman"/>
          <w:b/>
          <w:bCs/>
        </w:rPr>
      </w:pPr>
      <w:r>
        <w:rPr>
          <w:rFonts w:ascii="Times New Roman" w:eastAsia="Times New Roman" w:hAnsi="Times New Roman" w:cs="Times New Roman"/>
          <w:b/>
          <w:bCs/>
        </w:rPr>
        <w:t>Табела броја деце у раднoj 2026/2027</w:t>
      </w:r>
    </w:p>
    <w:tbl>
      <w:tblPr>
        <w:tblStyle w:val="a0"/>
        <w:tblW w:w="10425" w:type="dxa"/>
        <w:tblInd w:w="-240" w:type="dxa"/>
        <w:tblLayout w:type="fixed"/>
        <w:tblLook w:val="0600" w:firstRow="0" w:lastRow="0" w:firstColumn="0" w:lastColumn="0" w:noHBand="1" w:noVBand="1"/>
      </w:tblPr>
      <w:tblGrid>
        <w:gridCol w:w="945"/>
        <w:gridCol w:w="660"/>
        <w:gridCol w:w="630"/>
        <w:gridCol w:w="630"/>
        <w:gridCol w:w="630"/>
        <w:gridCol w:w="630"/>
        <w:gridCol w:w="630"/>
        <w:gridCol w:w="615"/>
        <w:gridCol w:w="645"/>
        <w:gridCol w:w="630"/>
        <w:gridCol w:w="630"/>
        <w:gridCol w:w="630"/>
        <w:gridCol w:w="630"/>
        <w:gridCol w:w="630"/>
        <w:gridCol w:w="630"/>
        <w:gridCol w:w="630"/>
      </w:tblGrid>
      <w:tr w:rsidR="00DE6375">
        <w:trPr>
          <w:trHeight w:val="965"/>
        </w:trPr>
        <w:tc>
          <w:tcPr>
            <w:tcW w:w="945" w:type="dxa"/>
            <w:vMerge w:val="restart"/>
            <w:tcBorders>
              <w:top w:val="single" w:sz="12" w:space="0" w:color="000000"/>
              <w:left w:val="single" w:sz="12" w:space="0" w:color="000000"/>
              <w:bottom w:val="single" w:sz="12" w:space="0" w:color="000000"/>
              <w:right w:val="single" w:sz="12" w:space="0" w:color="000000"/>
            </w:tcBorders>
            <w:shd w:val="clear" w:color="auto" w:fill="F7CAAC"/>
            <w:tcMar>
              <w:top w:w="100" w:type="dxa"/>
              <w:left w:w="100" w:type="dxa"/>
              <w:bottom w:w="100" w:type="dxa"/>
              <w:right w:w="100" w:type="dxa"/>
            </w:tcMar>
          </w:tcPr>
          <w:p w:rsidR="00DE6375" w:rsidRDefault="00DE6375">
            <w:pPr>
              <w:jc w:val="center"/>
              <w:rPr>
                <w:rFonts w:ascii="Times New Roman" w:eastAsia="Times New Roman" w:hAnsi="Times New Roman" w:cs="Times New Roman"/>
                <w:sz w:val="17"/>
                <w:szCs w:val="17"/>
              </w:rPr>
            </w:pPr>
          </w:p>
        </w:tc>
        <w:tc>
          <w:tcPr>
            <w:tcW w:w="1920" w:type="dxa"/>
            <w:gridSpan w:val="3"/>
            <w:tcBorders>
              <w:top w:val="single" w:sz="12" w:space="0" w:color="000000"/>
              <w:left w:val="single" w:sz="12" w:space="0" w:color="000000"/>
              <w:bottom w:val="single" w:sz="12" w:space="0" w:color="000000"/>
              <w:right w:val="single" w:sz="8" w:space="0" w:color="000000"/>
            </w:tcBorders>
            <w:shd w:val="clear" w:color="auto" w:fill="F7CAAC"/>
            <w:tcMar>
              <w:top w:w="100" w:type="dxa"/>
              <w:left w:w="100" w:type="dxa"/>
              <w:bottom w:w="100" w:type="dxa"/>
              <w:right w:w="100" w:type="dxa"/>
            </w:tcMar>
          </w:tcPr>
          <w:p w:rsidR="00DE6375" w:rsidRDefault="00124989">
            <w:pPr>
              <w:jc w:val="center"/>
              <w:rPr>
                <w:rFonts w:ascii="Times New Roman" w:eastAsia="Times New Roman" w:hAnsi="Times New Roman" w:cs="Times New Roman"/>
                <w:b/>
                <w:bCs/>
                <w:sz w:val="19"/>
                <w:szCs w:val="19"/>
              </w:rPr>
            </w:pPr>
            <w:r>
              <w:rPr>
                <w:rFonts w:ascii="Times New Roman" w:eastAsia="Times New Roman" w:hAnsi="Times New Roman" w:cs="Times New Roman"/>
                <w:b/>
                <w:bCs/>
                <w:sz w:val="19"/>
                <w:szCs w:val="19"/>
              </w:rPr>
              <w:t>Јасле (до 3 г.)</w:t>
            </w:r>
          </w:p>
        </w:tc>
        <w:tc>
          <w:tcPr>
            <w:tcW w:w="1890" w:type="dxa"/>
            <w:gridSpan w:val="3"/>
            <w:tcBorders>
              <w:top w:val="single" w:sz="12" w:space="0" w:color="000000"/>
              <w:left w:val="single" w:sz="12" w:space="0" w:color="000000"/>
              <w:bottom w:val="single" w:sz="12" w:space="0" w:color="000000"/>
              <w:right w:val="single" w:sz="8" w:space="0" w:color="000000"/>
            </w:tcBorders>
            <w:shd w:val="clear" w:color="auto" w:fill="F7CAAC"/>
            <w:tcMar>
              <w:top w:w="100" w:type="dxa"/>
              <w:left w:w="100" w:type="dxa"/>
              <w:bottom w:w="100" w:type="dxa"/>
              <w:right w:w="100" w:type="dxa"/>
            </w:tcMar>
          </w:tcPr>
          <w:p w:rsidR="00DE6375" w:rsidRDefault="00124989">
            <w:pPr>
              <w:jc w:val="center"/>
              <w:rPr>
                <w:rFonts w:ascii="Times New Roman" w:eastAsia="Times New Roman" w:hAnsi="Times New Roman" w:cs="Times New Roman"/>
                <w:b/>
                <w:bCs/>
                <w:sz w:val="19"/>
                <w:szCs w:val="19"/>
              </w:rPr>
            </w:pPr>
            <w:r>
              <w:rPr>
                <w:rFonts w:ascii="Times New Roman" w:eastAsia="Times New Roman" w:hAnsi="Times New Roman" w:cs="Times New Roman"/>
                <w:b/>
                <w:bCs/>
                <w:sz w:val="19"/>
                <w:szCs w:val="19"/>
              </w:rPr>
              <w:t>Вртић (3 - 5,5 г.)</w:t>
            </w:r>
          </w:p>
        </w:tc>
        <w:tc>
          <w:tcPr>
            <w:tcW w:w="1890" w:type="dxa"/>
            <w:gridSpan w:val="3"/>
            <w:tcBorders>
              <w:top w:val="single" w:sz="12" w:space="0" w:color="000000"/>
              <w:left w:val="single" w:sz="12" w:space="0" w:color="000000"/>
              <w:bottom w:val="single" w:sz="12" w:space="0" w:color="000000"/>
              <w:right w:val="single" w:sz="4" w:space="0" w:color="000000"/>
            </w:tcBorders>
            <w:shd w:val="clear" w:color="auto" w:fill="F7CAAC"/>
            <w:tcMar>
              <w:top w:w="100" w:type="dxa"/>
              <w:left w:w="100" w:type="dxa"/>
              <w:bottom w:w="100" w:type="dxa"/>
              <w:right w:w="100" w:type="dxa"/>
            </w:tcMar>
          </w:tcPr>
          <w:p w:rsidR="00DE6375" w:rsidRDefault="00124989">
            <w:pPr>
              <w:jc w:val="center"/>
              <w:rPr>
                <w:rFonts w:ascii="Times New Roman" w:eastAsia="Times New Roman" w:hAnsi="Times New Roman" w:cs="Times New Roman"/>
                <w:b/>
                <w:bCs/>
                <w:sz w:val="19"/>
                <w:szCs w:val="19"/>
              </w:rPr>
            </w:pPr>
            <w:r>
              <w:rPr>
                <w:rFonts w:ascii="Times New Roman" w:eastAsia="Times New Roman" w:hAnsi="Times New Roman" w:cs="Times New Roman"/>
                <w:b/>
                <w:bCs/>
                <w:sz w:val="19"/>
                <w:szCs w:val="19"/>
              </w:rPr>
              <w:t>ППП (целодневни)</w:t>
            </w:r>
          </w:p>
        </w:tc>
        <w:tc>
          <w:tcPr>
            <w:tcW w:w="1890" w:type="dxa"/>
            <w:gridSpan w:val="3"/>
            <w:tcBorders>
              <w:top w:val="single" w:sz="12" w:space="0" w:color="000000"/>
              <w:left w:val="single" w:sz="12" w:space="0" w:color="000000"/>
              <w:bottom w:val="single" w:sz="12" w:space="0" w:color="000000"/>
              <w:right w:val="single" w:sz="4" w:space="0" w:color="000000"/>
            </w:tcBorders>
            <w:shd w:val="clear" w:color="auto" w:fill="F7CAAC"/>
            <w:tcMar>
              <w:top w:w="100" w:type="dxa"/>
              <w:left w:w="100" w:type="dxa"/>
              <w:bottom w:w="100" w:type="dxa"/>
              <w:right w:w="100" w:type="dxa"/>
            </w:tcMar>
          </w:tcPr>
          <w:p w:rsidR="00DE6375" w:rsidRDefault="00124989">
            <w:pPr>
              <w:jc w:val="center"/>
              <w:rPr>
                <w:rFonts w:ascii="Times New Roman" w:eastAsia="Times New Roman" w:hAnsi="Times New Roman" w:cs="Times New Roman"/>
                <w:b/>
                <w:bCs/>
                <w:sz w:val="19"/>
                <w:szCs w:val="19"/>
              </w:rPr>
            </w:pPr>
            <w:r>
              <w:rPr>
                <w:rFonts w:ascii="Times New Roman" w:eastAsia="Times New Roman" w:hAnsi="Times New Roman" w:cs="Times New Roman"/>
                <w:b/>
                <w:bCs/>
                <w:sz w:val="19"/>
                <w:szCs w:val="19"/>
              </w:rPr>
              <w:t>ППП (4 h програм)</w:t>
            </w:r>
          </w:p>
          <w:p w:rsidR="00DE6375" w:rsidRDefault="00DE6375">
            <w:pPr>
              <w:jc w:val="center"/>
              <w:rPr>
                <w:rFonts w:ascii="Times New Roman" w:eastAsia="Times New Roman" w:hAnsi="Times New Roman" w:cs="Times New Roman"/>
                <w:b/>
                <w:bCs/>
                <w:sz w:val="19"/>
                <w:szCs w:val="19"/>
              </w:rPr>
            </w:pPr>
          </w:p>
        </w:tc>
        <w:tc>
          <w:tcPr>
            <w:tcW w:w="1890" w:type="dxa"/>
            <w:gridSpan w:val="3"/>
            <w:tcBorders>
              <w:top w:val="single" w:sz="12" w:space="0" w:color="000000"/>
              <w:left w:val="single" w:sz="12" w:space="0" w:color="000000"/>
              <w:bottom w:val="single" w:sz="12" w:space="0" w:color="000000"/>
              <w:right w:val="single" w:sz="4" w:space="0" w:color="000000"/>
            </w:tcBorders>
            <w:shd w:val="clear" w:color="auto" w:fill="F7CAAC"/>
            <w:tcMar>
              <w:top w:w="100" w:type="dxa"/>
              <w:left w:w="100" w:type="dxa"/>
              <w:bottom w:w="100" w:type="dxa"/>
              <w:right w:w="100" w:type="dxa"/>
            </w:tcMar>
          </w:tcPr>
          <w:p w:rsidR="00DE6375" w:rsidRDefault="00124989">
            <w:pPr>
              <w:jc w:val="center"/>
              <w:rPr>
                <w:rFonts w:ascii="Times New Roman" w:eastAsia="Times New Roman" w:hAnsi="Times New Roman" w:cs="Times New Roman"/>
                <w:b/>
                <w:bCs/>
                <w:sz w:val="19"/>
                <w:szCs w:val="19"/>
              </w:rPr>
            </w:pPr>
            <w:r>
              <w:rPr>
                <w:rFonts w:ascii="Times New Roman" w:eastAsia="Times New Roman" w:hAnsi="Times New Roman" w:cs="Times New Roman"/>
                <w:b/>
                <w:bCs/>
                <w:sz w:val="19"/>
                <w:szCs w:val="19"/>
              </w:rPr>
              <w:t>Укупно</w:t>
            </w:r>
          </w:p>
        </w:tc>
      </w:tr>
      <w:tr w:rsidR="00DE6375">
        <w:trPr>
          <w:trHeight w:val="725"/>
        </w:trPr>
        <w:tc>
          <w:tcPr>
            <w:tcW w:w="945" w:type="dxa"/>
            <w:vMerge/>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DE6375" w:rsidRDefault="00DE6375">
            <w:pPr>
              <w:spacing w:line="240" w:lineRule="auto"/>
              <w:jc w:val="center"/>
              <w:rPr>
                <w:rFonts w:ascii="Times New Roman" w:eastAsia="Times New Roman" w:hAnsi="Times New Roman" w:cs="Times New Roman"/>
                <w:sz w:val="17"/>
                <w:szCs w:val="17"/>
              </w:rPr>
            </w:pPr>
          </w:p>
        </w:tc>
        <w:tc>
          <w:tcPr>
            <w:tcW w:w="660" w:type="dxa"/>
            <w:tcBorders>
              <w:top w:val="single" w:sz="12" w:space="0" w:color="000000"/>
              <w:left w:val="single" w:sz="12" w:space="0" w:color="000000"/>
              <w:bottom w:val="single" w:sz="12" w:space="0" w:color="000000"/>
              <w:right w:val="single" w:sz="12" w:space="0" w:color="000000"/>
            </w:tcBorders>
            <w:shd w:val="clear" w:color="auto" w:fill="FCE5CD"/>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бр. дец</w:t>
            </w:r>
          </w:p>
        </w:tc>
        <w:tc>
          <w:tcPr>
            <w:tcW w:w="630" w:type="dxa"/>
            <w:tcBorders>
              <w:top w:val="single" w:sz="12" w:space="0" w:color="000000"/>
              <w:left w:val="single" w:sz="12" w:space="0" w:color="000000"/>
              <w:bottom w:val="single" w:sz="12" w:space="0" w:color="000000"/>
              <w:right w:val="single" w:sz="12" w:space="0" w:color="000000"/>
            </w:tcBorders>
            <w:shd w:val="clear" w:color="auto" w:fill="FCE5CD"/>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бр. групa</w:t>
            </w:r>
          </w:p>
        </w:tc>
        <w:tc>
          <w:tcPr>
            <w:tcW w:w="630" w:type="dxa"/>
            <w:tcBorders>
              <w:top w:val="single" w:sz="12" w:space="0" w:color="000000"/>
              <w:left w:val="single" w:sz="12" w:space="0" w:color="000000"/>
              <w:bottom w:val="single" w:sz="12" w:space="0" w:color="000000"/>
              <w:right w:val="single" w:sz="12" w:space="0" w:color="000000"/>
            </w:tcBorders>
            <w:shd w:val="clear" w:color="auto" w:fill="FCE5CD"/>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мед. с.</w:t>
            </w:r>
          </w:p>
        </w:tc>
        <w:tc>
          <w:tcPr>
            <w:tcW w:w="630" w:type="dxa"/>
            <w:tcBorders>
              <w:top w:val="single" w:sz="12" w:space="0" w:color="000000"/>
              <w:left w:val="single" w:sz="12" w:space="0" w:color="000000"/>
              <w:bottom w:val="single" w:sz="12" w:space="0" w:color="000000"/>
              <w:right w:val="single" w:sz="12" w:space="0" w:color="000000"/>
            </w:tcBorders>
            <w:shd w:val="clear" w:color="auto" w:fill="FCE5CD"/>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бр. дец</w:t>
            </w:r>
          </w:p>
        </w:tc>
        <w:tc>
          <w:tcPr>
            <w:tcW w:w="630" w:type="dxa"/>
            <w:tcBorders>
              <w:top w:val="single" w:sz="12" w:space="0" w:color="000000"/>
              <w:left w:val="single" w:sz="12" w:space="0" w:color="000000"/>
              <w:bottom w:val="single" w:sz="12" w:space="0" w:color="000000"/>
              <w:right w:val="single" w:sz="12" w:space="0" w:color="000000"/>
            </w:tcBorders>
            <w:shd w:val="clear" w:color="auto" w:fill="FCE5CD"/>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бр. групa</w:t>
            </w:r>
          </w:p>
        </w:tc>
        <w:tc>
          <w:tcPr>
            <w:tcW w:w="630" w:type="dxa"/>
            <w:tcBorders>
              <w:top w:val="single" w:sz="12" w:space="0" w:color="000000"/>
              <w:left w:val="single" w:sz="12" w:space="0" w:color="000000"/>
              <w:bottom w:val="single" w:sz="12" w:space="0" w:color="000000"/>
              <w:right w:val="single" w:sz="12" w:space="0" w:color="000000"/>
            </w:tcBorders>
            <w:shd w:val="clear" w:color="auto" w:fill="FCE5CD"/>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васп.</w:t>
            </w:r>
          </w:p>
        </w:tc>
        <w:tc>
          <w:tcPr>
            <w:tcW w:w="615" w:type="dxa"/>
            <w:tcBorders>
              <w:top w:val="single" w:sz="12" w:space="0" w:color="000000"/>
              <w:left w:val="single" w:sz="12" w:space="0" w:color="000000"/>
              <w:bottom w:val="single" w:sz="12" w:space="0" w:color="000000"/>
              <w:right w:val="single" w:sz="12" w:space="0" w:color="000000"/>
            </w:tcBorders>
            <w:shd w:val="clear" w:color="auto" w:fill="FCE5CD"/>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бр. дец</w:t>
            </w:r>
          </w:p>
        </w:tc>
        <w:tc>
          <w:tcPr>
            <w:tcW w:w="645" w:type="dxa"/>
            <w:tcBorders>
              <w:top w:val="single" w:sz="12" w:space="0" w:color="000000"/>
              <w:left w:val="single" w:sz="12" w:space="0" w:color="000000"/>
              <w:bottom w:val="single" w:sz="12" w:space="0" w:color="000000"/>
              <w:right w:val="single" w:sz="12" w:space="0" w:color="000000"/>
            </w:tcBorders>
            <w:shd w:val="clear" w:color="auto" w:fill="FCE5CD"/>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бр. групa</w:t>
            </w:r>
          </w:p>
        </w:tc>
        <w:tc>
          <w:tcPr>
            <w:tcW w:w="630" w:type="dxa"/>
            <w:tcBorders>
              <w:top w:val="single" w:sz="12" w:space="0" w:color="000000"/>
              <w:left w:val="single" w:sz="12" w:space="0" w:color="000000"/>
              <w:bottom w:val="single" w:sz="12" w:space="0" w:color="000000"/>
              <w:right w:val="single" w:sz="12" w:space="0" w:color="000000"/>
            </w:tcBorders>
            <w:shd w:val="clear" w:color="auto" w:fill="FCE5CD"/>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васп.</w:t>
            </w:r>
          </w:p>
        </w:tc>
        <w:tc>
          <w:tcPr>
            <w:tcW w:w="630" w:type="dxa"/>
            <w:tcBorders>
              <w:top w:val="single" w:sz="12" w:space="0" w:color="000000"/>
              <w:left w:val="single" w:sz="12" w:space="0" w:color="000000"/>
              <w:bottom w:val="single" w:sz="12" w:space="0" w:color="000000"/>
              <w:right w:val="single" w:sz="12" w:space="0" w:color="000000"/>
            </w:tcBorders>
            <w:shd w:val="clear" w:color="auto" w:fill="FCE5CD"/>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бр. дец</w:t>
            </w:r>
          </w:p>
        </w:tc>
        <w:tc>
          <w:tcPr>
            <w:tcW w:w="630" w:type="dxa"/>
            <w:tcBorders>
              <w:top w:val="single" w:sz="12" w:space="0" w:color="000000"/>
              <w:left w:val="single" w:sz="12" w:space="0" w:color="000000"/>
              <w:bottom w:val="single" w:sz="12" w:space="0" w:color="000000"/>
              <w:right w:val="single" w:sz="12" w:space="0" w:color="000000"/>
            </w:tcBorders>
            <w:shd w:val="clear" w:color="auto" w:fill="FCE5CD"/>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бр. групa</w:t>
            </w:r>
          </w:p>
        </w:tc>
        <w:tc>
          <w:tcPr>
            <w:tcW w:w="630" w:type="dxa"/>
            <w:tcBorders>
              <w:top w:val="single" w:sz="12" w:space="0" w:color="000000"/>
              <w:left w:val="single" w:sz="12" w:space="0" w:color="000000"/>
              <w:bottom w:val="single" w:sz="12" w:space="0" w:color="000000"/>
              <w:right w:val="single" w:sz="12" w:space="0" w:color="000000"/>
            </w:tcBorders>
            <w:shd w:val="clear" w:color="auto" w:fill="FCE5CD"/>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васп.</w:t>
            </w:r>
          </w:p>
        </w:tc>
        <w:tc>
          <w:tcPr>
            <w:tcW w:w="630" w:type="dxa"/>
            <w:tcBorders>
              <w:top w:val="single" w:sz="12" w:space="0" w:color="000000"/>
              <w:left w:val="single" w:sz="12" w:space="0" w:color="000000"/>
              <w:bottom w:val="single" w:sz="12" w:space="0" w:color="000000"/>
              <w:right w:val="single" w:sz="12" w:space="0" w:color="000000"/>
            </w:tcBorders>
            <w:shd w:val="clear" w:color="auto" w:fill="FCE5CD"/>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бр. дец</w:t>
            </w:r>
          </w:p>
        </w:tc>
        <w:tc>
          <w:tcPr>
            <w:tcW w:w="630" w:type="dxa"/>
            <w:tcBorders>
              <w:top w:val="single" w:sz="12" w:space="0" w:color="000000"/>
              <w:left w:val="single" w:sz="12" w:space="0" w:color="000000"/>
              <w:bottom w:val="single" w:sz="12" w:space="0" w:color="000000"/>
              <w:right w:val="single" w:sz="12" w:space="0" w:color="000000"/>
            </w:tcBorders>
            <w:shd w:val="clear" w:color="auto" w:fill="FCE5CD"/>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бр. групa</w:t>
            </w:r>
          </w:p>
        </w:tc>
        <w:tc>
          <w:tcPr>
            <w:tcW w:w="630" w:type="dxa"/>
            <w:tcBorders>
              <w:top w:val="single" w:sz="12" w:space="0" w:color="000000"/>
              <w:left w:val="single" w:sz="12" w:space="0" w:color="000000"/>
              <w:bottom w:val="single" w:sz="12" w:space="0" w:color="000000"/>
              <w:right w:val="single" w:sz="12" w:space="0" w:color="000000"/>
            </w:tcBorders>
            <w:shd w:val="clear" w:color="auto" w:fill="FCE5CD"/>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Кадар</w:t>
            </w:r>
          </w:p>
        </w:tc>
      </w:tr>
      <w:tr w:rsidR="00DE6375">
        <w:trPr>
          <w:trHeight w:val="725"/>
        </w:trPr>
        <w:tc>
          <w:tcPr>
            <w:tcW w:w="945" w:type="dxa"/>
            <w:tcBorders>
              <w:top w:val="single" w:sz="12" w:space="0" w:color="000000"/>
              <w:left w:val="single" w:sz="12" w:space="0" w:color="000000"/>
              <w:bottom w:val="single" w:sz="4" w:space="0" w:color="000000"/>
              <w:right w:val="single" w:sz="12" w:space="0" w:color="000000"/>
            </w:tcBorders>
            <w:tcMar>
              <w:top w:w="100" w:type="dxa"/>
              <w:left w:w="100" w:type="dxa"/>
              <w:bottom w:w="100" w:type="dxa"/>
              <w:right w:w="100"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b/>
                <w:bCs/>
                <w:sz w:val="17"/>
                <w:szCs w:val="17"/>
              </w:rPr>
              <w:t>Пре конкурса</w:t>
            </w:r>
          </w:p>
        </w:tc>
        <w:tc>
          <w:tcPr>
            <w:tcW w:w="660" w:type="dxa"/>
            <w:tcBorders>
              <w:top w:val="single" w:sz="12" w:space="0" w:color="000000"/>
              <w:left w:val="single" w:sz="12" w:space="0" w:color="000000"/>
              <w:bottom w:val="single" w:sz="4" w:space="0" w:color="000000"/>
              <w:right w:val="single" w:sz="4"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29</w:t>
            </w:r>
          </w:p>
        </w:tc>
        <w:tc>
          <w:tcPr>
            <w:tcW w:w="630" w:type="dxa"/>
            <w:tcBorders>
              <w:top w:val="single" w:sz="12" w:space="0" w:color="000000"/>
              <w:left w:val="single" w:sz="4" w:space="0" w:color="000000"/>
              <w:bottom w:val="single" w:sz="4" w:space="0" w:color="000000"/>
              <w:right w:val="single" w:sz="4"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6</w:t>
            </w:r>
          </w:p>
        </w:tc>
        <w:tc>
          <w:tcPr>
            <w:tcW w:w="630" w:type="dxa"/>
            <w:tcBorders>
              <w:top w:val="single" w:sz="12" w:space="0" w:color="000000"/>
              <w:left w:val="single" w:sz="4" w:space="0" w:color="000000"/>
              <w:bottom w:val="single" w:sz="4" w:space="0" w:color="000000"/>
              <w:right w:val="single" w:sz="12"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12</w:t>
            </w:r>
          </w:p>
        </w:tc>
        <w:tc>
          <w:tcPr>
            <w:tcW w:w="630" w:type="dxa"/>
            <w:tcBorders>
              <w:top w:val="single" w:sz="12" w:space="0" w:color="000000"/>
              <w:left w:val="single" w:sz="12" w:space="0" w:color="000000"/>
              <w:bottom w:val="single" w:sz="4" w:space="0" w:color="000000"/>
              <w:right w:val="single" w:sz="4"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284</w:t>
            </w:r>
          </w:p>
        </w:tc>
        <w:tc>
          <w:tcPr>
            <w:tcW w:w="630" w:type="dxa"/>
            <w:tcBorders>
              <w:top w:val="single" w:sz="12" w:space="0" w:color="000000"/>
              <w:left w:val="single" w:sz="4" w:space="0" w:color="000000"/>
              <w:bottom w:val="single" w:sz="4" w:space="0" w:color="000000"/>
              <w:right w:val="single" w:sz="4"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15</w:t>
            </w:r>
          </w:p>
        </w:tc>
        <w:tc>
          <w:tcPr>
            <w:tcW w:w="630" w:type="dxa"/>
            <w:tcBorders>
              <w:top w:val="single" w:sz="12" w:space="0" w:color="000000"/>
              <w:left w:val="single" w:sz="4" w:space="0" w:color="000000"/>
              <w:bottom w:val="single" w:sz="4" w:space="0" w:color="000000"/>
              <w:right w:val="single" w:sz="12"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27</w:t>
            </w:r>
          </w:p>
        </w:tc>
        <w:tc>
          <w:tcPr>
            <w:tcW w:w="615" w:type="dxa"/>
            <w:tcBorders>
              <w:top w:val="single" w:sz="12" w:space="0" w:color="000000"/>
              <w:left w:val="single" w:sz="12" w:space="0" w:color="000000"/>
              <w:bottom w:val="single" w:sz="4" w:space="0" w:color="000000"/>
              <w:right w:val="single" w:sz="4"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89</w:t>
            </w:r>
          </w:p>
        </w:tc>
        <w:tc>
          <w:tcPr>
            <w:tcW w:w="645" w:type="dxa"/>
            <w:tcBorders>
              <w:top w:val="single" w:sz="12" w:space="0" w:color="000000"/>
              <w:left w:val="single" w:sz="4" w:space="0" w:color="000000"/>
              <w:bottom w:val="single" w:sz="4" w:space="0" w:color="000000"/>
              <w:right w:val="single" w:sz="4"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4</w:t>
            </w:r>
          </w:p>
        </w:tc>
        <w:tc>
          <w:tcPr>
            <w:tcW w:w="630" w:type="dxa"/>
            <w:tcBorders>
              <w:top w:val="single" w:sz="12" w:space="0" w:color="000000"/>
              <w:left w:val="single" w:sz="4" w:space="0" w:color="000000"/>
              <w:bottom w:val="single" w:sz="4" w:space="0" w:color="000000"/>
              <w:right w:val="single" w:sz="12"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8</w:t>
            </w:r>
          </w:p>
        </w:tc>
        <w:tc>
          <w:tcPr>
            <w:tcW w:w="630" w:type="dxa"/>
            <w:tcBorders>
              <w:top w:val="single" w:sz="12" w:space="0" w:color="000000"/>
              <w:left w:val="single" w:sz="12" w:space="0" w:color="000000"/>
              <w:bottom w:val="single" w:sz="4" w:space="0" w:color="000000"/>
              <w:right w:val="single" w:sz="4"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20</w:t>
            </w:r>
          </w:p>
        </w:tc>
        <w:tc>
          <w:tcPr>
            <w:tcW w:w="630" w:type="dxa"/>
            <w:tcBorders>
              <w:top w:val="single" w:sz="12" w:space="0" w:color="000000"/>
              <w:left w:val="single" w:sz="4" w:space="0" w:color="000000"/>
              <w:bottom w:val="single" w:sz="4" w:space="0" w:color="000000"/>
              <w:right w:val="single" w:sz="4"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5</w:t>
            </w:r>
          </w:p>
        </w:tc>
        <w:tc>
          <w:tcPr>
            <w:tcW w:w="630" w:type="dxa"/>
            <w:tcBorders>
              <w:top w:val="single" w:sz="12" w:space="0" w:color="000000"/>
              <w:left w:val="single" w:sz="4" w:space="0" w:color="000000"/>
              <w:bottom w:val="single" w:sz="4" w:space="0" w:color="000000"/>
              <w:right w:val="single" w:sz="12"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5</w:t>
            </w:r>
          </w:p>
        </w:tc>
        <w:tc>
          <w:tcPr>
            <w:tcW w:w="630" w:type="dxa"/>
            <w:tcBorders>
              <w:top w:val="single" w:sz="12" w:space="0" w:color="000000"/>
              <w:left w:val="single" w:sz="12" w:space="0" w:color="000000"/>
              <w:bottom w:val="single" w:sz="4" w:space="0" w:color="000000"/>
              <w:right w:val="single" w:sz="4"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422</w:t>
            </w:r>
          </w:p>
        </w:tc>
        <w:tc>
          <w:tcPr>
            <w:tcW w:w="630" w:type="dxa"/>
            <w:tcBorders>
              <w:top w:val="single" w:sz="12" w:space="0" w:color="000000"/>
              <w:left w:val="single" w:sz="4" w:space="0" w:color="000000"/>
              <w:bottom w:val="single" w:sz="4" w:space="0" w:color="000000"/>
              <w:right w:val="single" w:sz="4"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30</w:t>
            </w:r>
          </w:p>
        </w:tc>
        <w:tc>
          <w:tcPr>
            <w:tcW w:w="630" w:type="dxa"/>
            <w:tcBorders>
              <w:top w:val="single" w:sz="12" w:space="0" w:color="000000"/>
              <w:left w:val="single" w:sz="4" w:space="0" w:color="000000"/>
              <w:bottom w:val="single" w:sz="4" w:space="0" w:color="000000"/>
              <w:right w:val="single" w:sz="12"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52</w:t>
            </w:r>
          </w:p>
        </w:tc>
      </w:tr>
      <w:tr w:rsidR="00DE6375">
        <w:trPr>
          <w:trHeight w:val="485"/>
        </w:trPr>
        <w:tc>
          <w:tcPr>
            <w:tcW w:w="945" w:type="dxa"/>
            <w:tcBorders>
              <w:top w:val="single" w:sz="4" w:space="0" w:color="000000"/>
              <w:left w:val="single" w:sz="12" w:space="0" w:color="000000"/>
              <w:bottom w:val="single" w:sz="4" w:space="0" w:color="000000"/>
              <w:right w:val="single" w:sz="12" w:space="0" w:color="000000"/>
            </w:tcBorders>
            <w:tcMar>
              <w:top w:w="100" w:type="dxa"/>
              <w:left w:w="100" w:type="dxa"/>
              <w:bottom w:w="100" w:type="dxa"/>
              <w:right w:w="100"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b/>
                <w:bCs/>
                <w:sz w:val="17"/>
                <w:szCs w:val="17"/>
              </w:rPr>
              <w:t>Примљених</w:t>
            </w:r>
          </w:p>
        </w:tc>
        <w:tc>
          <w:tcPr>
            <w:tcW w:w="660" w:type="dxa"/>
            <w:tcBorders>
              <w:top w:val="single" w:sz="4" w:space="0" w:color="000000"/>
              <w:left w:val="single" w:sz="12" w:space="0" w:color="000000"/>
              <w:bottom w:val="single" w:sz="4" w:space="0" w:color="000000"/>
              <w:right w:val="single" w:sz="4"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60</w:t>
            </w:r>
          </w:p>
        </w:tc>
        <w:tc>
          <w:tcPr>
            <w:tcW w:w="63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6</w:t>
            </w:r>
          </w:p>
        </w:tc>
        <w:tc>
          <w:tcPr>
            <w:tcW w:w="630" w:type="dxa"/>
            <w:tcBorders>
              <w:top w:val="single" w:sz="4" w:space="0" w:color="000000"/>
              <w:left w:val="single" w:sz="4" w:space="0" w:color="000000"/>
              <w:bottom w:val="single" w:sz="4" w:space="0" w:color="000000"/>
              <w:right w:val="single" w:sz="12"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12</w:t>
            </w:r>
          </w:p>
        </w:tc>
        <w:tc>
          <w:tcPr>
            <w:tcW w:w="630" w:type="dxa"/>
            <w:tcBorders>
              <w:top w:val="single" w:sz="4" w:space="0" w:color="000000"/>
              <w:left w:val="single" w:sz="12" w:space="0" w:color="000000"/>
              <w:bottom w:val="single" w:sz="4" w:space="0" w:color="000000"/>
              <w:right w:val="single" w:sz="4"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37</w:t>
            </w:r>
          </w:p>
        </w:tc>
        <w:tc>
          <w:tcPr>
            <w:tcW w:w="63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16*</w:t>
            </w:r>
          </w:p>
        </w:tc>
        <w:tc>
          <w:tcPr>
            <w:tcW w:w="630" w:type="dxa"/>
            <w:tcBorders>
              <w:top w:val="single" w:sz="4" w:space="0" w:color="000000"/>
              <w:left w:val="single" w:sz="4" w:space="0" w:color="000000"/>
              <w:bottom w:val="single" w:sz="4" w:space="0" w:color="000000"/>
              <w:right w:val="single" w:sz="12"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29*</w:t>
            </w:r>
          </w:p>
        </w:tc>
        <w:tc>
          <w:tcPr>
            <w:tcW w:w="615" w:type="dxa"/>
            <w:tcBorders>
              <w:top w:val="single" w:sz="4" w:space="0" w:color="000000"/>
              <w:left w:val="single" w:sz="12" w:space="0" w:color="000000"/>
              <w:bottom w:val="single" w:sz="4" w:space="0" w:color="000000"/>
              <w:right w:val="single" w:sz="4"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5</w:t>
            </w:r>
          </w:p>
        </w:tc>
        <w:tc>
          <w:tcPr>
            <w:tcW w:w="6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4</w:t>
            </w:r>
          </w:p>
        </w:tc>
        <w:tc>
          <w:tcPr>
            <w:tcW w:w="630" w:type="dxa"/>
            <w:tcBorders>
              <w:top w:val="single" w:sz="4" w:space="0" w:color="000000"/>
              <w:left w:val="single" w:sz="4" w:space="0" w:color="000000"/>
              <w:bottom w:val="single" w:sz="4" w:space="0" w:color="000000"/>
              <w:right w:val="single" w:sz="12"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8</w:t>
            </w:r>
          </w:p>
        </w:tc>
        <w:tc>
          <w:tcPr>
            <w:tcW w:w="630" w:type="dxa"/>
            <w:tcBorders>
              <w:top w:val="single" w:sz="4" w:space="0" w:color="000000"/>
              <w:left w:val="single" w:sz="12" w:space="0" w:color="000000"/>
              <w:bottom w:val="single" w:sz="4" w:space="0" w:color="000000"/>
              <w:right w:val="single" w:sz="4"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61+12</w:t>
            </w:r>
          </w:p>
        </w:tc>
        <w:tc>
          <w:tcPr>
            <w:tcW w:w="63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9**</w:t>
            </w:r>
          </w:p>
        </w:tc>
        <w:tc>
          <w:tcPr>
            <w:tcW w:w="630" w:type="dxa"/>
            <w:tcBorders>
              <w:top w:val="single" w:sz="4" w:space="0" w:color="000000"/>
              <w:left w:val="single" w:sz="4" w:space="0" w:color="000000"/>
              <w:bottom w:val="single" w:sz="4" w:space="0" w:color="000000"/>
              <w:right w:val="single" w:sz="12"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9**</w:t>
            </w:r>
          </w:p>
        </w:tc>
        <w:tc>
          <w:tcPr>
            <w:tcW w:w="630" w:type="dxa"/>
            <w:tcBorders>
              <w:top w:val="single" w:sz="4" w:space="0" w:color="000000"/>
              <w:left w:val="single" w:sz="12" w:space="0" w:color="000000"/>
              <w:bottom w:val="single" w:sz="4" w:space="0" w:color="000000"/>
              <w:right w:val="single" w:sz="4"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175</w:t>
            </w:r>
          </w:p>
        </w:tc>
        <w:tc>
          <w:tcPr>
            <w:tcW w:w="63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35***</w:t>
            </w:r>
          </w:p>
        </w:tc>
        <w:tc>
          <w:tcPr>
            <w:tcW w:w="630" w:type="dxa"/>
            <w:tcBorders>
              <w:top w:val="single" w:sz="4" w:space="0" w:color="000000"/>
              <w:left w:val="single" w:sz="4" w:space="0" w:color="000000"/>
              <w:bottom w:val="single" w:sz="4" w:space="0" w:color="000000"/>
              <w:right w:val="single" w:sz="12"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58***</w:t>
            </w:r>
          </w:p>
        </w:tc>
      </w:tr>
      <w:tr w:rsidR="00DE6375">
        <w:trPr>
          <w:trHeight w:val="470"/>
        </w:trPr>
        <w:tc>
          <w:tcPr>
            <w:tcW w:w="945" w:type="dxa"/>
            <w:tcBorders>
              <w:top w:val="single" w:sz="4"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b/>
                <w:bCs/>
                <w:sz w:val="17"/>
                <w:szCs w:val="17"/>
              </w:rPr>
              <w:t>Укупно</w:t>
            </w:r>
          </w:p>
        </w:tc>
        <w:tc>
          <w:tcPr>
            <w:tcW w:w="660" w:type="dxa"/>
            <w:tcBorders>
              <w:top w:val="single" w:sz="4" w:space="0" w:color="000000"/>
              <w:left w:val="single" w:sz="12" w:space="0" w:color="000000"/>
              <w:bottom w:val="single" w:sz="12" w:space="0" w:color="000000"/>
              <w:right w:val="single" w:sz="4"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89</w:t>
            </w:r>
          </w:p>
        </w:tc>
        <w:tc>
          <w:tcPr>
            <w:tcW w:w="630" w:type="dxa"/>
            <w:tcBorders>
              <w:top w:val="single" w:sz="4" w:space="0" w:color="000000"/>
              <w:left w:val="single" w:sz="4" w:space="0" w:color="000000"/>
              <w:bottom w:val="single" w:sz="12" w:space="0" w:color="000000"/>
              <w:right w:val="single" w:sz="4"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6</w:t>
            </w:r>
          </w:p>
        </w:tc>
        <w:tc>
          <w:tcPr>
            <w:tcW w:w="630" w:type="dxa"/>
            <w:tcBorders>
              <w:top w:val="single" w:sz="4" w:space="0" w:color="000000"/>
              <w:left w:val="single" w:sz="4" w:space="0" w:color="000000"/>
              <w:bottom w:val="single" w:sz="12" w:space="0" w:color="000000"/>
              <w:right w:val="single" w:sz="12"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12</w:t>
            </w:r>
          </w:p>
        </w:tc>
        <w:tc>
          <w:tcPr>
            <w:tcW w:w="630" w:type="dxa"/>
            <w:tcBorders>
              <w:top w:val="single" w:sz="4" w:space="0" w:color="000000"/>
              <w:left w:val="single" w:sz="12" w:space="0" w:color="000000"/>
              <w:bottom w:val="single" w:sz="12" w:space="0" w:color="000000"/>
              <w:right w:val="single" w:sz="4"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321</w:t>
            </w:r>
          </w:p>
        </w:tc>
        <w:tc>
          <w:tcPr>
            <w:tcW w:w="630" w:type="dxa"/>
            <w:tcBorders>
              <w:top w:val="single" w:sz="4" w:space="0" w:color="000000"/>
              <w:left w:val="single" w:sz="4" w:space="0" w:color="000000"/>
              <w:bottom w:val="single" w:sz="12" w:space="0" w:color="000000"/>
              <w:right w:val="single" w:sz="4"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16*</w:t>
            </w:r>
          </w:p>
        </w:tc>
        <w:tc>
          <w:tcPr>
            <w:tcW w:w="630" w:type="dxa"/>
            <w:tcBorders>
              <w:top w:val="single" w:sz="4" w:space="0" w:color="000000"/>
              <w:left w:val="single" w:sz="4" w:space="0" w:color="000000"/>
              <w:bottom w:val="single" w:sz="12" w:space="0" w:color="000000"/>
              <w:right w:val="single" w:sz="12"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29*</w:t>
            </w:r>
          </w:p>
        </w:tc>
        <w:tc>
          <w:tcPr>
            <w:tcW w:w="615" w:type="dxa"/>
            <w:tcBorders>
              <w:top w:val="single" w:sz="4" w:space="0" w:color="000000"/>
              <w:left w:val="single" w:sz="12" w:space="0" w:color="000000"/>
              <w:bottom w:val="single" w:sz="12" w:space="0" w:color="000000"/>
              <w:right w:val="single" w:sz="4"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94</w:t>
            </w:r>
          </w:p>
        </w:tc>
        <w:tc>
          <w:tcPr>
            <w:tcW w:w="645" w:type="dxa"/>
            <w:tcBorders>
              <w:top w:val="single" w:sz="4" w:space="0" w:color="000000"/>
              <w:left w:val="single" w:sz="4" w:space="0" w:color="000000"/>
              <w:bottom w:val="single" w:sz="12" w:space="0" w:color="000000"/>
              <w:right w:val="single" w:sz="4"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4</w:t>
            </w:r>
          </w:p>
        </w:tc>
        <w:tc>
          <w:tcPr>
            <w:tcW w:w="630" w:type="dxa"/>
            <w:tcBorders>
              <w:top w:val="single" w:sz="4" w:space="0" w:color="000000"/>
              <w:left w:val="single" w:sz="4" w:space="0" w:color="000000"/>
              <w:bottom w:val="single" w:sz="12" w:space="0" w:color="000000"/>
              <w:right w:val="single" w:sz="12" w:space="0" w:color="000000"/>
            </w:tcBorders>
            <w:tcMar>
              <w:top w:w="56" w:type="dxa"/>
              <w:left w:w="56" w:type="dxa"/>
              <w:bottom w:w="56" w:type="dxa"/>
              <w:right w:w="56" w:type="dxa"/>
            </w:tcMar>
          </w:tcPr>
          <w:p w:rsidR="00DE6375" w:rsidRDefault="00124989">
            <w:pPr>
              <w:jc w:val="right"/>
              <w:rPr>
                <w:rFonts w:ascii="Times New Roman" w:eastAsia="Times New Roman" w:hAnsi="Times New Roman" w:cs="Times New Roman"/>
                <w:sz w:val="17"/>
                <w:szCs w:val="17"/>
              </w:rPr>
            </w:pPr>
            <w:r>
              <w:rPr>
                <w:rFonts w:ascii="Times New Roman" w:eastAsia="Times New Roman" w:hAnsi="Times New Roman" w:cs="Times New Roman"/>
                <w:sz w:val="17"/>
                <w:szCs w:val="17"/>
              </w:rPr>
              <w:t>8</w:t>
            </w:r>
          </w:p>
        </w:tc>
        <w:tc>
          <w:tcPr>
            <w:tcW w:w="630" w:type="dxa"/>
            <w:tcBorders>
              <w:top w:val="single" w:sz="4" w:space="0" w:color="000000"/>
              <w:left w:val="single" w:sz="12" w:space="0" w:color="000000"/>
              <w:bottom w:val="single" w:sz="12" w:space="0" w:color="000000"/>
              <w:right w:val="single" w:sz="4"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81+12</w:t>
            </w:r>
          </w:p>
        </w:tc>
        <w:tc>
          <w:tcPr>
            <w:tcW w:w="630" w:type="dxa"/>
            <w:tcBorders>
              <w:top w:val="single" w:sz="4" w:space="0" w:color="000000"/>
              <w:left w:val="single" w:sz="4" w:space="0" w:color="000000"/>
              <w:bottom w:val="single" w:sz="12" w:space="0" w:color="000000"/>
              <w:right w:val="single" w:sz="4"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9**</w:t>
            </w:r>
          </w:p>
        </w:tc>
        <w:tc>
          <w:tcPr>
            <w:tcW w:w="630" w:type="dxa"/>
            <w:tcBorders>
              <w:top w:val="single" w:sz="4" w:space="0" w:color="000000"/>
              <w:left w:val="single" w:sz="4" w:space="0" w:color="000000"/>
              <w:bottom w:val="single" w:sz="12" w:space="0" w:color="000000"/>
              <w:right w:val="single" w:sz="12"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9**</w:t>
            </w:r>
          </w:p>
        </w:tc>
        <w:tc>
          <w:tcPr>
            <w:tcW w:w="630" w:type="dxa"/>
            <w:tcBorders>
              <w:top w:val="single" w:sz="4" w:space="0" w:color="000000"/>
              <w:left w:val="single" w:sz="12" w:space="0" w:color="000000"/>
              <w:bottom w:val="single" w:sz="12" w:space="0" w:color="000000"/>
              <w:right w:val="single" w:sz="4"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597</w:t>
            </w:r>
          </w:p>
        </w:tc>
        <w:tc>
          <w:tcPr>
            <w:tcW w:w="630" w:type="dxa"/>
            <w:tcBorders>
              <w:top w:val="single" w:sz="4" w:space="0" w:color="000000"/>
              <w:left w:val="single" w:sz="4" w:space="0" w:color="000000"/>
              <w:bottom w:val="single" w:sz="12" w:space="0" w:color="000000"/>
              <w:right w:val="single" w:sz="4"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35***</w:t>
            </w:r>
          </w:p>
        </w:tc>
        <w:tc>
          <w:tcPr>
            <w:tcW w:w="630" w:type="dxa"/>
            <w:tcBorders>
              <w:top w:val="single" w:sz="4" w:space="0" w:color="000000"/>
              <w:left w:val="single" w:sz="4" w:space="0" w:color="000000"/>
              <w:bottom w:val="single" w:sz="12" w:space="0" w:color="000000"/>
              <w:right w:val="single" w:sz="12" w:space="0" w:color="000000"/>
            </w:tcBorders>
            <w:tcMar>
              <w:top w:w="56" w:type="dxa"/>
              <w:left w:w="56" w:type="dxa"/>
              <w:bottom w:w="56" w:type="dxa"/>
              <w:right w:w="56" w:type="dxa"/>
            </w:tcMar>
          </w:tcPr>
          <w:p w:rsidR="00DE6375" w:rsidRDefault="00124989">
            <w:pPr>
              <w:rPr>
                <w:rFonts w:ascii="Times New Roman" w:eastAsia="Times New Roman" w:hAnsi="Times New Roman" w:cs="Times New Roman"/>
                <w:sz w:val="17"/>
                <w:szCs w:val="17"/>
              </w:rPr>
            </w:pPr>
            <w:r>
              <w:rPr>
                <w:rFonts w:ascii="Times New Roman" w:eastAsia="Times New Roman" w:hAnsi="Times New Roman" w:cs="Times New Roman"/>
                <w:sz w:val="17"/>
                <w:szCs w:val="17"/>
              </w:rPr>
              <w:t>58***</w:t>
            </w:r>
          </w:p>
        </w:tc>
      </w:tr>
    </w:tbl>
    <w:p w:rsidR="00DE6375" w:rsidRDefault="00DE6375">
      <w:pPr>
        <w:spacing w:before="220" w:after="160"/>
        <w:rPr>
          <w:rFonts w:ascii="Times New Roman" w:eastAsia="Times New Roman" w:hAnsi="Times New Roman" w:cs="Times New Roman"/>
          <w:b/>
          <w:bCs/>
        </w:rPr>
      </w:pPr>
    </w:p>
    <w:p w:rsidR="00DE6375" w:rsidRDefault="00124989">
      <w:pPr>
        <w:spacing w:before="220" w:after="160"/>
        <w:rPr>
          <w:rFonts w:ascii="Times New Roman" w:eastAsia="Times New Roman" w:hAnsi="Times New Roman" w:cs="Times New Roman"/>
          <w:b/>
          <w:bCs/>
        </w:rPr>
      </w:pPr>
      <w:r>
        <w:rPr>
          <w:rFonts w:ascii="Times New Roman" w:eastAsia="Times New Roman" w:hAnsi="Times New Roman" w:cs="Times New Roman"/>
          <w:b/>
          <w:bCs/>
        </w:rPr>
        <w:t>Напомена:</w:t>
      </w:r>
    </w:p>
    <w:p w:rsidR="00DE6375" w:rsidRDefault="00124989">
      <w:pPr>
        <w:spacing w:before="22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Услед формирања мешовитих група постоје деца:</w:t>
      </w:r>
    </w:p>
    <w:p w:rsidR="00DE6375" w:rsidRDefault="00124989">
      <w:pPr>
        <w:spacing w:before="22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јасленог узраста која су обухваћена вртићким узрастом и она су представљена у укупном збиру за узраст до три године;</w:t>
      </w:r>
    </w:p>
    <w:p w:rsidR="00DE6375" w:rsidRDefault="00124989">
      <w:pPr>
        <w:spacing w:before="22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вртићког узраста која су обухваћена Припремним предшколским програмом и она су представљена у укупном збиру за узраст од 3 до 5,5 година;</w:t>
      </w:r>
    </w:p>
    <w:p w:rsidR="00DE6375" w:rsidRDefault="00124989">
      <w:pPr>
        <w:spacing w:before="22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тренутно је формирано 15  целодневних група узраста од 3-5,5 година и ангажовано 27 васпитача, када се стекну  услови формираће још једна група;</w:t>
      </w:r>
    </w:p>
    <w:p w:rsidR="00DE6375" w:rsidRDefault="00124989">
      <w:pPr>
        <w:spacing w:before="22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формирано је 8 група припремног предшколског програма и ангажовано 8 васпитача, када се стекну услови форимираће се још 1 група</w:t>
      </w:r>
    </w:p>
    <w:p w:rsidR="00DE6375" w:rsidRDefault="00124989">
      <w:pPr>
        <w:spacing w:before="22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укупан број групе је 34, ангажовано је 55 запослених из редова васпитног образовног кадра, планира се отварање још 2 групе и ангажовање још 3 васпитача</w:t>
      </w:r>
    </w:p>
    <w:p w:rsidR="00DE6375" w:rsidRDefault="00124989">
      <w:pPr>
        <w:spacing w:before="220" w:after="160"/>
        <w:rPr>
          <w:rFonts w:ascii="Times New Roman" w:eastAsia="Times New Roman" w:hAnsi="Times New Roman" w:cs="Times New Roman"/>
        </w:rPr>
      </w:pPr>
      <w:r>
        <w:rPr>
          <w:rFonts w:ascii="Times New Roman" w:eastAsia="Times New Roman" w:hAnsi="Times New Roman" w:cs="Times New Roman"/>
          <w:sz w:val="24"/>
          <w:szCs w:val="24"/>
        </w:rPr>
        <w:t>У току израде овог Плана није могуће унети тачан број деце за 4- часовни ППП у односу на извод матичне службе одступања су око + 10%.</w:t>
      </w:r>
    </w:p>
    <w:p w:rsidR="00DE6375" w:rsidRDefault="00124989">
      <w:pPr>
        <w:spacing w:before="360"/>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t>Постојећи капацитети и број уписане деце</w:t>
      </w:r>
    </w:p>
    <w:tbl>
      <w:tblPr>
        <w:tblStyle w:val="a1"/>
        <w:tblW w:w="9360" w:type="dxa"/>
        <w:tblInd w:w="0" w:type="dxa"/>
        <w:tblLayout w:type="fixed"/>
        <w:tblLook w:val="0600" w:firstRow="0" w:lastRow="0" w:firstColumn="0" w:lastColumn="0" w:noHBand="1" w:noVBand="1"/>
      </w:tblPr>
      <w:tblGrid>
        <w:gridCol w:w="1621"/>
        <w:gridCol w:w="1785"/>
        <w:gridCol w:w="1335"/>
        <w:gridCol w:w="750"/>
        <w:gridCol w:w="750"/>
        <w:gridCol w:w="825"/>
        <w:gridCol w:w="870"/>
        <w:gridCol w:w="712"/>
        <w:gridCol w:w="712"/>
      </w:tblGrid>
      <w:tr w:rsidR="00DE6375">
        <w:trPr>
          <w:trHeight w:val="965"/>
        </w:trPr>
        <w:tc>
          <w:tcPr>
            <w:tcW w:w="1620" w:type="dxa"/>
            <w:tcBorders>
              <w:top w:val="single" w:sz="12" w:space="0" w:color="1E293B"/>
              <w:left w:val="single" w:sz="12" w:space="0" w:color="1E293B"/>
              <w:bottom w:val="single" w:sz="12" w:space="0" w:color="1E293B"/>
              <w:right w:val="single" w:sz="12" w:space="0" w:color="1E293B"/>
            </w:tcBorders>
            <w:shd w:val="clear" w:color="auto" w:fill="F7CAAC"/>
            <w:tcMar>
              <w:top w:w="100" w:type="dxa"/>
              <w:left w:w="100" w:type="dxa"/>
              <w:bottom w:w="100" w:type="dxa"/>
              <w:right w:w="100" w:type="dxa"/>
            </w:tcMar>
          </w:tcPr>
          <w:p w:rsidR="00DE6375" w:rsidRDefault="00124989">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rPr>
              <w:t>Постојећи капацитети</w:t>
            </w:r>
          </w:p>
        </w:tc>
        <w:tc>
          <w:tcPr>
            <w:tcW w:w="1785" w:type="dxa"/>
            <w:tcBorders>
              <w:top w:val="single" w:sz="12" w:space="0" w:color="1E293B"/>
              <w:left w:val="single" w:sz="12" w:space="0" w:color="1E293B"/>
              <w:bottom w:val="single" w:sz="12" w:space="0" w:color="1E293B"/>
              <w:right w:val="single" w:sz="12" w:space="0" w:color="1E293B"/>
            </w:tcBorders>
            <w:shd w:val="clear" w:color="auto" w:fill="F7CAAC"/>
            <w:tcMar>
              <w:top w:w="100" w:type="dxa"/>
              <w:left w:w="100" w:type="dxa"/>
              <w:bottom w:w="100" w:type="dxa"/>
              <w:right w:w="100" w:type="dxa"/>
            </w:tcMar>
          </w:tcPr>
          <w:p w:rsidR="00DE6375" w:rsidRDefault="00124989">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rPr>
              <w:t>Вртић / Објекат</w:t>
            </w:r>
          </w:p>
        </w:tc>
        <w:tc>
          <w:tcPr>
            <w:tcW w:w="1335" w:type="dxa"/>
            <w:tcBorders>
              <w:top w:val="single" w:sz="12" w:space="0" w:color="1E293B"/>
              <w:left w:val="single" w:sz="12" w:space="0" w:color="1E293B"/>
              <w:bottom w:val="single" w:sz="12" w:space="0" w:color="1E293B"/>
              <w:right w:val="single" w:sz="12" w:space="0" w:color="1E293B"/>
            </w:tcBorders>
            <w:shd w:val="clear" w:color="auto" w:fill="F7CAAC"/>
            <w:tcMar>
              <w:top w:w="100" w:type="dxa"/>
              <w:left w:w="100" w:type="dxa"/>
              <w:bottom w:w="100" w:type="dxa"/>
              <w:right w:w="100" w:type="dxa"/>
            </w:tcMar>
          </w:tcPr>
          <w:p w:rsidR="00DE6375" w:rsidRDefault="00124989">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rPr>
              <w:t>Просторни капацитет</w:t>
            </w:r>
          </w:p>
        </w:tc>
        <w:tc>
          <w:tcPr>
            <w:tcW w:w="1500" w:type="dxa"/>
            <w:gridSpan w:val="2"/>
            <w:tcBorders>
              <w:top w:val="single" w:sz="12" w:space="0" w:color="1E293B"/>
              <w:left w:val="single" w:sz="12" w:space="0" w:color="1E293B"/>
              <w:bottom w:val="single" w:sz="12" w:space="0" w:color="1E293B"/>
              <w:right w:val="single" w:sz="12" w:space="0" w:color="1E293B"/>
            </w:tcBorders>
            <w:shd w:val="clear" w:color="auto" w:fill="F7CAAC"/>
            <w:tcMar>
              <w:top w:w="100" w:type="dxa"/>
              <w:left w:w="100" w:type="dxa"/>
              <w:bottom w:w="100" w:type="dxa"/>
              <w:right w:w="100" w:type="dxa"/>
            </w:tcMar>
          </w:tcPr>
          <w:p w:rsidR="00DE6375" w:rsidRDefault="00124989">
            <w:pPr>
              <w:spacing w:line="240" w:lineRule="auto"/>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Број уписане деце по </w:t>
            </w:r>
          </w:p>
          <w:p w:rsidR="00DE6375" w:rsidRDefault="00124989">
            <w:pPr>
              <w:spacing w:line="240" w:lineRule="auto"/>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објектима</w:t>
            </w:r>
          </w:p>
          <w:p w:rsidR="00DE6375" w:rsidRDefault="00DE6375">
            <w:pPr>
              <w:spacing w:line="240" w:lineRule="auto"/>
              <w:jc w:val="center"/>
              <w:rPr>
                <w:rFonts w:ascii="Times New Roman" w:eastAsia="Times New Roman" w:hAnsi="Times New Roman" w:cs="Times New Roman"/>
                <w:b/>
                <w:bCs/>
                <w:sz w:val="21"/>
                <w:szCs w:val="21"/>
              </w:rPr>
            </w:pPr>
          </w:p>
        </w:tc>
        <w:tc>
          <w:tcPr>
            <w:tcW w:w="1695" w:type="dxa"/>
            <w:gridSpan w:val="2"/>
            <w:tcBorders>
              <w:top w:val="single" w:sz="12" w:space="0" w:color="1E293B"/>
              <w:left w:val="single" w:sz="12" w:space="0" w:color="1E293B"/>
              <w:bottom w:val="single" w:sz="12" w:space="0" w:color="1E293B"/>
              <w:right w:val="single" w:sz="12" w:space="0" w:color="1E293B"/>
            </w:tcBorders>
            <w:shd w:val="clear" w:color="auto" w:fill="F7CAAC"/>
            <w:tcMar>
              <w:top w:w="100" w:type="dxa"/>
              <w:left w:w="100" w:type="dxa"/>
              <w:bottom w:w="100" w:type="dxa"/>
              <w:right w:w="100" w:type="dxa"/>
            </w:tcMar>
          </w:tcPr>
          <w:p w:rsidR="00DE6375" w:rsidRDefault="00124989">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rPr>
              <w:t>Укупан број уписане деце</w:t>
            </w:r>
          </w:p>
        </w:tc>
        <w:tc>
          <w:tcPr>
            <w:tcW w:w="1424" w:type="dxa"/>
            <w:gridSpan w:val="2"/>
            <w:tcBorders>
              <w:top w:val="single" w:sz="12" w:space="0" w:color="1E293B"/>
              <w:left w:val="single" w:sz="12" w:space="0" w:color="1E293B"/>
              <w:bottom w:val="single" w:sz="12" w:space="0" w:color="1E293B"/>
              <w:right w:val="single" w:sz="12" w:space="0" w:color="1E293B"/>
            </w:tcBorders>
            <w:shd w:val="clear" w:color="auto" w:fill="F7CAAC"/>
            <w:tcMar>
              <w:top w:w="100" w:type="dxa"/>
              <w:left w:w="100" w:type="dxa"/>
              <w:bottom w:w="100" w:type="dxa"/>
              <w:right w:w="100" w:type="dxa"/>
            </w:tcMar>
          </w:tcPr>
          <w:p w:rsidR="00DE6375" w:rsidRDefault="00124989">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rPr>
              <w:t>Преко капацитета</w:t>
            </w:r>
          </w:p>
        </w:tc>
      </w:tr>
      <w:tr w:rsidR="00DE6375">
        <w:trPr>
          <w:trHeight w:val="410"/>
        </w:trPr>
        <w:tc>
          <w:tcPr>
            <w:tcW w:w="1620" w:type="dxa"/>
            <w:vMerge w:val="restart"/>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b/>
                <w:bCs/>
                <w:sz w:val="21"/>
                <w:szCs w:val="21"/>
              </w:rPr>
              <w:t>Градски вртићи</w:t>
            </w:r>
          </w:p>
        </w:tc>
        <w:tc>
          <w:tcPr>
            <w:tcW w:w="178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Бамби</w:t>
            </w:r>
          </w:p>
        </w:tc>
        <w:tc>
          <w:tcPr>
            <w:tcW w:w="133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103</w:t>
            </w:r>
          </w:p>
        </w:tc>
        <w:tc>
          <w:tcPr>
            <w:tcW w:w="1500" w:type="dxa"/>
            <w:gridSpan w:val="2"/>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115</w:t>
            </w:r>
          </w:p>
        </w:tc>
        <w:tc>
          <w:tcPr>
            <w:tcW w:w="825" w:type="dxa"/>
            <w:vMerge w:val="restart"/>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(У)508</w:t>
            </w:r>
          </w:p>
        </w:tc>
        <w:tc>
          <w:tcPr>
            <w:tcW w:w="870" w:type="dxa"/>
            <w:vMerge w:val="restart"/>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(П)459</w:t>
            </w:r>
          </w:p>
          <w:p w:rsidR="00DE6375" w:rsidRDefault="00DE6375">
            <w:pPr>
              <w:spacing w:line="240" w:lineRule="auto"/>
              <w:jc w:val="right"/>
              <w:rPr>
                <w:rFonts w:ascii="Times New Roman" w:eastAsia="Times New Roman" w:hAnsi="Times New Roman" w:cs="Times New Roman"/>
                <w:sz w:val="21"/>
                <w:szCs w:val="21"/>
              </w:rPr>
            </w:pPr>
          </w:p>
        </w:tc>
        <w:tc>
          <w:tcPr>
            <w:tcW w:w="712" w:type="dxa"/>
            <w:vMerge w:val="restart"/>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(У)24</w:t>
            </w:r>
          </w:p>
        </w:tc>
        <w:tc>
          <w:tcPr>
            <w:tcW w:w="712" w:type="dxa"/>
            <w:vMerge w:val="restart"/>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(П)16</w:t>
            </w:r>
          </w:p>
        </w:tc>
      </w:tr>
      <w:tr w:rsidR="00DE6375">
        <w:trPr>
          <w:trHeight w:val="410"/>
        </w:trPr>
        <w:tc>
          <w:tcPr>
            <w:tcW w:w="1620"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rPr>
                <w:rFonts w:ascii="Times New Roman" w:eastAsia="Times New Roman" w:hAnsi="Times New Roman" w:cs="Times New Roman"/>
                <w:b/>
                <w:bCs/>
                <w:sz w:val="21"/>
                <w:szCs w:val="21"/>
              </w:rPr>
            </w:pPr>
          </w:p>
        </w:tc>
        <w:tc>
          <w:tcPr>
            <w:tcW w:w="178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*Лептирић</w:t>
            </w:r>
          </w:p>
        </w:tc>
        <w:tc>
          <w:tcPr>
            <w:tcW w:w="133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162</w:t>
            </w:r>
          </w:p>
        </w:tc>
        <w:tc>
          <w:tcPr>
            <w:tcW w:w="75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*(У)</w:t>
            </w:r>
          </w:p>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178</w:t>
            </w:r>
          </w:p>
        </w:tc>
        <w:tc>
          <w:tcPr>
            <w:tcW w:w="75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*(П)</w:t>
            </w:r>
          </w:p>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129</w:t>
            </w:r>
          </w:p>
        </w:tc>
        <w:tc>
          <w:tcPr>
            <w:tcW w:w="825"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c>
          <w:tcPr>
            <w:tcW w:w="870"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c>
          <w:tcPr>
            <w:tcW w:w="712"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c>
          <w:tcPr>
            <w:tcW w:w="712"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r>
      <w:tr w:rsidR="00DE6375">
        <w:trPr>
          <w:trHeight w:val="410"/>
        </w:trPr>
        <w:tc>
          <w:tcPr>
            <w:tcW w:w="1620"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rPr>
                <w:rFonts w:ascii="Times New Roman" w:eastAsia="Times New Roman" w:hAnsi="Times New Roman" w:cs="Times New Roman"/>
                <w:b/>
                <w:bCs/>
                <w:sz w:val="21"/>
                <w:szCs w:val="21"/>
              </w:rPr>
            </w:pPr>
          </w:p>
        </w:tc>
        <w:tc>
          <w:tcPr>
            <w:tcW w:w="178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Шећерко</w:t>
            </w:r>
          </w:p>
        </w:tc>
        <w:tc>
          <w:tcPr>
            <w:tcW w:w="133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140</w:t>
            </w:r>
          </w:p>
        </w:tc>
        <w:tc>
          <w:tcPr>
            <w:tcW w:w="1500" w:type="dxa"/>
            <w:gridSpan w:val="2"/>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132</w:t>
            </w:r>
          </w:p>
        </w:tc>
        <w:tc>
          <w:tcPr>
            <w:tcW w:w="825"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c>
          <w:tcPr>
            <w:tcW w:w="870"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c>
          <w:tcPr>
            <w:tcW w:w="712"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c>
          <w:tcPr>
            <w:tcW w:w="712"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r>
      <w:tr w:rsidR="00DE6375">
        <w:trPr>
          <w:trHeight w:val="410"/>
        </w:trPr>
        <w:tc>
          <w:tcPr>
            <w:tcW w:w="1620"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rPr>
                <w:rFonts w:ascii="Times New Roman" w:eastAsia="Times New Roman" w:hAnsi="Times New Roman" w:cs="Times New Roman"/>
                <w:b/>
                <w:bCs/>
                <w:sz w:val="21"/>
                <w:szCs w:val="21"/>
              </w:rPr>
            </w:pPr>
          </w:p>
        </w:tc>
        <w:tc>
          <w:tcPr>
            <w:tcW w:w="178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Невен</w:t>
            </w:r>
          </w:p>
        </w:tc>
        <w:tc>
          <w:tcPr>
            <w:tcW w:w="133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79</w:t>
            </w:r>
          </w:p>
        </w:tc>
        <w:tc>
          <w:tcPr>
            <w:tcW w:w="1500" w:type="dxa"/>
            <w:gridSpan w:val="2"/>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83</w:t>
            </w:r>
          </w:p>
        </w:tc>
        <w:tc>
          <w:tcPr>
            <w:tcW w:w="825"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c>
          <w:tcPr>
            <w:tcW w:w="870"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c>
          <w:tcPr>
            <w:tcW w:w="712"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c>
          <w:tcPr>
            <w:tcW w:w="712"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r>
      <w:tr w:rsidR="00DE6375">
        <w:trPr>
          <w:trHeight w:val="595"/>
        </w:trPr>
        <w:tc>
          <w:tcPr>
            <w:tcW w:w="1620" w:type="dxa"/>
            <w:vMerge w:val="restart"/>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Припремне групе при основним школама</w:t>
            </w:r>
          </w:p>
          <w:p w:rsidR="00DE6375" w:rsidRDefault="00DE6375">
            <w:pPr>
              <w:spacing w:line="240" w:lineRule="auto"/>
              <w:rPr>
                <w:rFonts w:ascii="Times New Roman" w:eastAsia="Times New Roman" w:hAnsi="Times New Roman" w:cs="Times New Roman"/>
                <w:b/>
                <w:bCs/>
                <w:sz w:val="21"/>
                <w:szCs w:val="21"/>
              </w:rPr>
            </w:pPr>
          </w:p>
        </w:tc>
        <w:tc>
          <w:tcPr>
            <w:tcW w:w="178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ОШ “Ђура Јакшић”</w:t>
            </w:r>
          </w:p>
        </w:tc>
        <w:tc>
          <w:tcPr>
            <w:tcW w:w="133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32</w:t>
            </w:r>
          </w:p>
        </w:tc>
        <w:tc>
          <w:tcPr>
            <w:tcW w:w="1500" w:type="dxa"/>
            <w:gridSpan w:val="2"/>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14</w:t>
            </w:r>
          </w:p>
        </w:tc>
        <w:tc>
          <w:tcPr>
            <w:tcW w:w="825" w:type="dxa"/>
            <w:vMerge w:val="restart"/>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(У)44</w:t>
            </w:r>
          </w:p>
        </w:tc>
        <w:tc>
          <w:tcPr>
            <w:tcW w:w="870" w:type="dxa"/>
            <w:vMerge w:val="restart"/>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(П)49</w:t>
            </w:r>
          </w:p>
        </w:tc>
        <w:tc>
          <w:tcPr>
            <w:tcW w:w="1424" w:type="dxa"/>
            <w:gridSpan w:val="2"/>
            <w:vMerge w:val="restart"/>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r>
      <w:tr w:rsidR="00DE6375">
        <w:trPr>
          <w:trHeight w:val="595"/>
        </w:trPr>
        <w:tc>
          <w:tcPr>
            <w:tcW w:w="1620"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rPr>
                <w:rFonts w:ascii="Times New Roman" w:eastAsia="Times New Roman" w:hAnsi="Times New Roman" w:cs="Times New Roman"/>
                <w:b/>
                <w:bCs/>
                <w:sz w:val="21"/>
                <w:szCs w:val="21"/>
              </w:rPr>
            </w:pPr>
          </w:p>
        </w:tc>
        <w:tc>
          <w:tcPr>
            <w:tcW w:w="178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ОШ “13.октобар”</w:t>
            </w:r>
          </w:p>
        </w:tc>
        <w:tc>
          <w:tcPr>
            <w:tcW w:w="133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32</w:t>
            </w:r>
          </w:p>
        </w:tc>
        <w:tc>
          <w:tcPr>
            <w:tcW w:w="1500" w:type="dxa"/>
            <w:gridSpan w:val="2"/>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15</w:t>
            </w:r>
          </w:p>
        </w:tc>
        <w:tc>
          <w:tcPr>
            <w:tcW w:w="825"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c>
          <w:tcPr>
            <w:tcW w:w="870"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c>
          <w:tcPr>
            <w:tcW w:w="1424" w:type="dxa"/>
            <w:gridSpan w:val="2"/>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r>
      <w:tr w:rsidR="00DE6375">
        <w:trPr>
          <w:trHeight w:val="595"/>
        </w:trPr>
        <w:tc>
          <w:tcPr>
            <w:tcW w:w="1620"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rPr>
                <w:rFonts w:ascii="Times New Roman" w:eastAsia="Times New Roman" w:hAnsi="Times New Roman" w:cs="Times New Roman"/>
                <w:b/>
                <w:bCs/>
                <w:sz w:val="21"/>
                <w:szCs w:val="21"/>
              </w:rPr>
            </w:pPr>
          </w:p>
        </w:tc>
        <w:tc>
          <w:tcPr>
            <w:tcW w:w="178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ОШ “Вук Караџић”</w:t>
            </w:r>
          </w:p>
        </w:tc>
        <w:tc>
          <w:tcPr>
            <w:tcW w:w="133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32</w:t>
            </w:r>
          </w:p>
        </w:tc>
        <w:tc>
          <w:tcPr>
            <w:tcW w:w="75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(У)15</w:t>
            </w:r>
          </w:p>
          <w:p w:rsidR="00DE6375" w:rsidRDefault="00DE6375">
            <w:pPr>
              <w:spacing w:line="240" w:lineRule="auto"/>
              <w:jc w:val="right"/>
              <w:rPr>
                <w:rFonts w:ascii="Times New Roman" w:eastAsia="Times New Roman" w:hAnsi="Times New Roman" w:cs="Times New Roman"/>
                <w:sz w:val="21"/>
                <w:szCs w:val="21"/>
              </w:rPr>
            </w:pPr>
          </w:p>
        </w:tc>
        <w:tc>
          <w:tcPr>
            <w:tcW w:w="75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(П)20</w:t>
            </w:r>
          </w:p>
        </w:tc>
        <w:tc>
          <w:tcPr>
            <w:tcW w:w="825"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c>
          <w:tcPr>
            <w:tcW w:w="870"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c>
          <w:tcPr>
            <w:tcW w:w="1424" w:type="dxa"/>
            <w:gridSpan w:val="2"/>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r>
      <w:tr w:rsidR="00DE6375">
        <w:trPr>
          <w:trHeight w:val="565"/>
        </w:trPr>
        <w:tc>
          <w:tcPr>
            <w:tcW w:w="1620" w:type="dxa"/>
            <w:vMerge w:val="restart"/>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b/>
                <w:bCs/>
                <w:sz w:val="21"/>
                <w:szCs w:val="21"/>
              </w:rPr>
              <w:t>Ванградски објекти са целодневним боравком</w:t>
            </w:r>
          </w:p>
        </w:tc>
        <w:tc>
          <w:tcPr>
            <w:tcW w:w="178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“Петар Пан” Јовац</w:t>
            </w:r>
          </w:p>
        </w:tc>
        <w:tc>
          <w:tcPr>
            <w:tcW w:w="133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51</w:t>
            </w:r>
          </w:p>
        </w:tc>
        <w:tc>
          <w:tcPr>
            <w:tcW w:w="1500" w:type="dxa"/>
            <w:gridSpan w:val="2"/>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21</w:t>
            </w:r>
          </w:p>
        </w:tc>
        <w:tc>
          <w:tcPr>
            <w:tcW w:w="1695" w:type="dxa"/>
            <w:gridSpan w:val="2"/>
            <w:vMerge w:val="restart"/>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63</w:t>
            </w:r>
          </w:p>
        </w:tc>
        <w:tc>
          <w:tcPr>
            <w:tcW w:w="1424" w:type="dxa"/>
            <w:gridSpan w:val="2"/>
            <w:vMerge w:val="restart"/>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r>
      <w:tr w:rsidR="00DE6375">
        <w:trPr>
          <w:trHeight w:val="565"/>
        </w:trPr>
        <w:tc>
          <w:tcPr>
            <w:tcW w:w="1620"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rPr>
                <w:rFonts w:ascii="Times New Roman" w:eastAsia="Times New Roman" w:hAnsi="Times New Roman" w:cs="Times New Roman"/>
                <w:b/>
                <w:bCs/>
                <w:sz w:val="21"/>
                <w:szCs w:val="21"/>
              </w:rPr>
            </w:pPr>
          </w:p>
        </w:tc>
        <w:tc>
          <w:tcPr>
            <w:tcW w:w="178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“Полетарац” Мијатовац</w:t>
            </w:r>
          </w:p>
        </w:tc>
        <w:tc>
          <w:tcPr>
            <w:tcW w:w="133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31</w:t>
            </w:r>
          </w:p>
        </w:tc>
        <w:tc>
          <w:tcPr>
            <w:tcW w:w="1500" w:type="dxa"/>
            <w:gridSpan w:val="2"/>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18</w:t>
            </w:r>
          </w:p>
        </w:tc>
        <w:tc>
          <w:tcPr>
            <w:tcW w:w="1695" w:type="dxa"/>
            <w:gridSpan w:val="2"/>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c>
          <w:tcPr>
            <w:tcW w:w="1424" w:type="dxa"/>
            <w:gridSpan w:val="2"/>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r>
      <w:tr w:rsidR="00DE6375">
        <w:trPr>
          <w:trHeight w:val="565"/>
        </w:trPr>
        <w:tc>
          <w:tcPr>
            <w:tcW w:w="1620"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rPr>
                <w:rFonts w:ascii="Times New Roman" w:eastAsia="Times New Roman" w:hAnsi="Times New Roman" w:cs="Times New Roman"/>
                <w:b/>
                <w:bCs/>
                <w:sz w:val="21"/>
                <w:szCs w:val="21"/>
              </w:rPr>
            </w:pPr>
          </w:p>
        </w:tc>
        <w:tc>
          <w:tcPr>
            <w:tcW w:w="178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“Пчелица” Крушар</w:t>
            </w:r>
          </w:p>
        </w:tc>
        <w:tc>
          <w:tcPr>
            <w:tcW w:w="133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25</w:t>
            </w:r>
          </w:p>
        </w:tc>
        <w:tc>
          <w:tcPr>
            <w:tcW w:w="1500" w:type="dxa"/>
            <w:gridSpan w:val="2"/>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24</w:t>
            </w:r>
          </w:p>
        </w:tc>
        <w:tc>
          <w:tcPr>
            <w:tcW w:w="1695" w:type="dxa"/>
            <w:gridSpan w:val="2"/>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c>
          <w:tcPr>
            <w:tcW w:w="1424" w:type="dxa"/>
            <w:gridSpan w:val="2"/>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r>
      <w:tr w:rsidR="00DE6375">
        <w:trPr>
          <w:trHeight w:val="454"/>
        </w:trPr>
        <w:tc>
          <w:tcPr>
            <w:tcW w:w="1620" w:type="dxa"/>
            <w:vMerge w:val="restart"/>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b/>
                <w:bCs/>
                <w:sz w:val="21"/>
                <w:szCs w:val="21"/>
              </w:rPr>
              <w:t>Ванградски објекти само ППП</w:t>
            </w:r>
          </w:p>
        </w:tc>
        <w:tc>
          <w:tcPr>
            <w:tcW w:w="178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Супска</w:t>
            </w:r>
          </w:p>
        </w:tc>
        <w:tc>
          <w:tcPr>
            <w:tcW w:w="133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20</w:t>
            </w:r>
          </w:p>
        </w:tc>
        <w:tc>
          <w:tcPr>
            <w:tcW w:w="1500" w:type="dxa"/>
            <w:gridSpan w:val="2"/>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13</w:t>
            </w:r>
          </w:p>
        </w:tc>
        <w:tc>
          <w:tcPr>
            <w:tcW w:w="825" w:type="dxa"/>
            <w:vMerge w:val="restart"/>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(У)31</w:t>
            </w:r>
          </w:p>
          <w:p w:rsidR="00DE6375" w:rsidRDefault="00DE6375">
            <w:pPr>
              <w:spacing w:line="240" w:lineRule="auto"/>
              <w:jc w:val="right"/>
              <w:rPr>
                <w:rFonts w:ascii="Times New Roman" w:eastAsia="Times New Roman" w:hAnsi="Times New Roman" w:cs="Times New Roman"/>
                <w:sz w:val="21"/>
                <w:szCs w:val="21"/>
              </w:rPr>
            </w:pPr>
          </w:p>
        </w:tc>
        <w:tc>
          <w:tcPr>
            <w:tcW w:w="870" w:type="dxa"/>
            <w:vMerge w:val="restart"/>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(П)26</w:t>
            </w:r>
          </w:p>
        </w:tc>
        <w:tc>
          <w:tcPr>
            <w:tcW w:w="1424" w:type="dxa"/>
            <w:gridSpan w:val="2"/>
            <w:vMerge w:val="restart"/>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r>
      <w:tr w:rsidR="00DE6375">
        <w:trPr>
          <w:trHeight w:val="410"/>
        </w:trPr>
        <w:tc>
          <w:tcPr>
            <w:tcW w:w="1620"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rPr>
                <w:rFonts w:ascii="Times New Roman" w:eastAsia="Times New Roman" w:hAnsi="Times New Roman" w:cs="Times New Roman"/>
                <w:b/>
                <w:bCs/>
                <w:sz w:val="21"/>
                <w:szCs w:val="21"/>
              </w:rPr>
            </w:pPr>
          </w:p>
        </w:tc>
        <w:tc>
          <w:tcPr>
            <w:tcW w:w="178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Бигреница</w:t>
            </w:r>
          </w:p>
        </w:tc>
        <w:tc>
          <w:tcPr>
            <w:tcW w:w="133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20</w:t>
            </w:r>
          </w:p>
        </w:tc>
        <w:tc>
          <w:tcPr>
            <w:tcW w:w="1500" w:type="dxa"/>
            <w:gridSpan w:val="2"/>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13</w:t>
            </w:r>
          </w:p>
        </w:tc>
        <w:tc>
          <w:tcPr>
            <w:tcW w:w="825"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c>
          <w:tcPr>
            <w:tcW w:w="870"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c>
          <w:tcPr>
            <w:tcW w:w="1424" w:type="dxa"/>
            <w:gridSpan w:val="2"/>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r>
      <w:tr w:rsidR="00DE6375">
        <w:trPr>
          <w:trHeight w:val="410"/>
        </w:trPr>
        <w:tc>
          <w:tcPr>
            <w:tcW w:w="1620"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rPr>
                <w:rFonts w:ascii="Times New Roman" w:eastAsia="Times New Roman" w:hAnsi="Times New Roman" w:cs="Times New Roman"/>
                <w:b/>
                <w:bCs/>
                <w:sz w:val="21"/>
                <w:szCs w:val="21"/>
              </w:rPr>
            </w:pPr>
          </w:p>
        </w:tc>
        <w:tc>
          <w:tcPr>
            <w:tcW w:w="178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***Батинац</w:t>
            </w:r>
          </w:p>
        </w:tc>
        <w:tc>
          <w:tcPr>
            <w:tcW w:w="133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20</w:t>
            </w:r>
          </w:p>
        </w:tc>
        <w:tc>
          <w:tcPr>
            <w:tcW w:w="75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(У)5</w:t>
            </w:r>
          </w:p>
        </w:tc>
        <w:tc>
          <w:tcPr>
            <w:tcW w:w="75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825"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c>
          <w:tcPr>
            <w:tcW w:w="870" w:type="dxa"/>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c>
          <w:tcPr>
            <w:tcW w:w="1424" w:type="dxa"/>
            <w:gridSpan w:val="2"/>
            <w:vMerge/>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DE6375">
            <w:pPr>
              <w:spacing w:line="240" w:lineRule="auto"/>
              <w:jc w:val="right"/>
              <w:rPr>
                <w:rFonts w:ascii="Times New Roman" w:eastAsia="Times New Roman" w:hAnsi="Times New Roman" w:cs="Times New Roman"/>
                <w:b/>
                <w:bCs/>
                <w:sz w:val="21"/>
                <w:szCs w:val="21"/>
              </w:rPr>
            </w:pPr>
          </w:p>
        </w:tc>
      </w:tr>
      <w:tr w:rsidR="00DE6375">
        <w:trPr>
          <w:trHeight w:val="470"/>
        </w:trPr>
        <w:tc>
          <w:tcPr>
            <w:tcW w:w="4740" w:type="dxa"/>
            <w:gridSpan w:val="3"/>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b/>
                <w:bCs/>
                <w:sz w:val="21"/>
                <w:szCs w:val="21"/>
              </w:rPr>
              <w:lastRenderedPageBreak/>
              <w:t>УКУПНО</w:t>
            </w:r>
          </w:p>
        </w:tc>
        <w:tc>
          <w:tcPr>
            <w:tcW w:w="75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(У)</w:t>
            </w:r>
          </w:p>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646</w:t>
            </w:r>
          </w:p>
        </w:tc>
        <w:tc>
          <w:tcPr>
            <w:tcW w:w="750" w:type="dxa"/>
            <w:tcBorders>
              <w:top w:val="single" w:sz="12" w:space="0" w:color="1E293B"/>
              <w:left w:val="nil"/>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(П)</w:t>
            </w:r>
          </w:p>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597</w:t>
            </w:r>
          </w:p>
        </w:tc>
        <w:tc>
          <w:tcPr>
            <w:tcW w:w="825"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(У)</w:t>
            </w:r>
          </w:p>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646</w:t>
            </w:r>
          </w:p>
        </w:tc>
        <w:tc>
          <w:tcPr>
            <w:tcW w:w="870" w:type="dxa"/>
            <w:tcBorders>
              <w:top w:val="single" w:sz="12" w:space="0" w:color="1E293B"/>
              <w:left w:val="nil"/>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(П)</w:t>
            </w:r>
          </w:p>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597</w:t>
            </w:r>
          </w:p>
        </w:tc>
        <w:tc>
          <w:tcPr>
            <w:tcW w:w="712"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(У)24</w:t>
            </w:r>
          </w:p>
        </w:tc>
        <w:tc>
          <w:tcPr>
            <w:tcW w:w="712"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(П)16</w:t>
            </w:r>
          </w:p>
        </w:tc>
      </w:tr>
    </w:tbl>
    <w:p w:rsidR="00DE6375" w:rsidRDefault="00124989">
      <w:pPr>
        <w:numPr>
          <w:ilvl w:val="0"/>
          <w:numId w:val="66"/>
        </w:numPr>
        <w:spacing w:before="220"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 - Број деце на почетку радне године </w:t>
      </w:r>
    </w:p>
    <w:p w:rsidR="00DE6375" w:rsidRDefault="00124989">
      <w:pPr>
        <w:numPr>
          <w:ilvl w:val="0"/>
          <w:numId w:val="66"/>
        </w:num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 - Број деце када се стекну услови</w:t>
      </w:r>
    </w:p>
    <w:p w:rsidR="00DE6375" w:rsidRDefault="00124989">
      <w:pPr>
        <w:numPr>
          <w:ilvl w:val="0"/>
          <w:numId w:val="66"/>
        </w:num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објекат је у фази реконструкције</w:t>
      </w:r>
    </w:p>
    <w:p w:rsidR="00DE6375" w:rsidRDefault="00124989">
      <w:pPr>
        <w:numPr>
          <w:ilvl w:val="0"/>
          <w:numId w:val="66"/>
        </w:numPr>
        <w:spacing w:after="160"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*група ће се формирати када се испуне услови</w:t>
      </w:r>
    </w:p>
    <w:p w:rsidR="00DE6375" w:rsidRDefault="00DE6375">
      <w:pPr>
        <w:spacing w:before="360" w:after="180"/>
        <w:rPr>
          <w:rFonts w:ascii="Times New Roman" w:eastAsia="Times New Roman" w:hAnsi="Times New Roman" w:cs="Times New Roman"/>
          <w:b/>
          <w:bCs/>
          <w:sz w:val="30"/>
          <w:szCs w:val="30"/>
        </w:rPr>
      </w:pPr>
    </w:p>
    <w:p w:rsidR="00DE6375" w:rsidRDefault="00124989">
      <w:pPr>
        <w:spacing w:before="360" w:after="180"/>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t xml:space="preserve">Број деце на чекању </w:t>
      </w:r>
    </w:p>
    <w:tbl>
      <w:tblPr>
        <w:tblStyle w:val="a2"/>
        <w:tblW w:w="9420" w:type="dxa"/>
        <w:tblInd w:w="0" w:type="dxa"/>
        <w:tblLayout w:type="fixed"/>
        <w:tblLook w:val="0600" w:firstRow="0" w:lastRow="0" w:firstColumn="0" w:lastColumn="0" w:noHBand="1" w:noVBand="1"/>
      </w:tblPr>
      <w:tblGrid>
        <w:gridCol w:w="6300"/>
        <w:gridCol w:w="3120"/>
      </w:tblGrid>
      <w:tr w:rsidR="00DE6375">
        <w:trPr>
          <w:trHeight w:val="485"/>
        </w:trPr>
        <w:tc>
          <w:tcPr>
            <w:tcW w:w="6300" w:type="dxa"/>
            <w:tcBorders>
              <w:top w:val="single" w:sz="12" w:space="0" w:color="1E293B"/>
              <w:left w:val="single" w:sz="12" w:space="0" w:color="1E293B"/>
              <w:bottom w:val="single" w:sz="12" w:space="0" w:color="1E293B"/>
              <w:right w:val="single" w:sz="12" w:space="0" w:color="1E293B"/>
            </w:tcBorders>
            <w:shd w:val="clear" w:color="auto" w:fill="F7CAAC"/>
            <w:tcMar>
              <w:top w:w="100" w:type="dxa"/>
              <w:left w:w="100" w:type="dxa"/>
              <w:bottom w:w="100" w:type="dxa"/>
              <w:right w:w="100" w:type="dxa"/>
            </w:tcMar>
          </w:tcPr>
          <w:p w:rsidR="00DE6375" w:rsidRDefault="00124989">
            <w:pPr>
              <w:spacing w:line="240" w:lineRule="auto"/>
              <w:jc w:val="center"/>
              <w:rPr>
                <w:rFonts w:ascii="Times New Roman" w:eastAsia="Times New Roman" w:hAnsi="Times New Roman" w:cs="Times New Roman"/>
              </w:rPr>
            </w:pPr>
            <w:r>
              <w:rPr>
                <w:rFonts w:ascii="Times New Roman" w:eastAsia="Times New Roman" w:hAnsi="Times New Roman" w:cs="Times New Roman"/>
                <w:b/>
                <w:bCs/>
              </w:rPr>
              <w:t>Узрасна група / Тип боравка</w:t>
            </w:r>
          </w:p>
        </w:tc>
        <w:tc>
          <w:tcPr>
            <w:tcW w:w="3120" w:type="dxa"/>
            <w:tcBorders>
              <w:top w:val="single" w:sz="12" w:space="0" w:color="1E293B"/>
              <w:left w:val="single" w:sz="12" w:space="0" w:color="1E293B"/>
              <w:bottom w:val="single" w:sz="12" w:space="0" w:color="1E293B"/>
              <w:right w:val="single" w:sz="12" w:space="0" w:color="1E293B"/>
            </w:tcBorders>
            <w:shd w:val="clear" w:color="auto" w:fill="F7CAAC"/>
            <w:tcMar>
              <w:top w:w="100" w:type="dxa"/>
              <w:left w:w="100" w:type="dxa"/>
              <w:bottom w:w="100" w:type="dxa"/>
              <w:right w:w="100" w:type="dxa"/>
            </w:tcMar>
          </w:tcPr>
          <w:p w:rsidR="00DE6375" w:rsidRDefault="00124989">
            <w:pPr>
              <w:spacing w:line="240" w:lineRule="auto"/>
              <w:jc w:val="center"/>
              <w:rPr>
                <w:rFonts w:ascii="Times New Roman" w:eastAsia="Times New Roman" w:hAnsi="Times New Roman" w:cs="Times New Roman"/>
              </w:rPr>
            </w:pPr>
            <w:r>
              <w:rPr>
                <w:rFonts w:ascii="Times New Roman" w:eastAsia="Times New Roman" w:hAnsi="Times New Roman" w:cs="Times New Roman"/>
                <w:b/>
                <w:bCs/>
              </w:rPr>
              <w:t>Број деце на чекању</w:t>
            </w:r>
          </w:p>
        </w:tc>
      </w:tr>
      <w:tr w:rsidR="00DE6375">
        <w:trPr>
          <w:trHeight w:val="390"/>
        </w:trPr>
        <w:tc>
          <w:tcPr>
            <w:tcW w:w="630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rPr>
            </w:pPr>
            <w:r>
              <w:rPr>
                <w:rFonts w:ascii="Times New Roman" w:eastAsia="Times New Roman" w:hAnsi="Times New Roman" w:cs="Times New Roman"/>
                <w:b/>
                <w:bCs/>
              </w:rPr>
              <w:t>Јасле</w:t>
            </w:r>
            <w:r>
              <w:rPr>
                <w:rFonts w:ascii="Times New Roman" w:eastAsia="Times New Roman" w:hAnsi="Times New Roman" w:cs="Times New Roman"/>
              </w:rPr>
              <w:t xml:space="preserve"> (до 3. године)</w:t>
            </w:r>
          </w:p>
        </w:tc>
        <w:tc>
          <w:tcPr>
            <w:tcW w:w="312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52</w:t>
            </w:r>
          </w:p>
        </w:tc>
      </w:tr>
      <w:tr w:rsidR="00DE6375">
        <w:trPr>
          <w:trHeight w:val="330"/>
        </w:trPr>
        <w:tc>
          <w:tcPr>
            <w:tcW w:w="630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rPr>
            </w:pPr>
            <w:r>
              <w:rPr>
                <w:rFonts w:ascii="Times New Roman" w:eastAsia="Times New Roman" w:hAnsi="Times New Roman" w:cs="Times New Roman"/>
                <w:b/>
                <w:bCs/>
              </w:rPr>
              <w:t>Вртић</w:t>
            </w:r>
            <w:r>
              <w:rPr>
                <w:rFonts w:ascii="Times New Roman" w:eastAsia="Times New Roman" w:hAnsi="Times New Roman" w:cs="Times New Roman"/>
              </w:rPr>
              <w:t xml:space="preserve"> (од 3 до 5.5 година)</w:t>
            </w:r>
          </w:p>
        </w:tc>
        <w:tc>
          <w:tcPr>
            <w:tcW w:w="312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82</w:t>
            </w:r>
          </w:p>
        </w:tc>
      </w:tr>
      <w:tr w:rsidR="00DE6375">
        <w:trPr>
          <w:trHeight w:val="345"/>
        </w:trPr>
        <w:tc>
          <w:tcPr>
            <w:tcW w:w="630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rPr>
            </w:pPr>
            <w:r>
              <w:rPr>
                <w:rFonts w:ascii="Times New Roman" w:eastAsia="Times New Roman" w:hAnsi="Times New Roman" w:cs="Times New Roman"/>
                <w:b/>
                <w:bCs/>
              </w:rPr>
              <w:t>Ванградски објекти са целодневним  боравком</w:t>
            </w:r>
          </w:p>
        </w:tc>
        <w:tc>
          <w:tcPr>
            <w:tcW w:w="312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1</w:t>
            </w:r>
          </w:p>
        </w:tc>
      </w:tr>
      <w:tr w:rsidR="00DE6375">
        <w:trPr>
          <w:trHeight w:val="375"/>
        </w:trPr>
        <w:tc>
          <w:tcPr>
            <w:tcW w:w="630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rPr>
            </w:pPr>
            <w:r>
              <w:rPr>
                <w:rFonts w:ascii="Times New Roman" w:eastAsia="Times New Roman" w:hAnsi="Times New Roman" w:cs="Times New Roman"/>
                <w:b/>
                <w:bCs/>
              </w:rPr>
              <w:t xml:space="preserve">Укупно на чекању </w:t>
            </w:r>
          </w:p>
        </w:tc>
        <w:tc>
          <w:tcPr>
            <w:tcW w:w="312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135</w:t>
            </w:r>
          </w:p>
        </w:tc>
      </w:tr>
    </w:tbl>
    <w:p w:rsidR="00DE6375" w:rsidRDefault="00DE6375">
      <w:pPr>
        <w:spacing w:after="120" w:line="240" w:lineRule="auto"/>
        <w:rPr>
          <w:rFonts w:ascii="Times New Roman" w:eastAsia="Times New Roman" w:hAnsi="Times New Roman" w:cs="Times New Roman"/>
          <w:b/>
          <w:bCs/>
          <w:sz w:val="24"/>
          <w:szCs w:val="24"/>
        </w:rPr>
      </w:pPr>
    </w:p>
    <w:p w:rsidR="00DE6375" w:rsidRDefault="00124989">
      <w:pPr>
        <w:spacing w:after="120" w:line="240" w:lineRule="auto"/>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t xml:space="preserve">Збирни преглед капацитета и потреба ПУ „Дечја радост“ </w:t>
      </w:r>
    </w:p>
    <w:tbl>
      <w:tblPr>
        <w:tblStyle w:val="a3"/>
        <w:tblW w:w="9450" w:type="dxa"/>
        <w:tblInd w:w="0" w:type="dxa"/>
        <w:tblLayout w:type="fixed"/>
        <w:tblLook w:val="0600" w:firstRow="0" w:lastRow="0" w:firstColumn="0" w:lastColumn="0" w:noHBand="1" w:noVBand="1"/>
      </w:tblPr>
      <w:tblGrid>
        <w:gridCol w:w="6270"/>
        <w:gridCol w:w="3180"/>
      </w:tblGrid>
      <w:tr w:rsidR="00DE6375">
        <w:trPr>
          <w:trHeight w:val="485"/>
        </w:trPr>
        <w:tc>
          <w:tcPr>
            <w:tcW w:w="6270" w:type="dxa"/>
            <w:tcBorders>
              <w:top w:val="single" w:sz="12" w:space="0" w:color="1E293B"/>
              <w:left w:val="single" w:sz="12" w:space="0" w:color="1E293B"/>
              <w:bottom w:val="single" w:sz="12" w:space="0" w:color="1E293B"/>
              <w:right w:val="single" w:sz="12" w:space="0" w:color="1E293B"/>
            </w:tcBorders>
            <w:shd w:val="clear" w:color="auto" w:fill="F7CAAC"/>
            <w:tcMar>
              <w:top w:w="100" w:type="dxa"/>
              <w:left w:w="100" w:type="dxa"/>
              <w:bottom w:w="100" w:type="dxa"/>
              <w:right w:w="100" w:type="dxa"/>
            </w:tcMar>
          </w:tcPr>
          <w:p w:rsidR="00DE6375" w:rsidRDefault="00124989">
            <w:pPr>
              <w:spacing w:line="240"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rPr>
              <w:t>Збирни подаци за установу</w:t>
            </w:r>
          </w:p>
        </w:tc>
        <w:tc>
          <w:tcPr>
            <w:tcW w:w="3180" w:type="dxa"/>
            <w:tcBorders>
              <w:top w:val="single" w:sz="12" w:space="0" w:color="1E293B"/>
              <w:left w:val="single" w:sz="12" w:space="0" w:color="1E293B"/>
              <w:bottom w:val="single" w:sz="12" w:space="0" w:color="1E293B"/>
              <w:right w:val="single" w:sz="12" w:space="0" w:color="1E293B"/>
            </w:tcBorders>
            <w:shd w:val="clear" w:color="auto" w:fill="F7CAAC"/>
            <w:tcMar>
              <w:top w:w="100" w:type="dxa"/>
              <w:left w:w="100" w:type="dxa"/>
              <w:bottom w:w="100" w:type="dxa"/>
              <w:right w:w="100" w:type="dxa"/>
            </w:tcMar>
          </w:tcPr>
          <w:p w:rsidR="00DE6375" w:rsidRDefault="00DE6375">
            <w:pPr>
              <w:spacing w:line="240" w:lineRule="auto"/>
              <w:jc w:val="center"/>
              <w:rPr>
                <w:rFonts w:ascii="Times New Roman" w:eastAsia="Times New Roman" w:hAnsi="Times New Roman" w:cs="Times New Roman"/>
                <w:sz w:val="21"/>
                <w:szCs w:val="21"/>
              </w:rPr>
            </w:pPr>
          </w:p>
        </w:tc>
      </w:tr>
      <w:tr w:rsidR="00DE6375">
        <w:trPr>
          <w:trHeight w:val="337"/>
        </w:trPr>
        <w:tc>
          <w:tcPr>
            <w:tcW w:w="627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b/>
                <w:bCs/>
                <w:sz w:val="21"/>
                <w:szCs w:val="21"/>
              </w:rPr>
              <w:t>Укупан број уписане деце</w:t>
            </w:r>
          </w:p>
        </w:tc>
        <w:tc>
          <w:tcPr>
            <w:tcW w:w="318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597</w:t>
            </w:r>
          </w:p>
        </w:tc>
      </w:tr>
      <w:tr w:rsidR="00DE6375">
        <w:trPr>
          <w:trHeight w:val="485"/>
        </w:trPr>
        <w:tc>
          <w:tcPr>
            <w:tcW w:w="627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b/>
                <w:bCs/>
                <w:sz w:val="21"/>
                <w:szCs w:val="21"/>
              </w:rPr>
              <w:t>Укупан број деце преко капацитета</w:t>
            </w:r>
          </w:p>
        </w:tc>
        <w:tc>
          <w:tcPr>
            <w:tcW w:w="318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16</w:t>
            </w:r>
          </w:p>
        </w:tc>
      </w:tr>
      <w:tr w:rsidR="00DE6375">
        <w:trPr>
          <w:trHeight w:val="485"/>
        </w:trPr>
        <w:tc>
          <w:tcPr>
            <w:tcW w:w="627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b/>
                <w:bCs/>
                <w:sz w:val="21"/>
                <w:szCs w:val="21"/>
              </w:rPr>
              <w:t>Укупан број деце на чекању</w:t>
            </w:r>
          </w:p>
        </w:tc>
        <w:tc>
          <w:tcPr>
            <w:tcW w:w="318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135</w:t>
            </w:r>
          </w:p>
        </w:tc>
      </w:tr>
      <w:tr w:rsidR="00DE6375">
        <w:trPr>
          <w:trHeight w:val="470"/>
        </w:trPr>
        <w:tc>
          <w:tcPr>
            <w:tcW w:w="627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1"/>
                <w:szCs w:val="21"/>
              </w:rPr>
            </w:pPr>
            <w:r>
              <w:rPr>
                <w:rFonts w:ascii="Times New Roman" w:eastAsia="Times New Roman" w:hAnsi="Times New Roman" w:cs="Times New Roman"/>
                <w:b/>
                <w:bCs/>
                <w:sz w:val="21"/>
                <w:szCs w:val="21"/>
              </w:rPr>
              <w:t>Тренутни број потребних места</w:t>
            </w:r>
          </w:p>
        </w:tc>
        <w:tc>
          <w:tcPr>
            <w:tcW w:w="3180" w:type="dxa"/>
            <w:tcBorders>
              <w:top w:val="single" w:sz="12" w:space="0" w:color="1E293B"/>
              <w:left w:val="single" w:sz="12" w:space="0" w:color="1E293B"/>
              <w:bottom w:val="single" w:sz="12" w:space="0" w:color="1E293B"/>
              <w:right w:val="single" w:sz="12" w:space="0" w:color="1E293B"/>
            </w:tcBorders>
            <w:tcMar>
              <w:top w:w="100" w:type="dxa"/>
              <w:left w:w="100" w:type="dxa"/>
              <w:bottom w:w="100" w:type="dxa"/>
              <w:right w:w="100" w:type="dxa"/>
            </w:tcMar>
          </w:tcPr>
          <w:p w:rsidR="00DE6375" w:rsidRDefault="00124989">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sz w:val="21"/>
                <w:szCs w:val="21"/>
              </w:rPr>
              <w:t>151</w:t>
            </w:r>
          </w:p>
        </w:tc>
      </w:tr>
    </w:tbl>
    <w:p w:rsidR="00DE6375" w:rsidRDefault="00DE6375">
      <w:pPr>
        <w:spacing w:after="120"/>
        <w:rPr>
          <w:rFonts w:ascii="Times New Roman" w:eastAsia="Times New Roman" w:hAnsi="Times New Roman" w:cs="Times New Roman"/>
          <w:b/>
          <w:bCs/>
          <w:sz w:val="24"/>
          <w:szCs w:val="24"/>
        </w:rPr>
      </w:pPr>
    </w:p>
    <w:p w:rsidR="00A82EF1" w:rsidRDefault="00A82EF1">
      <w:pPr>
        <w:spacing w:after="120"/>
        <w:rPr>
          <w:rFonts w:ascii="Times New Roman" w:eastAsia="Times New Roman" w:hAnsi="Times New Roman" w:cs="Times New Roman"/>
          <w:b/>
          <w:bCs/>
          <w:sz w:val="24"/>
          <w:szCs w:val="24"/>
        </w:rPr>
      </w:pPr>
    </w:p>
    <w:p w:rsidR="00A82EF1" w:rsidRDefault="00A82EF1">
      <w:pPr>
        <w:spacing w:after="120"/>
        <w:rPr>
          <w:rFonts w:ascii="Times New Roman" w:eastAsia="Times New Roman" w:hAnsi="Times New Roman" w:cs="Times New Roman"/>
          <w:b/>
          <w:bCs/>
          <w:sz w:val="24"/>
          <w:szCs w:val="24"/>
        </w:rPr>
      </w:pPr>
    </w:p>
    <w:p w:rsidR="00A82EF1" w:rsidRDefault="00A82EF1">
      <w:pPr>
        <w:spacing w:after="120"/>
        <w:rPr>
          <w:rFonts w:ascii="Times New Roman" w:eastAsia="Times New Roman" w:hAnsi="Times New Roman" w:cs="Times New Roman"/>
          <w:b/>
          <w:bCs/>
          <w:sz w:val="24"/>
          <w:szCs w:val="24"/>
        </w:rPr>
      </w:pPr>
    </w:p>
    <w:p w:rsidR="00A82EF1" w:rsidRDefault="00A82EF1">
      <w:pPr>
        <w:spacing w:after="120"/>
        <w:rPr>
          <w:rFonts w:ascii="Times New Roman" w:eastAsia="Times New Roman" w:hAnsi="Times New Roman" w:cs="Times New Roman"/>
          <w:b/>
          <w:bCs/>
          <w:sz w:val="24"/>
          <w:szCs w:val="24"/>
        </w:rPr>
      </w:pPr>
    </w:p>
    <w:p w:rsidR="00A82EF1" w:rsidRDefault="00A82EF1">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II МАТЕРИЈАЛНИ УСЛОВИ ЗА ОСТВАРИВАЊЕ ДЕЛАТНОСТИ </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b/>
          <w:bCs/>
          <w:sz w:val="24"/>
          <w:szCs w:val="24"/>
        </w:rPr>
        <w:tab/>
      </w:r>
    </w:p>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ПУ“ Дечја радост“ послује у оквиру од 14 објеката и то :</w:t>
      </w:r>
    </w:p>
    <w:p w:rsidR="00DE6375" w:rsidRDefault="00124989">
      <w:pPr>
        <w:numPr>
          <w:ilvl w:val="0"/>
          <w:numId w:val="104"/>
        </w:num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вртића у граду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104"/>
        </w:numPr>
        <w:rPr>
          <w:rFonts w:ascii="Times New Roman" w:eastAsia="Times New Roman" w:hAnsi="Times New Roman" w:cs="Times New Roman"/>
          <w:sz w:val="24"/>
          <w:szCs w:val="24"/>
        </w:rPr>
      </w:pPr>
      <w:r>
        <w:rPr>
          <w:rFonts w:ascii="Times New Roman" w:eastAsia="Times New Roman" w:hAnsi="Times New Roman" w:cs="Times New Roman"/>
          <w:sz w:val="24"/>
          <w:szCs w:val="24"/>
        </w:rPr>
        <w:t>5 вртића у селима Јовац, Мијатовац, Крушар, Вирине, Батинац</w:t>
      </w:r>
      <w:r>
        <w:rPr>
          <w:rFonts w:ascii="Times New Roman" w:eastAsia="Times New Roman" w:hAnsi="Times New Roman" w:cs="Times New Roman"/>
          <w:sz w:val="24"/>
          <w:szCs w:val="24"/>
        </w:rPr>
        <w:tab/>
      </w:r>
    </w:p>
    <w:p w:rsidR="00DE6375" w:rsidRDefault="00124989">
      <w:pPr>
        <w:numPr>
          <w:ilvl w:val="0"/>
          <w:numId w:val="104"/>
        </w:num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простора у основним школама </w:t>
      </w:r>
      <w:r>
        <w:rPr>
          <w:rFonts w:ascii="Times New Roman" w:eastAsia="Times New Roman" w:hAnsi="Times New Roman" w:cs="Times New Roman"/>
          <w:sz w:val="24"/>
          <w:szCs w:val="24"/>
        </w:rPr>
        <w:tab/>
        <w:t xml:space="preserve">на територији општине( сеоске школе: </w:t>
      </w:r>
      <w:r>
        <w:rPr>
          <w:rFonts w:ascii="Times New Roman" w:eastAsia="Times New Roman" w:hAnsi="Times New Roman" w:cs="Times New Roman"/>
          <w:sz w:val="24"/>
          <w:szCs w:val="24"/>
        </w:rPr>
        <w:tab/>
        <w:t>Сење, Бигреница, Исаково, Иванковац – Паљане, Супска)</w:t>
      </w:r>
    </w:p>
    <w:p w:rsidR="00DE6375" w:rsidRDefault="00124989">
      <w:pPr>
        <w:spacing w:before="220" w:after="12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ПРЕГЛЕД ДРУГИХ (ПРИЛАГОЂЕНИХ) ПРОСТОРА ЗА РАД СА ДЕЦОМ</w:t>
      </w:r>
    </w:p>
    <w:p w:rsidR="00DE6375" w:rsidRDefault="00124989">
      <w:pPr>
        <w:spacing w:before="2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 селима при основним школама прилагођени су простори за реализацију ППП и то:</w:t>
      </w:r>
    </w:p>
    <w:p w:rsidR="00DE6375" w:rsidRDefault="00124989">
      <w:pPr>
        <w:numPr>
          <w:ilvl w:val="0"/>
          <w:numId w:val="17"/>
        </w:num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Сење - ОШ “13. октобар”</w:t>
      </w:r>
      <w:r>
        <w:rPr>
          <w:rFonts w:ascii="Times New Roman" w:eastAsia="Times New Roman" w:hAnsi="Times New Roman" w:cs="Times New Roman"/>
          <w:sz w:val="24"/>
          <w:szCs w:val="24"/>
        </w:rPr>
        <w:tab/>
      </w:r>
    </w:p>
    <w:p w:rsidR="00DE6375" w:rsidRDefault="00124989">
      <w:pPr>
        <w:numPr>
          <w:ilvl w:val="0"/>
          <w:numId w:val="17"/>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Бигреница - ОШ “Ђура Јакшић“    </w:t>
      </w:r>
    </w:p>
    <w:p w:rsidR="00DE6375" w:rsidRDefault="00124989">
      <w:pPr>
        <w:numPr>
          <w:ilvl w:val="0"/>
          <w:numId w:val="17"/>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Паљане- Иванковац – ОШ “Ђура Јакшић“ </w:t>
      </w:r>
      <w:r>
        <w:rPr>
          <w:rFonts w:ascii="Times New Roman" w:eastAsia="Times New Roman" w:hAnsi="Times New Roman" w:cs="Times New Roman"/>
          <w:sz w:val="24"/>
          <w:szCs w:val="24"/>
        </w:rPr>
        <w:tab/>
      </w:r>
    </w:p>
    <w:p w:rsidR="00DE6375" w:rsidRDefault="00124989">
      <w:pPr>
        <w:numPr>
          <w:ilvl w:val="0"/>
          <w:numId w:val="17"/>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Исаково ОШ “Вук Караџић“ </w:t>
      </w:r>
      <w:r>
        <w:rPr>
          <w:rFonts w:ascii="Times New Roman" w:eastAsia="Times New Roman" w:hAnsi="Times New Roman" w:cs="Times New Roman"/>
          <w:sz w:val="24"/>
          <w:szCs w:val="24"/>
        </w:rPr>
        <w:tab/>
      </w:r>
    </w:p>
    <w:p w:rsidR="00DE6375" w:rsidRDefault="00124989">
      <w:pPr>
        <w:numPr>
          <w:ilvl w:val="0"/>
          <w:numId w:val="17"/>
        </w:num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Супска ОШ „13. октобар“</w:t>
      </w:r>
    </w:p>
    <w:p w:rsidR="00DE6375" w:rsidRDefault="00124989">
      <w:pPr>
        <w:spacing w:before="240" w:after="24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У просторијама ОШ „Вук Караџић“ ОШ “13 Октобар” и ОШ “Ђуре Јакшић” ове године се организује припремни предшколски четворочасовни програм за децу у години пред полазак у школу у складу са одлуком о проширењу мреже Предшколске установе.</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III  ЗАДАЦИ НА УНАПРЕЂИВАЊУ УСЛОВА ЗА ОСТВАРИВАЊЕ ДЕЛАТНОСТИ </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3.1.TЕКУЋЕ ОДРЖАВАЊЕ ОБЈЕКТА  </w:t>
      </w:r>
      <w:r>
        <w:rPr>
          <w:rFonts w:ascii="Times New Roman" w:eastAsia="Times New Roman" w:hAnsi="Times New Roman" w:cs="Times New Roman"/>
          <w:b/>
          <w:bCs/>
          <w:sz w:val="24"/>
          <w:szCs w:val="24"/>
        </w:rPr>
        <w:tab/>
      </w:r>
    </w:p>
    <w:p w:rsidR="00DE6375" w:rsidRDefault="00124989">
      <w:pPr>
        <w:spacing w:before="220" w:after="12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 односу на финансијски план планира се одржавање објеката.</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3.2.ПРОСТОР, ОПРЕМЉЕНОСТ, НАБАВКА  </w:t>
      </w:r>
      <w:r>
        <w:rPr>
          <w:rFonts w:ascii="Times New Roman" w:eastAsia="Times New Roman" w:hAnsi="Times New Roman" w:cs="Times New Roman"/>
          <w:b/>
          <w:bCs/>
          <w:sz w:val="24"/>
          <w:szCs w:val="24"/>
        </w:rPr>
        <w:tab/>
      </w:r>
    </w:p>
    <w:p w:rsidR="00DE6375" w:rsidRDefault="00124989">
      <w:pPr>
        <w:spacing w:before="220" w:after="160" w:line="259"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Набавка намештаја игровног, дидактичког, потрошног материјала планира се у односу на финансијске услове.</w:t>
      </w:r>
    </w:p>
    <w:p w:rsidR="00DE6375" w:rsidRDefault="00124989">
      <w:pPr>
        <w:spacing w:after="120"/>
        <w:ind w:firstLine="7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IV  ОБЛИЦИ РАДА СА ДЕЦОМ </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4.1. ПОЛУДНЕВНИ И ЦЕЛОДНЕВНИ ОБЛИК  </w:t>
      </w:r>
    </w:p>
    <w:tbl>
      <w:tblPr>
        <w:tblStyle w:val="a4"/>
        <w:tblW w:w="90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20"/>
        <w:gridCol w:w="720"/>
        <w:gridCol w:w="810"/>
        <w:gridCol w:w="870"/>
        <w:gridCol w:w="900"/>
        <w:gridCol w:w="900"/>
        <w:gridCol w:w="930"/>
        <w:gridCol w:w="990"/>
        <w:gridCol w:w="1290"/>
      </w:tblGrid>
      <w:tr w:rsidR="00DE6375">
        <w:trPr>
          <w:trHeight w:val="1440"/>
        </w:trPr>
        <w:tc>
          <w:tcPr>
            <w:tcW w:w="1620" w:type="dxa"/>
            <w:vMerge w:val="restart"/>
            <w:tcBorders>
              <w:top w:val="single" w:sz="6" w:space="0" w:color="000000"/>
              <w:left w:val="single" w:sz="6" w:space="0" w:color="000000"/>
              <w:bottom w:val="single" w:sz="6"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Објекат</w:t>
            </w:r>
          </w:p>
        </w:tc>
        <w:tc>
          <w:tcPr>
            <w:tcW w:w="1530" w:type="dxa"/>
            <w:gridSpan w:val="2"/>
            <w:tcBorders>
              <w:top w:val="single" w:sz="6" w:space="0" w:color="000000"/>
              <w:left w:val="single" w:sz="6" w:space="0" w:color="000000"/>
              <w:bottom w:val="single" w:sz="6" w:space="0" w:color="000000"/>
              <w:right w:val="nil"/>
            </w:tcBorders>
            <w:shd w:val="clear" w:color="auto" w:fill="EEECE1"/>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Целодневни облик рада за децу 1-3 год.</w:t>
            </w:r>
          </w:p>
        </w:tc>
        <w:tc>
          <w:tcPr>
            <w:tcW w:w="1770" w:type="dxa"/>
            <w:gridSpan w:val="2"/>
            <w:tcBorders>
              <w:top w:val="single" w:sz="6" w:space="0" w:color="000000"/>
              <w:left w:val="single" w:sz="6" w:space="0" w:color="000000"/>
              <w:bottom w:val="single" w:sz="6" w:space="0" w:color="000000"/>
              <w:right w:val="nil"/>
            </w:tcBorders>
            <w:shd w:val="clear" w:color="auto" w:fill="EEECE1"/>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Целодневни облик рада за децу 3-5,5 год.</w:t>
            </w:r>
          </w:p>
        </w:tc>
        <w:tc>
          <w:tcPr>
            <w:tcW w:w="1830" w:type="dxa"/>
            <w:gridSpan w:val="2"/>
            <w:tcBorders>
              <w:top w:val="single" w:sz="6" w:space="0" w:color="000000"/>
              <w:left w:val="single" w:sz="6" w:space="0" w:color="000000"/>
              <w:bottom w:val="single" w:sz="6" w:space="0" w:color="000000"/>
              <w:right w:val="nil"/>
            </w:tcBorders>
            <w:shd w:val="clear" w:color="auto" w:fill="EEECE1"/>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Целодневни припремни предшколски за децу од 5,5-6,5</w:t>
            </w:r>
          </w:p>
        </w:tc>
        <w:tc>
          <w:tcPr>
            <w:tcW w:w="2280" w:type="dxa"/>
            <w:gridSpan w:val="2"/>
            <w:tcBorders>
              <w:top w:val="single" w:sz="6" w:space="0" w:color="000000"/>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Полудневни предшколски за децу 5,5-6,5</w:t>
            </w:r>
          </w:p>
        </w:tc>
      </w:tr>
      <w:tr w:rsidR="00DE6375">
        <w:trPr>
          <w:trHeight w:val="405"/>
        </w:trPr>
        <w:tc>
          <w:tcPr>
            <w:tcW w:w="1620" w:type="dxa"/>
            <w:vMerge/>
            <w:tcBorders>
              <w:top w:val="single" w:sz="6" w:space="0" w:color="000000"/>
              <w:left w:val="single" w:sz="6" w:space="0" w:color="000000"/>
              <w:bottom w:val="single" w:sz="6" w:space="0" w:color="000000"/>
              <w:right w:val="nil"/>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72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Бр.гр</w:t>
            </w:r>
          </w:p>
        </w:tc>
        <w:tc>
          <w:tcPr>
            <w:tcW w:w="81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Бр.д</w:t>
            </w:r>
          </w:p>
        </w:tc>
        <w:tc>
          <w:tcPr>
            <w:tcW w:w="87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Бр.г.</w:t>
            </w:r>
          </w:p>
        </w:tc>
        <w:tc>
          <w:tcPr>
            <w:tcW w:w="90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Бр.д.</w:t>
            </w:r>
          </w:p>
        </w:tc>
        <w:tc>
          <w:tcPr>
            <w:tcW w:w="90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Бр.г.</w:t>
            </w:r>
          </w:p>
        </w:tc>
        <w:tc>
          <w:tcPr>
            <w:tcW w:w="93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Бр.д.</w:t>
            </w:r>
          </w:p>
        </w:tc>
        <w:tc>
          <w:tcPr>
            <w:tcW w:w="99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Бр.гр.</w:t>
            </w:r>
          </w:p>
        </w:tc>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Бр.д.</w:t>
            </w:r>
          </w:p>
        </w:tc>
      </w:tr>
      <w:tr w:rsidR="00DE6375">
        <w:trPr>
          <w:trHeight w:val="405"/>
        </w:trPr>
        <w:tc>
          <w:tcPr>
            <w:tcW w:w="162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Бамби</w:t>
            </w:r>
          </w:p>
        </w:tc>
        <w:tc>
          <w:tcPr>
            <w:tcW w:w="72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w:t>
            </w:r>
          </w:p>
        </w:tc>
        <w:tc>
          <w:tcPr>
            <w:tcW w:w="81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17</w:t>
            </w:r>
          </w:p>
        </w:tc>
        <w:tc>
          <w:tcPr>
            <w:tcW w:w="87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3</w:t>
            </w:r>
          </w:p>
        </w:tc>
        <w:tc>
          <w:tcPr>
            <w:tcW w:w="9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73</w:t>
            </w:r>
          </w:p>
        </w:tc>
        <w:tc>
          <w:tcPr>
            <w:tcW w:w="9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w:t>
            </w:r>
          </w:p>
        </w:tc>
        <w:tc>
          <w:tcPr>
            <w:tcW w:w="93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25</w:t>
            </w:r>
          </w:p>
        </w:tc>
        <w:tc>
          <w:tcPr>
            <w:tcW w:w="99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w:t>
            </w:r>
          </w:p>
        </w:tc>
        <w:tc>
          <w:tcPr>
            <w:tcW w:w="129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14</w:t>
            </w:r>
          </w:p>
        </w:tc>
      </w:tr>
      <w:tr w:rsidR="00DE6375">
        <w:trPr>
          <w:trHeight w:val="405"/>
        </w:trPr>
        <w:tc>
          <w:tcPr>
            <w:tcW w:w="162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**Лептирић</w:t>
            </w:r>
          </w:p>
        </w:tc>
        <w:tc>
          <w:tcPr>
            <w:tcW w:w="72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2</w:t>
            </w:r>
          </w:p>
        </w:tc>
        <w:tc>
          <w:tcPr>
            <w:tcW w:w="81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25</w:t>
            </w:r>
          </w:p>
        </w:tc>
        <w:tc>
          <w:tcPr>
            <w:tcW w:w="87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***5</w:t>
            </w:r>
          </w:p>
        </w:tc>
        <w:tc>
          <w:tcPr>
            <w:tcW w:w="9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77</w:t>
            </w:r>
          </w:p>
        </w:tc>
        <w:tc>
          <w:tcPr>
            <w:tcW w:w="9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w:t>
            </w:r>
          </w:p>
        </w:tc>
        <w:tc>
          <w:tcPr>
            <w:tcW w:w="93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27</w:t>
            </w:r>
          </w:p>
        </w:tc>
        <w:tc>
          <w:tcPr>
            <w:tcW w:w="99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w:t>
            </w:r>
          </w:p>
        </w:tc>
        <w:tc>
          <w:tcPr>
            <w:tcW w:w="129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15</w:t>
            </w:r>
          </w:p>
        </w:tc>
      </w:tr>
      <w:tr w:rsidR="00DE6375">
        <w:trPr>
          <w:trHeight w:val="405"/>
        </w:trPr>
        <w:tc>
          <w:tcPr>
            <w:tcW w:w="162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Шећерко</w:t>
            </w:r>
          </w:p>
        </w:tc>
        <w:tc>
          <w:tcPr>
            <w:tcW w:w="72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2</w:t>
            </w:r>
          </w:p>
        </w:tc>
        <w:tc>
          <w:tcPr>
            <w:tcW w:w="81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32</w:t>
            </w:r>
          </w:p>
        </w:tc>
        <w:tc>
          <w:tcPr>
            <w:tcW w:w="87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3</w:t>
            </w:r>
          </w:p>
        </w:tc>
        <w:tc>
          <w:tcPr>
            <w:tcW w:w="9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77</w:t>
            </w:r>
          </w:p>
        </w:tc>
        <w:tc>
          <w:tcPr>
            <w:tcW w:w="9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w:t>
            </w:r>
          </w:p>
        </w:tc>
        <w:tc>
          <w:tcPr>
            <w:tcW w:w="93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23</w:t>
            </w:r>
          </w:p>
        </w:tc>
        <w:tc>
          <w:tcPr>
            <w:tcW w:w="99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w:t>
            </w:r>
          </w:p>
        </w:tc>
        <w:tc>
          <w:tcPr>
            <w:tcW w:w="129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19+1</w:t>
            </w:r>
          </w:p>
        </w:tc>
      </w:tr>
      <w:tr w:rsidR="00DE6375">
        <w:trPr>
          <w:trHeight w:val="405"/>
        </w:trPr>
        <w:tc>
          <w:tcPr>
            <w:tcW w:w="162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Невен</w:t>
            </w:r>
          </w:p>
        </w:tc>
        <w:tc>
          <w:tcPr>
            <w:tcW w:w="72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w:t>
            </w:r>
          </w:p>
        </w:tc>
        <w:tc>
          <w:tcPr>
            <w:tcW w:w="81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14</w:t>
            </w:r>
          </w:p>
        </w:tc>
        <w:tc>
          <w:tcPr>
            <w:tcW w:w="87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2</w:t>
            </w:r>
          </w:p>
        </w:tc>
        <w:tc>
          <w:tcPr>
            <w:tcW w:w="9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50</w:t>
            </w:r>
          </w:p>
        </w:tc>
        <w:tc>
          <w:tcPr>
            <w:tcW w:w="9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w:t>
            </w:r>
          </w:p>
        </w:tc>
        <w:tc>
          <w:tcPr>
            <w:tcW w:w="93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19</w:t>
            </w:r>
          </w:p>
        </w:tc>
        <w:tc>
          <w:tcPr>
            <w:tcW w:w="99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0</w:t>
            </w:r>
          </w:p>
        </w:tc>
        <w:tc>
          <w:tcPr>
            <w:tcW w:w="129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0</w:t>
            </w:r>
          </w:p>
        </w:tc>
      </w:tr>
      <w:tr w:rsidR="00DE6375">
        <w:trPr>
          <w:trHeight w:val="405"/>
        </w:trPr>
        <w:tc>
          <w:tcPr>
            <w:tcW w:w="162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Мијатовац</w:t>
            </w:r>
          </w:p>
        </w:tc>
        <w:tc>
          <w:tcPr>
            <w:tcW w:w="72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0</w:t>
            </w:r>
          </w:p>
        </w:tc>
        <w:tc>
          <w:tcPr>
            <w:tcW w:w="81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0</w:t>
            </w:r>
          </w:p>
        </w:tc>
        <w:tc>
          <w:tcPr>
            <w:tcW w:w="87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w:t>
            </w:r>
          </w:p>
        </w:tc>
        <w:tc>
          <w:tcPr>
            <w:tcW w:w="9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11</w:t>
            </w:r>
          </w:p>
        </w:tc>
        <w:tc>
          <w:tcPr>
            <w:tcW w:w="9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0</w:t>
            </w:r>
          </w:p>
        </w:tc>
        <w:tc>
          <w:tcPr>
            <w:tcW w:w="93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0</w:t>
            </w:r>
          </w:p>
        </w:tc>
        <w:tc>
          <w:tcPr>
            <w:tcW w:w="99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w:t>
            </w:r>
          </w:p>
        </w:tc>
        <w:tc>
          <w:tcPr>
            <w:tcW w:w="129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6</w:t>
            </w:r>
          </w:p>
        </w:tc>
      </w:tr>
      <w:tr w:rsidR="00DE6375">
        <w:trPr>
          <w:trHeight w:val="405"/>
        </w:trPr>
        <w:tc>
          <w:tcPr>
            <w:tcW w:w="162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Јовац</w:t>
            </w:r>
          </w:p>
        </w:tc>
        <w:tc>
          <w:tcPr>
            <w:tcW w:w="72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0</w:t>
            </w:r>
          </w:p>
        </w:tc>
        <w:tc>
          <w:tcPr>
            <w:tcW w:w="81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w:t>
            </w:r>
          </w:p>
        </w:tc>
        <w:tc>
          <w:tcPr>
            <w:tcW w:w="87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w:t>
            </w:r>
          </w:p>
        </w:tc>
        <w:tc>
          <w:tcPr>
            <w:tcW w:w="9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13</w:t>
            </w:r>
          </w:p>
        </w:tc>
        <w:tc>
          <w:tcPr>
            <w:tcW w:w="9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0</w:t>
            </w:r>
          </w:p>
        </w:tc>
        <w:tc>
          <w:tcPr>
            <w:tcW w:w="93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0</w:t>
            </w:r>
          </w:p>
        </w:tc>
        <w:tc>
          <w:tcPr>
            <w:tcW w:w="99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w:t>
            </w:r>
          </w:p>
        </w:tc>
        <w:tc>
          <w:tcPr>
            <w:tcW w:w="129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7</w:t>
            </w:r>
          </w:p>
        </w:tc>
      </w:tr>
      <w:tr w:rsidR="00DE6375">
        <w:trPr>
          <w:trHeight w:val="405"/>
        </w:trPr>
        <w:tc>
          <w:tcPr>
            <w:tcW w:w="162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Крушар</w:t>
            </w:r>
          </w:p>
        </w:tc>
        <w:tc>
          <w:tcPr>
            <w:tcW w:w="72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0</w:t>
            </w:r>
          </w:p>
        </w:tc>
        <w:tc>
          <w:tcPr>
            <w:tcW w:w="81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0</w:t>
            </w:r>
          </w:p>
        </w:tc>
        <w:tc>
          <w:tcPr>
            <w:tcW w:w="87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w:t>
            </w:r>
          </w:p>
        </w:tc>
        <w:tc>
          <w:tcPr>
            <w:tcW w:w="9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20</w:t>
            </w:r>
          </w:p>
        </w:tc>
        <w:tc>
          <w:tcPr>
            <w:tcW w:w="9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0</w:t>
            </w:r>
          </w:p>
        </w:tc>
        <w:tc>
          <w:tcPr>
            <w:tcW w:w="93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0</w:t>
            </w:r>
          </w:p>
        </w:tc>
        <w:tc>
          <w:tcPr>
            <w:tcW w:w="99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w:t>
            </w:r>
          </w:p>
        </w:tc>
        <w:tc>
          <w:tcPr>
            <w:tcW w:w="129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5</w:t>
            </w:r>
          </w:p>
        </w:tc>
      </w:tr>
      <w:tr w:rsidR="00DE6375">
        <w:trPr>
          <w:trHeight w:val="510"/>
        </w:trPr>
        <w:tc>
          <w:tcPr>
            <w:tcW w:w="162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Сеоске групе</w:t>
            </w:r>
          </w:p>
        </w:tc>
        <w:tc>
          <w:tcPr>
            <w:tcW w:w="72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0</w:t>
            </w:r>
          </w:p>
        </w:tc>
        <w:tc>
          <w:tcPr>
            <w:tcW w:w="81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0</w:t>
            </w:r>
          </w:p>
        </w:tc>
        <w:tc>
          <w:tcPr>
            <w:tcW w:w="87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0</w:t>
            </w:r>
          </w:p>
        </w:tc>
        <w:tc>
          <w:tcPr>
            <w:tcW w:w="9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0</w:t>
            </w:r>
          </w:p>
        </w:tc>
        <w:tc>
          <w:tcPr>
            <w:tcW w:w="9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0</w:t>
            </w:r>
          </w:p>
        </w:tc>
        <w:tc>
          <w:tcPr>
            <w:tcW w:w="93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0</w:t>
            </w:r>
          </w:p>
        </w:tc>
        <w:tc>
          <w:tcPr>
            <w:tcW w:w="99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***3</w:t>
            </w:r>
          </w:p>
        </w:tc>
        <w:tc>
          <w:tcPr>
            <w:tcW w:w="129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jc w:val="right"/>
              <w:rPr>
                <w:rFonts w:ascii="Times New Roman" w:eastAsia="Times New Roman" w:hAnsi="Times New Roman" w:cs="Times New Roman"/>
              </w:rPr>
            </w:pPr>
            <w:r>
              <w:rPr>
                <w:rFonts w:ascii="Times New Roman" w:eastAsia="Times New Roman" w:hAnsi="Times New Roman" w:cs="Times New Roman"/>
              </w:rPr>
              <w:t>15+11</w:t>
            </w:r>
          </w:p>
        </w:tc>
      </w:tr>
      <w:tr w:rsidR="00DE6375">
        <w:trPr>
          <w:trHeight w:val="554"/>
        </w:trPr>
        <w:tc>
          <w:tcPr>
            <w:tcW w:w="162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Укупно</w:t>
            </w:r>
          </w:p>
          <w:p w:rsidR="00DE6375" w:rsidRDefault="00DE6375">
            <w:pPr>
              <w:spacing w:line="240" w:lineRule="auto"/>
              <w:rPr>
                <w:rFonts w:ascii="Times New Roman" w:eastAsia="Times New Roman" w:hAnsi="Times New Roman" w:cs="Times New Roman"/>
                <w:b/>
                <w:bCs/>
                <w:sz w:val="24"/>
                <w:szCs w:val="24"/>
              </w:rPr>
            </w:pPr>
          </w:p>
        </w:tc>
        <w:tc>
          <w:tcPr>
            <w:tcW w:w="720" w:type="dxa"/>
            <w:tcBorders>
              <w:top w:val="nil"/>
              <w:left w:val="nil"/>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81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89</w:t>
            </w:r>
          </w:p>
        </w:tc>
        <w:tc>
          <w:tcPr>
            <w:tcW w:w="87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90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321</w:t>
            </w:r>
          </w:p>
        </w:tc>
        <w:tc>
          <w:tcPr>
            <w:tcW w:w="90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3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94</w:t>
            </w:r>
          </w:p>
        </w:tc>
        <w:tc>
          <w:tcPr>
            <w:tcW w:w="990" w:type="dxa"/>
            <w:tcBorders>
              <w:top w:val="nil"/>
              <w:left w:val="single" w:sz="6" w:space="0" w:color="000000"/>
              <w:bottom w:val="single" w:sz="6" w:space="0" w:color="000000"/>
              <w:right w:val="nil"/>
            </w:tcBorders>
            <w:shd w:val="clear" w:color="auto" w:fill="auto"/>
            <w:tcMar>
              <w:top w:w="0" w:type="dxa"/>
              <w:left w:w="100" w:type="dxa"/>
              <w:bottom w:w="0" w:type="dxa"/>
              <w:right w:w="100" w:type="dxa"/>
            </w:tcMar>
          </w:tcPr>
          <w:p w:rsidR="00DE6375" w:rsidRDefault="00124989">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81+12</w:t>
            </w:r>
          </w:p>
        </w:tc>
      </w:tr>
      <w:tr w:rsidR="00DE6375">
        <w:trPr>
          <w:trHeight w:val="420"/>
        </w:trPr>
        <w:tc>
          <w:tcPr>
            <w:tcW w:w="162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597</w:t>
            </w:r>
          </w:p>
        </w:tc>
        <w:tc>
          <w:tcPr>
            <w:tcW w:w="7410" w:type="dxa"/>
            <w:gridSpan w:val="8"/>
            <w:tcBorders>
              <w:top w:val="nil"/>
              <w:left w:val="nil"/>
              <w:bottom w:val="nil"/>
              <w:right w:val="nil"/>
            </w:tcBorders>
            <w:shd w:val="clear" w:color="auto" w:fill="auto"/>
            <w:tcMar>
              <w:top w:w="0" w:type="dxa"/>
              <w:left w:w="0" w:type="dxa"/>
              <w:bottom w:w="0" w:type="dxa"/>
              <w:right w:w="0" w:type="dxa"/>
            </w:tcMar>
          </w:tcPr>
          <w:p w:rsidR="00DE6375" w:rsidRDefault="00DE6375">
            <w:pPr>
              <w:spacing w:line="240" w:lineRule="auto"/>
              <w:rPr>
                <w:rFonts w:ascii="Times New Roman" w:eastAsia="Times New Roman" w:hAnsi="Times New Roman" w:cs="Times New Roman"/>
                <w:sz w:val="24"/>
                <w:szCs w:val="24"/>
              </w:rPr>
            </w:pPr>
          </w:p>
        </w:tc>
      </w:tr>
    </w:tbl>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Напомена: </w:t>
      </w:r>
    </w:p>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Услед формирања мешовитих група постоје деца:</w:t>
      </w:r>
    </w:p>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јасленог узраста која су обухваћена вртићким узрастом и она су представљена у укупном збиру за узраст до три године;</w:t>
      </w:r>
    </w:p>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вртићког узраста која су обухваћена Припремним предшколским програмом и она су представљена у укупном збиру за узраст од 3 до 5,5 година</w:t>
      </w:r>
    </w:p>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 деца вртићког узраста  у припремно предшколској групи</w:t>
      </w:r>
    </w:p>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*програм полудневних припремних предшколских група из радних јединица „Бамби”, „Лептирић” и „Шећерко”  реализује се при основним школама „Ђура Јакшић”, „13. октобар” и „Вук Караџић”;</w:t>
      </w:r>
    </w:p>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**објекат тренутно у фази реконструкције, групе су привремено распоређене по другим објектима предшколске установе и у ОШ “13. Октобар”;</w:t>
      </w:r>
    </w:p>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***ако се испуне законски услови за формирање групе;</w:t>
      </w:r>
    </w:p>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****група је привремено премештена у објекaт ОШ „13. октобар”. </w:t>
      </w:r>
    </w:p>
    <w:p w:rsidR="00DE6375" w:rsidRDefault="00124989">
      <w:pPr>
        <w:spacing w:before="220"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Припремно-предшколски програм </w:t>
      </w:r>
    </w:p>
    <w:tbl>
      <w:tblPr>
        <w:tblStyle w:val="a5"/>
        <w:tblW w:w="93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25"/>
        <w:gridCol w:w="2850"/>
        <w:gridCol w:w="3030"/>
        <w:gridCol w:w="1785"/>
      </w:tblGrid>
      <w:tr w:rsidR="00DE6375">
        <w:trPr>
          <w:trHeight w:val="405"/>
        </w:trPr>
        <w:tc>
          <w:tcPr>
            <w:tcW w:w="1725"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Облици рада </w:t>
            </w:r>
          </w:p>
        </w:tc>
        <w:tc>
          <w:tcPr>
            <w:tcW w:w="2850"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Четворочасовни припремно-предшколски програм</w:t>
            </w:r>
          </w:p>
        </w:tc>
        <w:tc>
          <w:tcPr>
            <w:tcW w:w="3030"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Целодневни припремно-предшколски програм</w:t>
            </w:r>
          </w:p>
        </w:tc>
        <w:tc>
          <w:tcPr>
            <w:tcW w:w="1785" w:type="dxa"/>
            <w:tcBorders>
              <w:top w:val="single" w:sz="8" w:space="0" w:color="000000"/>
              <w:left w:val="single" w:sz="8" w:space="0" w:color="000000"/>
              <w:bottom w:val="single" w:sz="8" w:space="0" w:color="000000"/>
              <w:right w:val="single" w:sz="8" w:space="0" w:color="000000"/>
            </w:tcBorders>
            <w:shd w:val="clear" w:color="auto" w:fill="EEECE1"/>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Укупно</w:t>
            </w:r>
          </w:p>
        </w:tc>
      </w:tr>
      <w:tr w:rsidR="00DE6375">
        <w:trPr>
          <w:trHeight w:val="405"/>
        </w:trPr>
        <w:tc>
          <w:tcPr>
            <w:tcW w:w="172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Градски објекти</w:t>
            </w:r>
          </w:p>
        </w:tc>
        <w:tc>
          <w:tcPr>
            <w:tcW w:w="285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1080"/>
              <w:jc w:val="right"/>
              <w:rPr>
                <w:rFonts w:ascii="Times New Roman" w:eastAsia="Times New Roman" w:hAnsi="Times New Roman" w:cs="Times New Roman"/>
              </w:rPr>
            </w:pPr>
            <w:r>
              <w:rPr>
                <w:rFonts w:ascii="Times New Roman" w:eastAsia="Times New Roman" w:hAnsi="Times New Roman" w:cs="Times New Roman"/>
              </w:rPr>
              <w:t>48</w:t>
            </w:r>
          </w:p>
        </w:tc>
        <w:tc>
          <w:tcPr>
            <w:tcW w:w="303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1080"/>
              <w:jc w:val="right"/>
              <w:rPr>
                <w:rFonts w:ascii="Times New Roman" w:eastAsia="Times New Roman" w:hAnsi="Times New Roman" w:cs="Times New Roman"/>
              </w:rPr>
            </w:pPr>
            <w:r>
              <w:rPr>
                <w:rFonts w:ascii="Times New Roman" w:eastAsia="Times New Roman" w:hAnsi="Times New Roman" w:cs="Times New Roman"/>
              </w:rPr>
              <w:t>94</w:t>
            </w:r>
          </w:p>
        </w:tc>
        <w:tc>
          <w:tcPr>
            <w:tcW w:w="178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142</w:t>
            </w:r>
          </w:p>
        </w:tc>
      </w:tr>
      <w:tr w:rsidR="00DE6375">
        <w:trPr>
          <w:trHeight w:val="585"/>
        </w:trPr>
        <w:tc>
          <w:tcPr>
            <w:tcW w:w="172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Ванградски објекти</w:t>
            </w:r>
          </w:p>
        </w:tc>
        <w:tc>
          <w:tcPr>
            <w:tcW w:w="285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1080"/>
              <w:jc w:val="right"/>
              <w:rPr>
                <w:rFonts w:ascii="Times New Roman" w:eastAsia="Times New Roman" w:hAnsi="Times New Roman" w:cs="Times New Roman"/>
              </w:rPr>
            </w:pPr>
            <w:r>
              <w:rPr>
                <w:rFonts w:ascii="Times New Roman" w:eastAsia="Times New Roman" w:hAnsi="Times New Roman" w:cs="Times New Roman"/>
              </w:rPr>
              <w:t>33</w:t>
            </w:r>
          </w:p>
        </w:tc>
        <w:tc>
          <w:tcPr>
            <w:tcW w:w="303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1080"/>
              <w:jc w:val="right"/>
              <w:rPr>
                <w:rFonts w:ascii="Times New Roman" w:eastAsia="Times New Roman" w:hAnsi="Times New Roman" w:cs="Times New Roman"/>
              </w:rPr>
            </w:pPr>
            <w:r>
              <w:rPr>
                <w:rFonts w:ascii="Times New Roman" w:eastAsia="Times New Roman" w:hAnsi="Times New Roman" w:cs="Times New Roman"/>
              </w:rPr>
              <w:t>/</w:t>
            </w:r>
          </w:p>
        </w:tc>
        <w:tc>
          <w:tcPr>
            <w:tcW w:w="178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ind w:left="1080"/>
              <w:jc w:val="right"/>
              <w:rPr>
                <w:rFonts w:ascii="Times New Roman" w:eastAsia="Times New Roman" w:hAnsi="Times New Roman" w:cs="Times New Roman"/>
              </w:rPr>
            </w:pPr>
            <w:r>
              <w:rPr>
                <w:rFonts w:ascii="Times New Roman" w:eastAsia="Times New Roman" w:hAnsi="Times New Roman" w:cs="Times New Roman"/>
              </w:rPr>
              <w:t>33</w:t>
            </w:r>
          </w:p>
        </w:tc>
      </w:tr>
      <w:tr w:rsidR="00DE6375">
        <w:trPr>
          <w:trHeight w:val="405"/>
        </w:trPr>
        <w:tc>
          <w:tcPr>
            <w:tcW w:w="172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Укупно</w:t>
            </w:r>
          </w:p>
          <w:p w:rsidR="00DE6375" w:rsidRDefault="00DE6375">
            <w:pPr>
              <w:spacing w:line="240" w:lineRule="auto"/>
              <w:rPr>
                <w:rFonts w:ascii="Times New Roman" w:eastAsia="Times New Roman" w:hAnsi="Times New Roman" w:cs="Times New Roman"/>
                <w:b/>
                <w:bCs/>
              </w:rPr>
            </w:pPr>
          </w:p>
        </w:tc>
        <w:tc>
          <w:tcPr>
            <w:tcW w:w="285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1080"/>
              <w:jc w:val="right"/>
              <w:rPr>
                <w:rFonts w:ascii="Times New Roman" w:eastAsia="Times New Roman" w:hAnsi="Times New Roman" w:cs="Times New Roman"/>
              </w:rPr>
            </w:pPr>
            <w:r>
              <w:rPr>
                <w:rFonts w:ascii="Times New Roman" w:eastAsia="Times New Roman" w:hAnsi="Times New Roman" w:cs="Times New Roman"/>
              </w:rPr>
              <w:t>81</w:t>
            </w:r>
          </w:p>
        </w:tc>
        <w:tc>
          <w:tcPr>
            <w:tcW w:w="303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94</w:t>
            </w:r>
          </w:p>
        </w:tc>
        <w:tc>
          <w:tcPr>
            <w:tcW w:w="178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175</w:t>
            </w:r>
          </w:p>
        </w:tc>
      </w:tr>
    </w:tbl>
    <w:p w:rsidR="00DE6375" w:rsidRDefault="00DE6375">
      <w:pPr>
        <w:spacing w:after="120"/>
        <w:rPr>
          <w:rFonts w:ascii="Times New Roman" w:eastAsia="Times New Roman" w:hAnsi="Times New Roman" w:cs="Times New Roman"/>
          <w:b/>
          <w:bCs/>
          <w:sz w:val="24"/>
          <w:szCs w:val="24"/>
        </w:rPr>
      </w:pPr>
    </w:p>
    <w:p w:rsidR="00A82EF1" w:rsidRDefault="00A82EF1">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rPr>
      </w:pPr>
      <w:r>
        <w:rPr>
          <w:rFonts w:ascii="Times New Roman" w:eastAsia="Times New Roman" w:hAnsi="Times New Roman" w:cs="Times New Roman"/>
          <w:b/>
          <w:bCs/>
          <w:sz w:val="24"/>
          <w:szCs w:val="24"/>
        </w:rPr>
        <w:t xml:space="preserve">4.2. ОБЛИЦИ РАДА, БРОЈ ГРУПА И БРОЈ ДЕЦЕ  </w:t>
      </w:r>
      <w:r>
        <w:rPr>
          <w:rFonts w:ascii="Times New Roman" w:eastAsia="Times New Roman" w:hAnsi="Times New Roman" w:cs="Times New Roman"/>
          <w:b/>
          <w:bCs/>
        </w:rPr>
        <w:t xml:space="preserve"> </w:t>
      </w:r>
    </w:p>
    <w:p w:rsidR="00DE6375" w:rsidRDefault="00124989">
      <w:pPr>
        <w:spacing w:before="220" w:after="160"/>
        <w:rPr>
          <w:rFonts w:ascii="Times New Roman" w:eastAsia="Times New Roman" w:hAnsi="Times New Roman" w:cs="Times New Roman"/>
          <w:b/>
          <w:bCs/>
        </w:rPr>
      </w:pPr>
      <w:r>
        <w:rPr>
          <w:rFonts w:ascii="Times New Roman" w:eastAsia="Times New Roman" w:hAnsi="Times New Roman" w:cs="Times New Roman"/>
          <w:b/>
          <w:bCs/>
        </w:rPr>
        <w:t>*Број група целодневног и полудневног боравка: 35</w:t>
      </w:r>
    </w:p>
    <w:p w:rsidR="00DE6375" w:rsidRDefault="00124989">
      <w:pPr>
        <w:spacing w:before="220" w:after="160"/>
        <w:rPr>
          <w:rFonts w:ascii="Times New Roman" w:eastAsia="Times New Roman" w:hAnsi="Times New Roman" w:cs="Times New Roman"/>
          <w:b/>
          <w:bCs/>
        </w:rPr>
      </w:pPr>
      <w:r>
        <w:rPr>
          <w:rFonts w:ascii="Times New Roman" w:eastAsia="Times New Roman" w:hAnsi="Times New Roman" w:cs="Times New Roman"/>
          <w:b/>
          <w:bCs/>
        </w:rPr>
        <w:t>*Број целодневних групе: 26</w:t>
      </w:r>
    </w:p>
    <w:p w:rsidR="00DE6375" w:rsidRDefault="00124989">
      <w:pPr>
        <w:spacing w:before="220" w:after="160"/>
        <w:rPr>
          <w:rFonts w:ascii="Times New Roman" w:eastAsia="Times New Roman" w:hAnsi="Times New Roman" w:cs="Times New Roman"/>
          <w:b/>
          <w:bCs/>
        </w:rPr>
      </w:pPr>
      <w:r>
        <w:rPr>
          <w:rFonts w:ascii="Times New Roman" w:eastAsia="Times New Roman" w:hAnsi="Times New Roman" w:cs="Times New Roman"/>
          <w:b/>
          <w:bCs/>
        </w:rPr>
        <w:t>*Број четворочасовних припремних група: 9</w:t>
      </w:r>
    </w:p>
    <w:p w:rsidR="00DE6375" w:rsidRDefault="00124989">
      <w:pPr>
        <w:spacing w:before="220" w:after="160"/>
        <w:rPr>
          <w:rFonts w:ascii="Times New Roman" w:eastAsia="Times New Roman" w:hAnsi="Times New Roman" w:cs="Times New Roman"/>
          <w:b/>
          <w:bCs/>
        </w:rPr>
      </w:pPr>
      <w:r>
        <w:rPr>
          <w:rFonts w:ascii="Times New Roman" w:eastAsia="Times New Roman" w:hAnsi="Times New Roman" w:cs="Times New Roman"/>
          <w:b/>
          <w:bCs/>
        </w:rPr>
        <w:t>Број деце у ПУ: 597</w:t>
      </w:r>
    </w:p>
    <w:p w:rsidR="00DE6375" w:rsidRDefault="00124989">
      <w:pPr>
        <w:spacing w:before="220" w:after="160"/>
        <w:rPr>
          <w:rFonts w:ascii="Times New Roman" w:eastAsia="Times New Roman" w:hAnsi="Times New Roman" w:cs="Times New Roman"/>
          <w:b/>
          <w:bCs/>
        </w:rPr>
      </w:pPr>
      <w:r>
        <w:rPr>
          <w:rFonts w:ascii="Times New Roman" w:eastAsia="Times New Roman" w:hAnsi="Times New Roman" w:cs="Times New Roman"/>
          <w:b/>
          <w:bCs/>
        </w:rPr>
        <w:t>ВРТИЋ „БАМБИ“</w:t>
      </w:r>
    </w:p>
    <w:tbl>
      <w:tblPr>
        <w:tblStyle w:val="a6"/>
        <w:tblW w:w="93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00"/>
        <w:gridCol w:w="2160"/>
        <w:gridCol w:w="1440"/>
        <w:gridCol w:w="2775"/>
      </w:tblGrid>
      <w:tr w:rsidR="00DE6375">
        <w:trPr>
          <w:trHeight w:val="405"/>
        </w:trPr>
        <w:tc>
          <w:tcPr>
            <w:tcW w:w="3000"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Група</w:t>
            </w:r>
          </w:p>
        </w:tc>
        <w:tc>
          <w:tcPr>
            <w:tcW w:w="2160"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Узраст</w:t>
            </w:r>
          </w:p>
        </w:tc>
        <w:tc>
          <w:tcPr>
            <w:tcW w:w="1440"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Број деце</w:t>
            </w:r>
          </w:p>
        </w:tc>
        <w:tc>
          <w:tcPr>
            <w:tcW w:w="2775" w:type="dxa"/>
            <w:tcBorders>
              <w:top w:val="single" w:sz="8" w:space="0" w:color="000000"/>
              <w:left w:val="single" w:sz="8" w:space="0" w:color="000000"/>
              <w:bottom w:val="single" w:sz="8" w:space="0" w:color="000000"/>
              <w:right w:val="single" w:sz="8" w:space="0" w:color="000000"/>
            </w:tcBorders>
            <w:shd w:val="clear" w:color="auto" w:fill="EEECE1"/>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Број  радника</w:t>
            </w:r>
          </w:p>
        </w:tc>
      </w:tr>
      <w:tr w:rsidR="00DE6375">
        <w:trPr>
          <w:trHeight w:val="405"/>
        </w:trPr>
        <w:tc>
          <w:tcPr>
            <w:tcW w:w="30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Старија  јаслена група</w:t>
            </w:r>
          </w:p>
        </w:tc>
        <w:tc>
          <w:tcPr>
            <w:tcW w:w="216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1,5 - 2,5 год.</w:t>
            </w:r>
          </w:p>
        </w:tc>
        <w:tc>
          <w:tcPr>
            <w:tcW w:w="1440" w:type="dxa"/>
            <w:tcBorders>
              <w:top w:val="nil"/>
              <w:left w:val="single" w:sz="8" w:space="0" w:color="000000"/>
              <w:bottom w:val="single" w:sz="8" w:space="0" w:color="000000"/>
              <w:right w:val="nil"/>
            </w:tcBorders>
            <w:tcMar>
              <w:top w:w="0" w:type="dxa"/>
              <w:left w:w="100" w:type="dxa"/>
              <w:bottom w:w="0" w:type="dxa"/>
              <w:right w:w="100" w:type="dxa"/>
            </w:tcMar>
            <w:vAlign w:val="cente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27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медицинске сестре</w:t>
            </w:r>
          </w:p>
        </w:tc>
      </w:tr>
      <w:tr w:rsidR="00DE6375">
        <w:trPr>
          <w:trHeight w:val="405"/>
        </w:trPr>
        <w:tc>
          <w:tcPr>
            <w:tcW w:w="30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Млађа васпитна група</w:t>
            </w:r>
          </w:p>
        </w:tc>
        <w:tc>
          <w:tcPr>
            <w:tcW w:w="216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2,5 - 3,5 год.</w:t>
            </w:r>
          </w:p>
        </w:tc>
        <w:tc>
          <w:tcPr>
            <w:tcW w:w="1440" w:type="dxa"/>
            <w:tcBorders>
              <w:top w:val="nil"/>
              <w:left w:val="single" w:sz="8" w:space="0" w:color="000000"/>
              <w:bottom w:val="single" w:sz="8" w:space="0" w:color="000000"/>
              <w:right w:val="nil"/>
            </w:tcBorders>
            <w:tcMar>
              <w:top w:w="0" w:type="dxa"/>
              <w:left w:w="100" w:type="dxa"/>
              <w:bottom w:w="0" w:type="dxa"/>
              <w:right w:w="100" w:type="dxa"/>
            </w:tcMar>
            <w:vAlign w:val="cente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27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васпитача</w:t>
            </w:r>
          </w:p>
        </w:tc>
      </w:tr>
      <w:tr w:rsidR="00DE6375">
        <w:trPr>
          <w:trHeight w:val="405"/>
        </w:trPr>
        <w:tc>
          <w:tcPr>
            <w:tcW w:w="30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Средња васпитна група</w:t>
            </w:r>
          </w:p>
        </w:tc>
        <w:tc>
          <w:tcPr>
            <w:tcW w:w="216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3,5 - 4,5 год.</w:t>
            </w:r>
          </w:p>
        </w:tc>
        <w:tc>
          <w:tcPr>
            <w:tcW w:w="1440" w:type="dxa"/>
            <w:tcBorders>
              <w:top w:val="nil"/>
              <w:left w:val="single" w:sz="8" w:space="0" w:color="000000"/>
              <w:bottom w:val="single" w:sz="8" w:space="0" w:color="000000"/>
              <w:right w:val="nil"/>
            </w:tcBorders>
            <w:tcMar>
              <w:top w:w="0" w:type="dxa"/>
              <w:left w:w="100" w:type="dxa"/>
              <w:bottom w:w="0" w:type="dxa"/>
              <w:right w:w="100" w:type="dxa"/>
            </w:tcMar>
            <w:vAlign w:val="cente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27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васпитача</w:t>
            </w:r>
          </w:p>
        </w:tc>
      </w:tr>
      <w:tr w:rsidR="00DE6375">
        <w:trPr>
          <w:trHeight w:val="405"/>
        </w:trPr>
        <w:tc>
          <w:tcPr>
            <w:tcW w:w="30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Старија  васпитна група</w:t>
            </w:r>
          </w:p>
        </w:tc>
        <w:tc>
          <w:tcPr>
            <w:tcW w:w="216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4,5 - 5,5 год.</w:t>
            </w:r>
          </w:p>
        </w:tc>
        <w:tc>
          <w:tcPr>
            <w:tcW w:w="1440" w:type="dxa"/>
            <w:tcBorders>
              <w:top w:val="nil"/>
              <w:left w:val="single" w:sz="8" w:space="0" w:color="000000"/>
              <w:bottom w:val="single" w:sz="8" w:space="0" w:color="000000"/>
              <w:right w:val="nil"/>
            </w:tcBorders>
            <w:tcMar>
              <w:top w:w="0" w:type="dxa"/>
              <w:left w:w="100" w:type="dxa"/>
              <w:bottom w:w="0" w:type="dxa"/>
              <w:right w:w="100" w:type="dxa"/>
            </w:tcMar>
            <w:vAlign w:val="cente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27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васпитача</w:t>
            </w:r>
          </w:p>
        </w:tc>
      </w:tr>
      <w:tr w:rsidR="00DE6375">
        <w:trPr>
          <w:trHeight w:val="405"/>
        </w:trPr>
        <w:tc>
          <w:tcPr>
            <w:tcW w:w="30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ПП целодневна  група</w:t>
            </w:r>
          </w:p>
        </w:tc>
        <w:tc>
          <w:tcPr>
            <w:tcW w:w="216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- 6,5 год.</w:t>
            </w:r>
          </w:p>
        </w:tc>
        <w:tc>
          <w:tcPr>
            <w:tcW w:w="1440" w:type="dxa"/>
            <w:tcBorders>
              <w:top w:val="nil"/>
              <w:left w:val="single" w:sz="8" w:space="0" w:color="000000"/>
              <w:bottom w:val="single" w:sz="8" w:space="0" w:color="000000"/>
              <w:right w:val="nil"/>
            </w:tcBorders>
            <w:tcMar>
              <w:top w:w="0" w:type="dxa"/>
              <w:left w:w="100" w:type="dxa"/>
              <w:bottom w:w="0" w:type="dxa"/>
              <w:right w:w="100" w:type="dxa"/>
            </w:tcMar>
            <w:vAlign w:val="cente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27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васпитача</w:t>
            </w:r>
          </w:p>
        </w:tc>
      </w:tr>
      <w:tr w:rsidR="00DE6375">
        <w:trPr>
          <w:trHeight w:val="405"/>
        </w:trPr>
        <w:tc>
          <w:tcPr>
            <w:tcW w:w="30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****Четворочасовна ППГ при ОШ “Ђура Јакшић”</w:t>
            </w:r>
          </w:p>
        </w:tc>
        <w:tc>
          <w:tcPr>
            <w:tcW w:w="216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5,5 - 6,5год.</w:t>
            </w:r>
          </w:p>
        </w:tc>
        <w:tc>
          <w:tcPr>
            <w:tcW w:w="1440" w:type="dxa"/>
            <w:tcBorders>
              <w:top w:val="nil"/>
              <w:left w:val="single" w:sz="8" w:space="0" w:color="000000"/>
              <w:bottom w:val="single" w:sz="8" w:space="0" w:color="000000"/>
              <w:right w:val="nil"/>
            </w:tcBorders>
            <w:tcMar>
              <w:top w:w="0" w:type="dxa"/>
              <w:left w:w="100" w:type="dxa"/>
              <w:bottom w:w="0" w:type="dxa"/>
              <w:right w:w="100" w:type="dxa"/>
            </w:tcMar>
            <w:vAlign w:val="cente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7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васпитач</w:t>
            </w:r>
          </w:p>
        </w:tc>
      </w:tr>
    </w:tbl>
    <w:p w:rsidR="00DE6375" w:rsidRDefault="00124989">
      <w:pPr>
        <w:spacing w:before="220" w:after="160"/>
        <w:rPr>
          <w:rFonts w:ascii="Times New Roman" w:eastAsia="Times New Roman" w:hAnsi="Times New Roman" w:cs="Times New Roman"/>
          <w:b/>
          <w:bCs/>
        </w:rPr>
      </w:pPr>
      <w:r>
        <w:rPr>
          <w:rFonts w:ascii="Times New Roman" w:eastAsia="Times New Roman" w:hAnsi="Times New Roman" w:cs="Times New Roman"/>
          <w:b/>
          <w:bCs/>
        </w:rPr>
        <w:t>**ВРТИЋ „ЛЕПТИРИЋ“</w:t>
      </w:r>
    </w:p>
    <w:tbl>
      <w:tblPr>
        <w:tblStyle w:val="a7"/>
        <w:tblW w:w="94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575"/>
        <w:gridCol w:w="1305"/>
        <w:gridCol w:w="1335"/>
        <w:gridCol w:w="2280"/>
      </w:tblGrid>
      <w:tr w:rsidR="00DE6375">
        <w:trPr>
          <w:trHeight w:val="780"/>
        </w:trPr>
        <w:tc>
          <w:tcPr>
            <w:tcW w:w="2940"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ind w:left="400"/>
              <w:rPr>
                <w:rFonts w:ascii="Times New Roman" w:eastAsia="Times New Roman" w:hAnsi="Times New Roman" w:cs="Times New Roman"/>
                <w:b/>
                <w:bCs/>
              </w:rPr>
            </w:pPr>
            <w:r>
              <w:rPr>
                <w:rFonts w:ascii="Times New Roman" w:eastAsia="Times New Roman" w:hAnsi="Times New Roman" w:cs="Times New Roman"/>
                <w:b/>
                <w:bCs/>
              </w:rPr>
              <w:t>Група</w:t>
            </w:r>
          </w:p>
        </w:tc>
        <w:tc>
          <w:tcPr>
            <w:tcW w:w="1575"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ind w:left="400"/>
              <w:rPr>
                <w:rFonts w:ascii="Times New Roman" w:eastAsia="Times New Roman" w:hAnsi="Times New Roman" w:cs="Times New Roman"/>
                <w:b/>
                <w:bCs/>
              </w:rPr>
            </w:pPr>
            <w:r>
              <w:rPr>
                <w:rFonts w:ascii="Times New Roman" w:eastAsia="Times New Roman" w:hAnsi="Times New Roman" w:cs="Times New Roman"/>
                <w:b/>
                <w:bCs/>
              </w:rPr>
              <w:t>Узраст</w:t>
            </w:r>
          </w:p>
        </w:tc>
        <w:tc>
          <w:tcPr>
            <w:tcW w:w="1305"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Број деце (П) </w:t>
            </w:r>
          </w:p>
        </w:tc>
        <w:tc>
          <w:tcPr>
            <w:tcW w:w="1335"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Број деце (У) </w:t>
            </w:r>
          </w:p>
        </w:tc>
        <w:tc>
          <w:tcPr>
            <w:tcW w:w="2280" w:type="dxa"/>
            <w:tcBorders>
              <w:top w:val="single" w:sz="8" w:space="0" w:color="000000"/>
              <w:left w:val="single" w:sz="8" w:space="0" w:color="000000"/>
              <w:bottom w:val="single" w:sz="8" w:space="0" w:color="000000"/>
              <w:right w:val="single" w:sz="8" w:space="0" w:color="000000"/>
            </w:tcBorders>
            <w:shd w:val="clear" w:color="auto" w:fill="EEECE1"/>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Број  радника</w:t>
            </w:r>
          </w:p>
        </w:tc>
      </w:tr>
      <w:tr w:rsidR="00DE6375">
        <w:trPr>
          <w:trHeight w:val="405"/>
        </w:trPr>
        <w:tc>
          <w:tcPr>
            <w:tcW w:w="2940" w:type="dxa"/>
            <w:tcBorders>
              <w:top w:val="nil"/>
              <w:left w:val="single" w:sz="8" w:space="0" w:color="000000"/>
              <w:bottom w:val="single" w:sz="8" w:space="0" w:color="000000"/>
              <w:right w:val="nil"/>
            </w:tcBorders>
            <w:tcMar>
              <w:top w:w="0" w:type="dxa"/>
              <w:left w:w="100" w:type="dxa"/>
              <w:bottom w:w="0" w:type="dxa"/>
              <w:right w:w="100" w:type="dxa"/>
            </w:tcMar>
            <w:vAlign w:val="cente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Мешовита јаслена  група</w:t>
            </w:r>
          </w:p>
        </w:tc>
        <w:tc>
          <w:tcPr>
            <w:tcW w:w="157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1 - 2,5 год.</w:t>
            </w:r>
          </w:p>
        </w:tc>
        <w:tc>
          <w:tcPr>
            <w:tcW w:w="130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33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2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медицинске сестре</w:t>
            </w:r>
          </w:p>
        </w:tc>
      </w:tr>
      <w:tr w:rsidR="00DE6375">
        <w:trPr>
          <w:trHeight w:val="405"/>
        </w:trPr>
        <w:tc>
          <w:tcPr>
            <w:tcW w:w="2940" w:type="dxa"/>
            <w:tcBorders>
              <w:top w:val="nil"/>
              <w:left w:val="single" w:sz="8" w:space="0" w:color="000000"/>
              <w:bottom w:val="single" w:sz="8" w:space="0" w:color="000000"/>
              <w:right w:val="nil"/>
            </w:tcBorders>
            <w:tcMar>
              <w:top w:w="0" w:type="dxa"/>
              <w:left w:w="100" w:type="dxa"/>
              <w:bottom w:w="0" w:type="dxa"/>
              <w:right w:w="100" w:type="dxa"/>
            </w:tcMar>
            <w:vAlign w:val="cente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Старија јаслена група</w:t>
            </w:r>
          </w:p>
        </w:tc>
        <w:tc>
          <w:tcPr>
            <w:tcW w:w="157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1,5 - 2,5 год.</w:t>
            </w:r>
          </w:p>
        </w:tc>
        <w:tc>
          <w:tcPr>
            <w:tcW w:w="130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33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22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медицинске сестре</w:t>
            </w:r>
          </w:p>
        </w:tc>
      </w:tr>
      <w:tr w:rsidR="00DE6375">
        <w:trPr>
          <w:trHeight w:val="405"/>
        </w:trPr>
        <w:tc>
          <w:tcPr>
            <w:tcW w:w="2940" w:type="dxa"/>
            <w:tcBorders>
              <w:top w:val="nil"/>
              <w:left w:val="single" w:sz="8" w:space="0" w:color="000000"/>
              <w:bottom w:val="single" w:sz="8" w:space="0" w:color="000000"/>
              <w:right w:val="nil"/>
            </w:tcBorders>
            <w:tcMar>
              <w:top w:w="0" w:type="dxa"/>
              <w:left w:w="100" w:type="dxa"/>
              <w:bottom w:w="0" w:type="dxa"/>
              <w:right w:w="100" w:type="dxa"/>
            </w:tcMar>
            <w:vAlign w:val="cente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Млађа васпитна група</w:t>
            </w:r>
          </w:p>
        </w:tc>
        <w:tc>
          <w:tcPr>
            <w:tcW w:w="157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2,5 - 3,5 год.</w:t>
            </w:r>
          </w:p>
        </w:tc>
        <w:tc>
          <w:tcPr>
            <w:tcW w:w="130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33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22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васпитача</w:t>
            </w:r>
          </w:p>
        </w:tc>
      </w:tr>
      <w:tr w:rsidR="00DE6375">
        <w:trPr>
          <w:trHeight w:val="405"/>
        </w:trPr>
        <w:tc>
          <w:tcPr>
            <w:tcW w:w="2940" w:type="dxa"/>
            <w:tcBorders>
              <w:top w:val="nil"/>
              <w:left w:val="single" w:sz="8" w:space="0" w:color="000000"/>
              <w:bottom w:val="single" w:sz="8" w:space="0" w:color="000000"/>
              <w:right w:val="nil"/>
            </w:tcBorders>
            <w:tcMar>
              <w:top w:w="0" w:type="dxa"/>
              <w:left w:w="100" w:type="dxa"/>
              <w:bottom w:w="0" w:type="dxa"/>
              <w:right w:w="100" w:type="dxa"/>
            </w:tcMar>
            <w:vAlign w:val="cente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Средња васпитна група 1</w:t>
            </w:r>
          </w:p>
        </w:tc>
        <w:tc>
          <w:tcPr>
            <w:tcW w:w="157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3,5 - 4,5  год.</w:t>
            </w:r>
          </w:p>
        </w:tc>
        <w:tc>
          <w:tcPr>
            <w:tcW w:w="130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33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22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васпитача</w:t>
            </w:r>
          </w:p>
        </w:tc>
      </w:tr>
      <w:tr w:rsidR="00DE6375">
        <w:trPr>
          <w:trHeight w:val="405"/>
        </w:trPr>
        <w:tc>
          <w:tcPr>
            <w:tcW w:w="2940" w:type="dxa"/>
            <w:tcBorders>
              <w:top w:val="nil"/>
              <w:left w:val="single" w:sz="8" w:space="0" w:color="000000"/>
              <w:bottom w:val="single" w:sz="8" w:space="0" w:color="000000"/>
              <w:right w:val="nil"/>
            </w:tcBorders>
            <w:tcMar>
              <w:top w:w="0" w:type="dxa"/>
              <w:left w:w="100" w:type="dxa"/>
              <w:bottom w:w="0" w:type="dxa"/>
              <w:right w:w="100" w:type="dxa"/>
            </w:tcMar>
            <w:vAlign w:val="cente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Средња васпитна група 2</w:t>
            </w:r>
          </w:p>
        </w:tc>
        <w:tc>
          <w:tcPr>
            <w:tcW w:w="157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3,5 - 4,5 год.</w:t>
            </w:r>
          </w:p>
        </w:tc>
        <w:tc>
          <w:tcPr>
            <w:tcW w:w="130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33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22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васпитача</w:t>
            </w:r>
          </w:p>
        </w:tc>
      </w:tr>
      <w:tr w:rsidR="00DE6375">
        <w:trPr>
          <w:trHeight w:val="405"/>
        </w:trPr>
        <w:tc>
          <w:tcPr>
            <w:tcW w:w="2940" w:type="dxa"/>
            <w:tcBorders>
              <w:top w:val="nil"/>
              <w:left w:val="single" w:sz="8" w:space="0" w:color="000000"/>
              <w:bottom w:val="single" w:sz="8" w:space="0" w:color="000000"/>
              <w:right w:val="nil"/>
            </w:tcBorders>
            <w:tcMar>
              <w:top w:w="0" w:type="dxa"/>
              <w:left w:w="100" w:type="dxa"/>
              <w:bottom w:w="0" w:type="dxa"/>
              <w:right w:w="100" w:type="dxa"/>
            </w:tcMar>
            <w:vAlign w:val="cente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Старија  васпитна група</w:t>
            </w:r>
          </w:p>
        </w:tc>
        <w:tc>
          <w:tcPr>
            <w:tcW w:w="157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4,5 - 5,5 год.</w:t>
            </w:r>
          </w:p>
        </w:tc>
        <w:tc>
          <w:tcPr>
            <w:tcW w:w="130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33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22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васпитача</w:t>
            </w:r>
          </w:p>
        </w:tc>
      </w:tr>
      <w:tr w:rsidR="00DE6375">
        <w:trPr>
          <w:trHeight w:val="645"/>
        </w:trPr>
        <w:tc>
          <w:tcPr>
            <w:tcW w:w="2940" w:type="dxa"/>
            <w:tcBorders>
              <w:top w:val="nil"/>
              <w:left w:val="single" w:sz="8" w:space="0" w:color="000000"/>
              <w:bottom w:val="single" w:sz="8" w:space="0" w:color="000000"/>
              <w:right w:val="nil"/>
            </w:tcBorders>
            <w:tcMar>
              <w:top w:w="0" w:type="dxa"/>
              <w:left w:w="100" w:type="dxa"/>
              <w:bottom w:w="0" w:type="dxa"/>
              <w:right w:w="100" w:type="dxa"/>
            </w:tcMar>
            <w:vAlign w:val="cente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***Мешовита васпитна група</w:t>
            </w:r>
          </w:p>
        </w:tc>
        <w:tc>
          <w:tcPr>
            <w:tcW w:w="157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3 - 5,5 год.</w:t>
            </w:r>
          </w:p>
        </w:tc>
        <w:tc>
          <w:tcPr>
            <w:tcW w:w="130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33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22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васпитача</w:t>
            </w:r>
          </w:p>
        </w:tc>
      </w:tr>
      <w:tr w:rsidR="00DE6375">
        <w:trPr>
          <w:trHeight w:val="645"/>
        </w:trPr>
        <w:tc>
          <w:tcPr>
            <w:tcW w:w="2940" w:type="dxa"/>
            <w:tcBorders>
              <w:top w:val="nil"/>
              <w:left w:val="single" w:sz="8" w:space="0" w:color="000000"/>
              <w:bottom w:val="single" w:sz="8" w:space="0" w:color="000000"/>
              <w:right w:val="nil"/>
            </w:tcBorders>
            <w:tcMar>
              <w:top w:w="0" w:type="dxa"/>
              <w:left w:w="100" w:type="dxa"/>
              <w:bottom w:w="0" w:type="dxa"/>
              <w:right w:w="100" w:type="dxa"/>
            </w:tcMar>
            <w:vAlign w:val="cente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ПП целодневна група</w:t>
            </w:r>
          </w:p>
        </w:tc>
        <w:tc>
          <w:tcPr>
            <w:tcW w:w="157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5,5 - 6,5 год.</w:t>
            </w:r>
          </w:p>
        </w:tc>
        <w:tc>
          <w:tcPr>
            <w:tcW w:w="130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133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22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васпитача</w:t>
            </w:r>
          </w:p>
        </w:tc>
      </w:tr>
      <w:tr w:rsidR="00DE6375">
        <w:trPr>
          <w:trHeight w:val="645"/>
        </w:trPr>
        <w:tc>
          <w:tcPr>
            <w:tcW w:w="2940" w:type="dxa"/>
            <w:tcBorders>
              <w:top w:val="nil"/>
              <w:left w:val="single" w:sz="8" w:space="0" w:color="000000"/>
              <w:bottom w:val="single" w:sz="8" w:space="0" w:color="000000"/>
              <w:right w:val="nil"/>
            </w:tcBorders>
            <w:tcMar>
              <w:top w:w="0" w:type="dxa"/>
              <w:left w:w="100" w:type="dxa"/>
              <w:bottom w:w="0" w:type="dxa"/>
              <w:right w:w="100" w:type="dxa"/>
            </w:tcMar>
            <w:vAlign w:val="cente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lastRenderedPageBreak/>
              <w:t>Четворочасовна ППГ при ОШ “13.октобар”</w:t>
            </w:r>
          </w:p>
        </w:tc>
        <w:tc>
          <w:tcPr>
            <w:tcW w:w="157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5,5 - 6,5 год.</w:t>
            </w:r>
          </w:p>
        </w:tc>
        <w:tc>
          <w:tcPr>
            <w:tcW w:w="130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33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2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васпитач</w:t>
            </w:r>
          </w:p>
        </w:tc>
      </w:tr>
    </w:tbl>
    <w:p w:rsidR="00DE6375" w:rsidRDefault="00124989">
      <w:pPr>
        <w:numPr>
          <w:ilvl w:val="0"/>
          <w:numId w:val="66"/>
        </w:numPr>
        <w:spacing w:before="220" w:line="252" w:lineRule="auto"/>
        <w:rPr>
          <w:rFonts w:ascii="Times New Roman" w:eastAsia="Times New Roman" w:hAnsi="Times New Roman" w:cs="Times New Roman"/>
        </w:rPr>
      </w:pPr>
      <w:r>
        <w:rPr>
          <w:rFonts w:ascii="Times New Roman" w:eastAsia="Times New Roman" w:hAnsi="Times New Roman" w:cs="Times New Roman"/>
        </w:rPr>
        <w:t xml:space="preserve">(П) - Број деце на почетку радне године </w:t>
      </w:r>
    </w:p>
    <w:p w:rsidR="00DE6375" w:rsidRDefault="00124989">
      <w:pPr>
        <w:numPr>
          <w:ilvl w:val="0"/>
          <w:numId w:val="66"/>
        </w:numPr>
        <w:spacing w:line="252" w:lineRule="auto"/>
        <w:rPr>
          <w:rFonts w:ascii="Times New Roman" w:eastAsia="Times New Roman" w:hAnsi="Times New Roman" w:cs="Times New Roman"/>
        </w:rPr>
      </w:pPr>
      <w:r>
        <w:rPr>
          <w:rFonts w:ascii="Times New Roman" w:eastAsia="Times New Roman" w:hAnsi="Times New Roman" w:cs="Times New Roman"/>
        </w:rPr>
        <w:t>(У) - Број деце када се стекну услови</w:t>
      </w:r>
    </w:p>
    <w:p w:rsidR="00DE6375" w:rsidRDefault="00124989">
      <w:pPr>
        <w:numPr>
          <w:ilvl w:val="0"/>
          <w:numId w:val="66"/>
        </w:numPr>
        <w:spacing w:line="252" w:lineRule="auto"/>
        <w:rPr>
          <w:rFonts w:ascii="Times New Roman" w:eastAsia="Times New Roman" w:hAnsi="Times New Roman" w:cs="Times New Roman"/>
        </w:rPr>
      </w:pPr>
      <w:r>
        <w:rPr>
          <w:rFonts w:ascii="Times New Roman" w:eastAsia="Times New Roman" w:hAnsi="Times New Roman" w:cs="Times New Roman"/>
        </w:rPr>
        <w:t>** објекат је у фази реконструкције</w:t>
      </w:r>
    </w:p>
    <w:p w:rsidR="00DE6375" w:rsidRDefault="00124989">
      <w:pPr>
        <w:numPr>
          <w:ilvl w:val="0"/>
          <w:numId w:val="66"/>
        </w:numPr>
        <w:spacing w:after="160" w:line="252" w:lineRule="auto"/>
        <w:rPr>
          <w:rFonts w:ascii="Times New Roman" w:eastAsia="Times New Roman" w:hAnsi="Times New Roman" w:cs="Times New Roman"/>
        </w:rPr>
      </w:pPr>
      <w:r>
        <w:rPr>
          <w:rFonts w:ascii="Times New Roman" w:eastAsia="Times New Roman" w:hAnsi="Times New Roman" w:cs="Times New Roman"/>
        </w:rPr>
        <w:t>** *група ће се формирати када се испуне услови</w:t>
      </w:r>
    </w:p>
    <w:p w:rsidR="00DE6375" w:rsidRDefault="00124989">
      <w:pPr>
        <w:spacing w:before="220" w:after="160"/>
        <w:rPr>
          <w:rFonts w:ascii="Times New Roman" w:eastAsia="Times New Roman" w:hAnsi="Times New Roman" w:cs="Times New Roman"/>
          <w:b/>
          <w:bCs/>
        </w:rPr>
      </w:pPr>
      <w:r>
        <w:rPr>
          <w:rFonts w:ascii="Times New Roman" w:eastAsia="Times New Roman" w:hAnsi="Times New Roman" w:cs="Times New Roman"/>
          <w:b/>
          <w:bCs/>
        </w:rPr>
        <w:t>ВРТИЋ „ШЕЋЕРКО“</w:t>
      </w:r>
    </w:p>
    <w:tbl>
      <w:tblPr>
        <w:tblStyle w:val="a8"/>
        <w:tblW w:w="9570"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3090"/>
        <w:gridCol w:w="2250"/>
        <w:gridCol w:w="1470"/>
        <w:gridCol w:w="2760"/>
      </w:tblGrid>
      <w:tr w:rsidR="00DE6375">
        <w:trPr>
          <w:trHeight w:val="405"/>
        </w:trPr>
        <w:tc>
          <w:tcPr>
            <w:tcW w:w="3090"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ind w:left="400"/>
              <w:rPr>
                <w:rFonts w:ascii="Times New Roman" w:eastAsia="Times New Roman" w:hAnsi="Times New Roman" w:cs="Times New Roman"/>
                <w:b/>
                <w:bCs/>
              </w:rPr>
            </w:pPr>
            <w:r>
              <w:rPr>
                <w:rFonts w:ascii="Times New Roman" w:eastAsia="Times New Roman" w:hAnsi="Times New Roman" w:cs="Times New Roman"/>
                <w:b/>
                <w:bCs/>
              </w:rPr>
              <w:t>Група</w:t>
            </w:r>
          </w:p>
        </w:tc>
        <w:tc>
          <w:tcPr>
            <w:tcW w:w="2250"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ind w:left="400"/>
              <w:rPr>
                <w:rFonts w:ascii="Times New Roman" w:eastAsia="Times New Roman" w:hAnsi="Times New Roman" w:cs="Times New Roman"/>
                <w:b/>
                <w:bCs/>
              </w:rPr>
            </w:pPr>
            <w:r>
              <w:rPr>
                <w:rFonts w:ascii="Times New Roman" w:eastAsia="Times New Roman" w:hAnsi="Times New Roman" w:cs="Times New Roman"/>
                <w:b/>
                <w:bCs/>
              </w:rPr>
              <w:t>Узраст</w:t>
            </w:r>
          </w:p>
        </w:tc>
        <w:tc>
          <w:tcPr>
            <w:tcW w:w="1470"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Број деце</w:t>
            </w:r>
          </w:p>
        </w:tc>
        <w:tc>
          <w:tcPr>
            <w:tcW w:w="2760" w:type="dxa"/>
            <w:tcBorders>
              <w:top w:val="single" w:sz="8" w:space="0" w:color="000000"/>
              <w:left w:val="single" w:sz="8" w:space="0" w:color="000000"/>
              <w:bottom w:val="single" w:sz="8" w:space="0" w:color="000000"/>
              <w:right w:val="single" w:sz="8" w:space="0" w:color="000000"/>
            </w:tcBorders>
            <w:shd w:val="clear" w:color="auto" w:fill="EEECE1"/>
            <w:tcMar>
              <w:top w:w="0" w:type="dxa"/>
              <w:left w:w="100" w:type="dxa"/>
              <w:bottom w:w="0" w:type="dxa"/>
              <w:right w:w="100" w:type="dxa"/>
            </w:tcMar>
          </w:tcPr>
          <w:p w:rsidR="00DE6375" w:rsidRDefault="00124989">
            <w:pPr>
              <w:spacing w:line="240" w:lineRule="auto"/>
              <w:ind w:left="400"/>
              <w:rPr>
                <w:rFonts w:ascii="Times New Roman" w:eastAsia="Times New Roman" w:hAnsi="Times New Roman" w:cs="Times New Roman"/>
                <w:b/>
                <w:bCs/>
              </w:rPr>
            </w:pPr>
            <w:r>
              <w:rPr>
                <w:rFonts w:ascii="Times New Roman" w:eastAsia="Times New Roman" w:hAnsi="Times New Roman" w:cs="Times New Roman"/>
                <w:b/>
                <w:bCs/>
              </w:rPr>
              <w:t>Број радника</w:t>
            </w:r>
          </w:p>
        </w:tc>
      </w:tr>
      <w:tr w:rsidR="00DE6375">
        <w:trPr>
          <w:trHeight w:val="405"/>
        </w:trPr>
        <w:tc>
          <w:tcPr>
            <w:tcW w:w="309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Мешовита јаслена група</w:t>
            </w:r>
          </w:p>
        </w:tc>
        <w:tc>
          <w:tcPr>
            <w:tcW w:w="225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1- 2,5 год.</w:t>
            </w:r>
          </w:p>
        </w:tc>
        <w:tc>
          <w:tcPr>
            <w:tcW w:w="147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7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медицинске сестре</w:t>
            </w:r>
          </w:p>
        </w:tc>
      </w:tr>
      <w:tr w:rsidR="00DE6375">
        <w:trPr>
          <w:trHeight w:val="405"/>
        </w:trPr>
        <w:tc>
          <w:tcPr>
            <w:tcW w:w="309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Старија јаслена група</w:t>
            </w:r>
          </w:p>
        </w:tc>
        <w:tc>
          <w:tcPr>
            <w:tcW w:w="225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  - 2,5 год.</w:t>
            </w:r>
          </w:p>
        </w:tc>
        <w:tc>
          <w:tcPr>
            <w:tcW w:w="147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27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медицинске сестре</w:t>
            </w:r>
          </w:p>
        </w:tc>
      </w:tr>
      <w:tr w:rsidR="00DE6375">
        <w:trPr>
          <w:trHeight w:val="405"/>
        </w:trPr>
        <w:tc>
          <w:tcPr>
            <w:tcW w:w="309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Млађа васпитна група</w:t>
            </w:r>
          </w:p>
        </w:tc>
        <w:tc>
          <w:tcPr>
            <w:tcW w:w="225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2,5 - 3,5 год.</w:t>
            </w:r>
          </w:p>
        </w:tc>
        <w:tc>
          <w:tcPr>
            <w:tcW w:w="147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27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васпитача</w:t>
            </w:r>
          </w:p>
        </w:tc>
      </w:tr>
      <w:tr w:rsidR="00DE6375">
        <w:trPr>
          <w:trHeight w:val="465"/>
        </w:trPr>
        <w:tc>
          <w:tcPr>
            <w:tcW w:w="309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Средња васпитна група</w:t>
            </w:r>
          </w:p>
        </w:tc>
        <w:tc>
          <w:tcPr>
            <w:tcW w:w="225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  - 4,5 год.</w:t>
            </w:r>
          </w:p>
        </w:tc>
        <w:tc>
          <w:tcPr>
            <w:tcW w:w="147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7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васпитача</w:t>
            </w:r>
          </w:p>
        </w:tc>
      </w:tr>
      <w:tr w:rsidR="00DE6375">
        <w:trPr>
          <w:trHeight w:val="405"/>
        </w:trPr>
        <w:tc>
          <w:tcPr>
            <w:tcW w:w="309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Старија васпитна група</w:t>
            </w:r>
          </w:p>
        </w:tc>
        <w:tc>
          <w:tcPr>
            <w:tcW w:w="225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4,5 - 5,5 год.</w:t>
            </w:r>
          </w:p>
        </w:tc>
        <w:tc>
          <w:tcPr>
            <w:tcW w:w="147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27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васпитача</w:t>
            </w:r>
          </w:p>
        </w:tc>
      </w:tr>
      <w:tr w:rsidR="00DE6375">
        <w:trPr>
          <w:trHeight w:val="645"/>
        </w:trPr>
        <w:tc>
          <w:tcPr>
            <w:tcW w:w="309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ПП целодневна - старија васпитна група</w:t>
            </w:r>
          </w:p>
        </w:tc>
        <w:tc>
          <w:tcPr>
            <w:tcW w:w="225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5 - 6,5 год.</w:t>
            </w:r>
          </w:p>
        </w:tc>
        <w:tc>
          <w:tcPr>
            <w:tcW w:w="147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27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васпитача</w:t>
            </w:r>
          </w:p>
        </w:tc>
      </w:tr>
      <w:tr w:rsidR="00DE6375">
        <w:trPr>
          <w:trHeight w:val="480"/>
        </w:trPr>
        <w:tc>
          <w:tcPr>
            <w:tcW w:w="309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Четворочасовна ППГ при ОШ “Вук Караџић”</w:t>
            </w:r>
          </w:p>
        </w:tc>
        <w:tc>
          <w:tcPr>
            <w:tcW w:w="225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  - 6,5год.</w:t>
            </w:r>
          </w:p>
        </w:tc>
        <w:tc>
          <w:tcPr>
            <w:tcW w:w="147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7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васпитач</w:t>
            </w:r>
          </w:p>
        </w:tc>
      </w:tr>
    </w:tbl>
    <w:p w:rsidR="00DE6375" w:rsidRDefault="00DE6375">
      <w:pPr>
        <w:spacing w:before="220" w:after="160"/>
        <w:rPr>
          <w:rFonts w:ascii="Times New Roman" w:eastAsia="Times New Roman" w:hAnsi="Times New Roman" w:cs="Times New Roman"/>
          <w:b/>
          <w:bCs/>
        </w:rPr>
      </w:pPr>
    </w:p>
    <w:p w:rsidR="00DE6375" w:rsidRDefault="00DE6375">
      <w:pPr>
        <w:spacing w:line="240" w:lineRule="auto"/>
        <w:rPr>
          <w:rFonts w:ascii="Times New Roman" w:eastAsia="Times New Roman" w:hAnsi="Times New Roman" w:cs="Times New Roman"/>
          <w:b/>
          <w:bCs/>
        </w:rPr>
      </w:pPr>
    </w:p>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ВРТИЋ „НЕВЕН“</w:t>
      </w:r>
      <w:r>
        <w:rPr>
          <w:rFonts w:ascii="Times New Roman" w:eastAsia="Times New Roman" w:hAnsi="Times New Roman" w:cs="Times New Roman"/>
          <w:b/>
          <w:bCs/>
          <w:sz w:val="24"/>
          <w:szCs w:val="24"/>
        </w:rPr>
        <w:t xml:space="preserve"> </w:t>
      </w:r>
    </w:p>
    <w:tbl>
      <w:tblPr>
        <w:tblStyle w:val="a9"/>
        <w:tblpPr w:leftFromText="180" w:rightFromText="180" w:topFromText="180" w:bottomFromText="180" w:vertAnchor="text" w:tblpX="15" w:tblpY="167"/>
        <w:tblW w:w="94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810"/>
        <w:gridCol w:w="1515"/>
        <w:gridCol w:w="1380"/>
        <w:gridCol w:w="2565"/>
        <w:gridCol w:w="105"/>
        <w:gridCol w:w="105"/>
      </w:tblGrid>
      <w:tr w:rsidR="00DE6375">
        <w:trPr>
          <w:trHeight w:val="405"/>
        </w:trPr>
        <w:tc>
          <w:tcPr>
            <w:tcW w:w="3810" w:type="dxa"/>
            <w:tcBorders>
              <w:top w:val="single" w:sz="8" w:space="0" w:color="000000"/>
              <w:left w:val="single" w:sz="8" w:space="0" w:color="000000"/>
              <w:bottom w:val="single" w:sz="8" w:space="0" w:color="000000"/>
              <w:right w:val="single" w:sz="8" w:space="0" w:color="000000"/>
            </w:tcBorders>
            <w:shd w:val="clear" w:color="auto" w:fill="EEECE1"/>
            <w:tcMar>
              <w:top w:w="0" w:type="dxa"/>
              <w:left w:w="0" w:type="dxa"/>
              <w:bottom w:w="0" w:type="dxa"/>
              <w:right w:w="0" w:type="dxa"/>
            </w:tcMar>
          </w:tcPr>
          <w:p w:rsidR="00DE6375" w:rsidRDefault="00124989">
            <w:pPr>
              <w:spacing w:line="240" w:lineRule="auto"/>
              <w:ind w:left="400"/>
              <w:rPr>
                <w:rFonts w:ascii="Times New Roman" w:eastAsia="Times New Roman" w:hAnsi="Times New Roman" w:cs="Times New Roman"/>
                <w:b/>
                <w:bCs/>
              </w:rPr>
            </w:pPr>
            <w:r>
              <w:rPr>
                <w:rFonts w:ascii="Times New Roman" w:eastAsia="Times New Roman" w:hAnsi="Times New Roman" w:cs="Times New Roman"/>
                <w:b/>
                <w:bCs/>
              </w:rPr>
              <w:t>Група</w:t>
            </w:r>
          </w:p>
        </w:tc>
        <w:tc>
          <w:tcPr>
            <w:tcW w:w="1515" w:type="dxa"/>
            <w:tcBorders>
              <w:top w:val="single" w:sz="8" w:space="0" w:color="000000"/>
              <w:left w:val="single" w:sz="8" w:space="0" w:color="000000"/>
              <w:bottom w:val="single" w:sz="8" w:space="0" w:color="000000"/>
              <w:right w:val="single" w:sz="8" w:space="0" w:color="000000"/>
            </w:tcBorders>
            <w:shd w:val="clear" w:color="auto" w:fill="EEECE1"/>
            <w:tcMar>
              <w:top w:w="0" w:type="dxa"/>
              <w:left w:w="0" w:type="dxa"/>
              <w:bottom w:w="0" w:type="dxa"/>
              <w:right w:w="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 Узраст</w:t>
            </w:r>
          </w:p>
        </w:tc>
        <w:tc>
          <w:tcPr>
            <w:tcW w:w="1380" w:type="dxa"/>
            <w:tcBorders>
              <w:top w:val="single" w:sz="8" w:space="0" w:color="000000"/>
              <w:left w:val="single" w:sz="8" w:space="0" w:color="000000"/>
              <w:bottom w:val="single" w:sz="8" w:space="0" w:color="000000"/>
              <w:right w:val="single" w:sz="8" w:space="0" w:color="000000"/>
            </w:tcBorders>
            <w:shd w:val="clear" w:color="auto" w:fill="EEECE1"/>
            <w:tcMar>
              <w:top w:w="0" w:type="dxa"/>
              <w:left w:w="0" w:type="dxa"/>
              <w:bottom w:w="0" w:type="dxa"/>
              <w:right w:w="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 Број деце</w:t>
            </w:r>
          </w:p>
        </w:tc>
        <w:tc>
          <w:tcPr>
            <w:tcW w:w="2565" w:type="dxa"/>
            <w:tcBorders>
              <w:top w:val="single" w:sz="8" w:space="0" w:color="000000"/>
              <w:left w:val="single" w:sz="8" w:space="0" w:color="000000"/>
              <w:bottom w:val="single" w:sz="8" w:space="0" w:color="000000"/>
              <w:right w:val="single" w:sz="8" w:space="0" w:color="000000"/>
            </w:tcBorders>
            <w:shd w:val="clear" w:color="auto" w:fill="EEECE1"/>
            <w:tcMar>
              <w:top w:w="0" w:type="dxa"/>
              <w:left w:w="0" w:type="dxa"/>
              <w:bottom w:w="0" w:type="dxa"/>
              <w:right w:w="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  Број  радника</w:t>
            </w:r>
          </w:p>
        </w:tc>
        <w:tc>
          <w:tcPr>
            <w:tcW w:w="105" w:type="dxa"/>
            <w:tcBorders>
              <w:left w:val="single" w:sz="8" w:space="0" w:color="000000"/>
            </w:tcBorders>
            <w:tcMar>
              <w:top w:w="0" w:type="dxa"/>
              <w:left w:w="0" w:type="dxa"/>
              <w:bottom w:w="0" w:type="dxa"/>
              <w:right w:w="0" w:type="dxa"/>
            </w:tcMar>
          </w:tcPr>
          <w:p w:rsidR="00DE6375" w:rsidRDefault="00124989">
            <w:pPr>
              <w:spacing w:line="240" w:lineRule="auto"/>
              <w:ind w:left="400"/>
              <w:rPr>
                <w:rFonts w:ascii="Times New Roman" w:eastAsia="Times New Roman" w:hAnsi="Times New Roman" w:cs="Times New Roman"/>
                <w:b/>
                <w:bCs/>
              </w:rPr>
            </w:pPr>
            <w:r>
              <w:rPr>
                <w:rFonts w:ascii="Times New Roman" w:eastAsia="Times New Roman" w:hAnsi="Times New Roman" w:cs="Times New Roman"/>
                <w:b/>
                <w:bCs/>
              </w:rPr>
              <w:t xml:space="preserve"> </w:t>
            </w:r>
          </w:p>
        </w:tc>
        <w:tc>
          <w:tcPr>
            <w:tcW w:w="105" w:type="dxa"/>
            <w:tcMar>
              <w:top w:w="0" w:type="dxa"/>
              <w:left w:w="0" w:type="dxa"/>
              <w:bottom w:w="0" w:type="dxa"/>
              <w:right w:w="0" w:type="dxa"/>
            </w:tcMar>
          </w:tcPr>
          <w:p w:rsidR="00DE6375" w:rsidRDefault="00124989">
            <w:pPr>
              <w:spacing w:line="240" w:lineRule="auto"/>
              <w:ind w:left="400"/>
              <w:rPr>
                <w:rFonts w:ascii="Times New Roman" w:eastAsia="Times New Roman" w:hAnsi="Times New Roman" w:cs="Times New Roman"/>
                <w:b/>
                <w:bCs/>
              </w:rPr>
            </w:pPr>
            <w:r>
              <w:rPr>
                <w:rFonts w:ascii="Times New Roman" w:eastAsia="Times New Roman" w:hAnsi="Times New Roman" w:cs="Times New Roman"/>
                <w:b/>
                <w:bCs/>
              </w:rPr>
              <w:t xml:space="preserve"> </w:t>
            </w:r>
          </w:p>
        </w:tc>
      </w:tr>
      <w:tr w:rsidR="00DE6375">
        <w:trPr>
          <w:trHeight w:val="405"/>
        </w:trPr>
        <w:tc>
          <w:tcPr>
            <w:tcW w:w="38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 Мешовита јаслена група</w:t>
            </w:r>
          </w:p>
        </w:tc>
        <w:tc>
          <w:tcPr>
            <w:tcW w:w="15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1 - 2,5 год.</w:t>
            </w:r>
          </w:p>
        </w:tc>
        <w:tc>
          <w:tcPr>
            <w:tcW w:w="13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5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медицинске сестре</w:t>
            </w:r>
          </w:p>
        </w:tc>
        <w:tc>
          <w:tcPr>
            <w:tcW w:w="105" w:type="dxa"/>
            <w:tcBorders>
              <w:left w:val="single" w:sz="8" w:space="0" w:color="000000"/>
            </w:tcBorders>
            <w:tcMar>
              <w:top w:w="0" w:type="dxa"/>
              <w:left w:w="0" w:type="dxa"/>
              <w:bottom w:w="0" w:type="dxa"/>
              <w:right w:w="0" w:type="dxa"/>
            </w:tcMar>
          </w:tcPr>
          <w:p w:rsidR="00DE6375" w:rsidRDefault="00124989">
            <w:pPr>
              <w:spacing w:line="240" w:lineRule="auto"/>
              <w:ind w:left="400"/>
              <w:rPr>
                <w:rFonts w:ascii="Times New Roman" w:eastAsia="Times New Roman" w:hAnsi="Times New Roman" w:cs="Times New Roman"/>
                <w:b/>
                <w:bCs/>
              </w:rPr>
            </w:pPr>
            <w:r>
              <w:rPr>
                <w:rFonts w:ascii="Times New Roman" w:eastAsia="Times New Roman" w:hAnsi="Times New Roman" w:cs="Times New Roman"/>
                <w:b/>
                <w:bCs/>
              </w:rPr>
              <w:t xml:space="preserve"> </w:t>
            </w:r>
          </w:p>
        </w:tc>
        <w:tc>
          <w:tcPr>
            <w:tcW w:w="105" w:type="dxa"/>
            <w:tcMar>
              <w:top w:w="0" w:type="dxa"/>
              <w:left w:w="0" w:type="dxa"/>
              <w:bottom w:w="0" w:type="dxa"/>
              <w:right w:w="0" w:type="dxa"/>
            </w:tcMar>
          </w:tcPr>
          <w:p w:rsidR="00DE6375" w:rsidRDefault="00124989">
            <w:pPr>
              <w:spacing w:line="240" w:lineRule="auto"/>
              <w:ind w:left="400"/>
              <w:rPr>
                <w:rFonts w:ascii="Times New Roman" w:eastAsia="Times New Roman" w:hAnsi="Times New Roman" w:cs="Times New Roman"/>
                <w:b/>
                <w:bCs/>
              </w:rPr>
            </w:pPr>
            <w:r>
              <w:rPr>
                <w:rFonts w:ascii="Times New Roman" w:eastAsia="Times New Roman" w:hAnsi="Times New Roman" w:cs="Times New Roman"/>
                <w:b/>
                <w:bCs/>
              </w:rPr>
              <w:t xml:space="preserve"> </w:t>
            </w:r>
          </w:p>
        </w:tc>
      </w:tr>
      <w:tr w:rsidR="00DE6375">
        <w:trPr>
          <w:trHeight w:val="405"/>
        </w:trPr>
        <w:tc>
          <w:tcPr>
            <w:tcW w:w="38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 Мешовита васпитна млађа -средња</w:t>
            </w:r>
          </w:p>
        </w:tc>
        <w:tc>
          <w:tcPr>
            <w:tcW w:w="15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2,5  - 4 год.</w:t>
            </w:r>
          </w:p>
        </w:tc>
        <w:tc>
          <w:tcPr>
            <w:tcW w:w="13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25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васпитача</w:t>
            </w:r>
          </w:p>
        </w:tc>
        <w:tc>
          <w:tcPr>
            <w:tcW w:w="105" w:type="dxa"/>
            <w:tcBorders>
              <w:left w:val="single" w:sz="8" w:space="0" w:color="000000"/>
            </w:tcBorders>
            <w:tcMar>
              <w:top w:w="0" w:type="dxa"/>
              <w:left w:w="0" w:type="dxa"/>
              <w:bottom w:w="0" w:type="dxa"/>
              <w:right w:w="0" w:type="dxa"/>
            </w:tcMar>
          </w:tcPr>
          <w:p w:rsidR="00DE6375" w:rsidRDefault="00124989">
            <w:pPr>
              <w:spacing w:line="240" w:lineRule="auto"/>
              <w:ind w:left="400"/>
              <w:rPr>
                <w:rFonts w:ascii="Times New Roman" w:eastAsia="Times New Roman" w:hAnsi="Times New Roman" w:cs="Times New Roman"/>
                <w:b/>
                <w:bCs/>
              </w:rPr>
            </w:pPr>
            <w:r>
              <w:rPr>
                <w:rFonts w:ascii="Times New Roman" w:eastAsia="Times New Roman" w:hAnsi="Times New Roman" w:cs="Times New Roman"/>
                <w:b/>
                <w:bCs/>
              </w:rPr>
              <w:t xml:space="preserve"> </w:t>
            </w:r>
          </w:p>
        </w:tc>
        <w:tc>
          <w:tcPr>
            <w:tcW w:w="105" w:type="dxa"/>
            <w:tcMar>
              <w:top w:w="0" w:type="dxa"/>
              <w:left w:w="0" w:type="dxa"/>
              <w:bottom w:w="0" w:type="dxa"/>
              <w:right w:w="0" w:type="dxa"/>
            </w:tcMar>
          </w:tcPr>
          <w:p w:rsidR="00DE6375" w:rsidRDefault="00124989">
            <w:pPr>
              <w:spacing w:line="240" w:lineRule="auto"/>
              <w:ind w:left="400"/>
              <w:rPr>
                <w:rFonts w:ascii="Times New Roman" w:eastAsia="Times New Roman" w:hAnsi="Times New Roman" w:cs="Times New Roman"/>
                <w:b/>
                <w:bCs/>
              </w:rPr>
            </w:pPr>
            <w:r>
              <w:rPr>
                <w:rFonts w:ascii="Times New Roman" w:eastAsia="Times New Roman" w:hAnsi="Times New Roman" w:cs="Times New Roman"/>
                <w:b/>
                <w:bCs/>
              </w:rPr>
              <w:t xml:space="preserve"> </w:t>
            </w:r>
          </w:p>
        </w:tc>
      </w:tr>
      <w:tr w:rsidR="00DE6375">
        <w:trPr>
          <w:trHeight w:val="645"/>
        </w:trPr>
        <w:tc>
          <w:tcPr>
            <w:tcW w:w="38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E6375" w:rsidRDefault="00124989">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Мешовита васпитна средња-старија</w:t>
            </w:r>
          </w:p>
        </w:tc>
        <w:tc>
          <w:tcPr>
            <w:tcW w:w="15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4 - 5,5 год.</w:t>
            </w:r>
          </w:p>
        </w:tc>
        <w:tc>
          <w:tcPr>
            <w:tcW w:w="13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25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васпитача</w:t>
            </w:r>
          </w:p>
        </w:tc>
        <w:tc>
          <w:tcPr>
            <w:tcW w:w="105" w:type="dxa"/>
            <w:tcBorders>
              <w:left w:val="single" w:sz="8" w:space="0" w:color="000000"/>
            </w:tcBorders>
            <w:tcMar>
              <w:top w:w="0" w:type="dxa"/>
              <w:left w:w="0" w:type="dxa"/>
              <w:bottom w:w="0" w:type="dxa"/>
              <w:right w:w="0" w:type="dxa"/>
            </w:tcMar>
          </w:tcPr>
          <w:p w:rsidR="00DE6375" w:rsidRDefault="00124989">
            <w:pPr>
              <w:spacing w:line="240" w:lineRule="auto"/>
              <w:ind w:left="400"/>
              <w:rPr>
                <w:rFonts w:ascii="Times New Roman" w:eastAsia="Times New Roman" w:hAnsi="Times New Roman" w:cs="Times New Roman"/>
                <w:b/>
                <w:bCs/>
              </w:rPr>
            </w:pPr>
            <w:r>
              <w:rPr>
                <w:rFonts w:ascii="Times New Roman" w:eastAsia="Times New Roman" w:hAnsi="Times New Roman" w:cs="Times New Roman"/>
                <w:b/>
                <w:bCs/>
              </w:rPr>
              <w:t xml:space="preserve"> </w:t>
            </w:r>
          </w:p>
        </w:tc>
        <w:tc>
          <w:tcPr>
            <w:tcW w:w="105" w:type="dxa"/>
            <w:tcMar>
              <w:top w:w="0" w:type="dxa"/>
              <w:left w:w="0" w:type="dxa"/>
              <w:bottom w:w="0" w:type="dxa"/>
              <w:right w:w="0" w:type="dxa"/>
            </w:tcMar>
          </w:tcPr>
          <w:p w:rsidR="00DE6375" w:rsidRDefault="00124989">
            <w:pPr>
              <w:spacing w:line="240" w:lineRule="auto"/>
              <w:ind w:left="400"/>
              <w:rPr>
                <w:rFonts w:ascii="Times New Roman" w:eastAsia="Times New Roman" w:hAnsi="Times New Roman" w:cs="Times New Roman"/>
                <w:b/>
                <w:bCs/>
              </w:rPr>
            </w:pPr>
            <w:r>
              <w:rPr>
                <w:rFonts w:ascii="Times New Roman" w:eastAsia="Times New Roman" w:hAnsi="Times New Roman" w:cs="Times New Roman"/>
                <w:b/>
                <w:bCs/>
              </w:rPr>
              <w:t xml:space="preserve"> </w:t>
            </w:r>
          </w:p>
        </w:tc>
      </w:tr>
      <w:tr w:rsidR="00DE6375">
        <w:trPr>
          <w:trHeight w:val="405"/>
        </w:trPr>
        <w:tc>
          <w:tcPr>
            <w:tcW w:w="3810"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 ПП целодневна - старија васпитна група</w:t>
            </w:r>
          </w:p>
        </w:tc>
        <w:tc>
          <w:tcPr>
            <w:tcW w:w="15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5 - 6,5 год.</w:t>
            </w:r>
          </w:p>
        </w:tc>
        <w:tc>
          <w:tcPr>
            <w:tcW w:w="13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E6375" w:rsidRDefault="00124989">
            <w:pPr>
              <w:spacing w:line="240" w:lineRule="auto"/>
              <w:ind w:left="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25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васпитача</w:t>
            </w:r>
          </w:p>
        </w:tc>
        <w:tc>
          <w:tcPr>
            <w:tcW w:w="105" w:type="dxa"/>
            <w:tcBorders>
              <w:left w:val="single" w:sz="8" w:space="0" w:color="000000"/>
            </w:tcBorders>
            <w:tcMar>
              <w:top w:w="0" w:type="dxa"/>
              <w:left w:w="0" w:type="dxa"/>
              <w:bottom w:w="0" w:type="dxa"/>
              <w:right w:w="0" w:type="dxa"/>
            </w:tcMar>
          </w:tcPr>
          <w:p w:rsidR="00DE6375" w:rsidRDefault="00124989">
            <w:pPr>
              <w:spacing w:line="240" w:lineRule="auto"/>
              <w:ind w:left="4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105" w:type="dxa"/>
            <w:tcMar>
              <w:top w:w="0" w:type="dxa"/>
              <w:left w:w="0" w:type="dxa"/>
              <w:bottom w:w="0" w:type="dxa"/>
              <w:right w:w="0" w:type="dxa"/>
            </w:tcMar>
          </w:tcPr>
          <w:p w:rsidR="00DE6375" w:rsidRDefault="00124989">
            <w:pPr>
              <w:spacing w:line="240" w:lineRule="auto"/>
              <w:ind w:left="400"/>
              <w:rPr>
                <w:rFonts w:ascii="Times New Roman" w:eastAsia="Times New Roman" w:hAnsi="Times New Roman" w:cs="Times New Roman"/>
                <w:b/>
                <w:bCs/>
              </w:rPr>
            </w:pPr>
            <w:r>
              <w:rPr>
                <w:rFonts w:ascii="Times New Roman" w:eastAsia="Times New Roman" w:hAnsi="Times New Roman" w:cs="Times New Roman"/>
                <w:b/>
                <w:bCs/>
              </w:rPr>
              <w:t xml:space="preserve"> </w:t>
            </w:r>
          </w:p>
        </w:tc>
      </w:tr>
    </w:tbl>
    <w:p w:rsidR="00DE6375" w:rsidRDefault="00DE6375">
      <w:pPr>
        <w:spacing w:line="240" w:lineRule="auto"/>
        <w:rPr>
          <w:rFonts w:ascii="Times New Roman" w:eastAsia="Times New Roman" w:hAnsi="Times New Roman" w:cs="Times New Roman"/>
          <w:b/>
          <w:bCs/>
        </w:rPr>
      </w:pPr>
    </w:p>
    <w:tbl>
      <w:tblPr>
        <w:tblStyle w:val="aa"/>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55"/>
        <w:gridCol w:w="2100"/>
        <w:gridCol w:w="1605"/>
        <w:gridCol w:w="1440"/>
        <w:gridCol w:w="2460"/>
      </w:tblGrid>
      <w:tr w:rsidR="00DE6375">
        <w:trPr>
          <w:trHeight w:val="405"/>
        </w:trPr>
        <w:tc>
          <w:tcPr>
            <w:tcW w:w="1755"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ind w:left="260"/>
              <w:jc w:val="center"/>
              <w:rPr>
                <w:rFonts w:ascii="Times New Roman" w:eastAsia="Times New Roman" w:hAnsi="Times New Roman" w:cs="Times New Roman"/>
                <w:b/>
                <w:bCs/>
              </w:rPr>
            </w:pPr>
            <w:r>
              <w:rPr>
                <w:rFonts w:ascii="Times New Roman" w:eastAsia="Times New Roman" w:hAnsi="Times New Roman" w:cs="Times New Roman"/>
                <w:b/>
                <w:bCs/>
              </w:rPr>
              <w:t xml:space="preserve"> </w:t>
            </w:r>
          </w:p>
        </w:tc>
        <w:tc>
          <w:tcPr>
            <w:tcW w:w="2100"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ind w:left="260"/>
              <w:rPr>
                <w:rFonts w:ascii="Times New Roman" w:eastAsia="Times New Roman" w:hAnsi="Times New Roman" w:cs="Times New Roman"/>
                <w:b/>
                <w:bCs/>
              </w:rPr>
            </w:pPr>
            <w:r>
              <w:rPr>
                <w:rFonts w:ascii="Times New Roman" w:eastAsia="Times New Roman" w:hAnsi="Times New Roman" w:cs="Times New Roman"/>
                <w:b/>
                <w:bCs/>
              </w:rPr>
              <w:t>Група</w:t>
            </w:r>
          </w:p>
        </w:tc>
        <w:tc>
          <w:tcPr>
            <w:tcW w:w="1605"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ind w:left="260"/>
              <w:rPr>
                <w:rFonts w:ascii="Times New Roman" w:eastAsia="Times New Roman" w:hAnsi="Times New Roman" w:cs="Times New Roman"/>
                <w:b/>
                <w:bCs/>
              </w:rPr>
            </w:pPr>
            <w:r>
              <w:rPr>
                <w:rFonts w:ascii="Times New Roman" w:eastAsia="Times New Roman" w:hAnsi="Times New Roman" w:cs="Times New Roman"/>
                <w:b/>
                <w:bCs/>
              </w:rPr>
              <w:t>Узраст</w:t>
            </w:r>
          </w:p>
        </w:tc>
        <w:tc>
          <w:tcPr>
            <w:tcW w:w="1440"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ind w:left="260"/>
              <w:rPr>
                <w:rFonts w:ascii="Times New Roman" w:eastAsia="Times New Roman" w:hAnsi="Times New Roman" w:cs="Times New Roman"/>
                <w:b/>
                <w:bCs/>
              </w:rPr>
            </w:pPr>
            <w:r>
              <w:rPr>
                <w:rFonts w:ascii="Times New Roman" w:eastAsia="Times New Roman" w:hAnsi="Times New Roman" w:cs="Times New Roman"/>
                <w:b/>
                <w:bCs/>
              </w:rPr>
              <w:t>Број деце</w:t>
            </w:r>
          </w:p>
        </w:tc>
        <w:tc>
          <w:tcPr>
            <w:tcW w:w="2460" w:type="dxa"/>
            <w:tcBorders>
              <w:top w:val="single" w:sz="8" w:space="0" w:color="000000"/>
              <w:left w:val="single" w:sz="8" w:space="0" w:color="000000"/>
              <w:bottom w:val="single" w:sz="8" w:space="0" w:color="000000"/>
              <w:right w:val="single" w:sz="8" w:space="0" w:color="000000"/>
            </w:tcBorders>
            <w:shd w:val="clear" w:color="auto" w:fill="EEECE1"/>
            <w:tcMar>
              <w:top w:w="0" w:type="dxa"/>
              <w:left w:w="100" w:type="dxa"/>
              <w:bottom w:w="0" w:type="dxa"/>
              <w:right w:w="100" w:type="dxa"/>
            </w:tcMar>
          </w:tcPr>
          <w:p w:rsidR="00DE6375" w:rsidRDefault="00124989">
            <w:pPr>
              <w:spacing w:line="240" w:lineRule="auto"/>
              <w:ind w:left="260"/>
              <w:rPr>
                <w:rFonts w:ascii="Times New Roman" w:eastAsia="Times New Roman" w:hAnsi="Times New Roman" w:cs="Times New Roman"/>
                <w:b/>
                <w:bCs/>
              </w:rPr>
            </w:pPr>
            <w:r>
              <w:rPr>
                <w:rFonts w:ascii="Times New Roman" w:eastAsia="Times New Roman" w:hAnsi="Times New Roman" w:cs="Times New Roman"/>
                <w:b/>
                <w:bCs/>
              </w:rPr>
              <w:t>Број радника</w:t>
            </w:r>
          </w:p>
        </w:tc>
      </w:tr>
      <w:tr w:rsidR="00DE6375">
        <w:trPr>
          <w:trHeight w:val="645"/>
        </w:trPr>
        <w:tc>
          <w:tcPr>
            <w:tcW w:w="175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Петар Пан- Јовац</w:t>
            </w:r>
          </w:p>
        </w:tc>
        <w:tc>
          <w:tcPr>
            <w:tcW w:w="21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rPr>
            </w:pPr>
            <w:r>
              <w:rPr>
                <w:rFonts w:ascii="Times New Roman" w:eastAsia="Times New Roman" w:hAnsi="Times New Roman" w:cs="Times New Roman"/>
              </w:rPr>
              <w:t>Мешовита васпитна група</w:t>
            </w:r>
          </w:p>
        </w:tc>
        <w:tc>
          <w:tcPr>
            <w:tcW w:w="160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2 - 6,5 год.</w:t>
            </w:r>
          </w:p>
        </w:tc>
        <w:tc>
          <w:tcPr>
            <w:tcW w:w="144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2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4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васпитач</w:t>
            </w:r>
          </w:p>
        </w:tc>
      </w:tr>
      <w:tr w:rsidR="00DE6375">
        <w:trPr>
          <w:trHeight w:val="630"/>
        </w:trPr>
        <w:tc>
          <w:tcPr>
            <w:tcW w:w="175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Петар Пан- Јовац</w:t>
            </w:r>
          </w:p>
        </w:tc>
        <w:tc>
          <w:tcPr>
            <w:tcW w:w="21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rPr>
            </w:pPr>
            <w:r>
              <w:rPr>
                <w:rFonts w:ascii="Times New Roman" w:eastAsia="Times New Roman" w:hAnsi="Times New Roman" w:cs="Times New Roman"/>
              </w:rPr>
              <w:t>Четворочасовна ППГ</w:t>
            </w:r>
          </w:p>
        </w:tc>
        <w:tc>
          <w:tcPr>
            <w:tcW w:w="160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5,5 - 6,5 год.</w:t>
            </w:r>
          </w:p>
        </w:tc>
        <w:tc>
          <w:tcPr>
            <w:tcW w:w="144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2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4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васпитач</w:t>
            </w:r>
          </w:p>
        </w:tc>
      </w:tr>
    </w:tbl>
    <w:p w:rsidR="00DE6375" w:rsidRDefault="00124989">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 </w:t>
      </w:r>
    </w:p>
    <w:tbl>
      <w:tblPr>
        <w:tblStyle w:val="ab"/>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10"/>
        <w:gridCol w:w="2130"/>
        <w:gridCol w:w="1635"/>
        <w:gridCol w:w="1470"/>
        <w:gridCol w:w="2415"/>
      </w:tblGrid>
      <w:tr w:rsidR="00DE6375">
        <w:trPr>
          <w:trHeight w:val="405"/>
        </w:trPr>
        <w:tc>
          <w:tcPr>
            <w:tcW w:w="1710"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ind w:left="260"/>
              <w:jc w:val="center"/>
              <w:rPr>
                <w:rFonts w:ascii="Times New Roman" w:eastAsia="Times New Roman" w:hAnsi="Times New Roman" w:cs="Times New Roman"/>
                <w:b/>
                <w:bCs/>
              </w:rPr>
            </w:pPr>
            <w:r>
              <w:rPr>
                <w:rFonts w:ascii="Times New Roman" w:eastAsia="Times New Roman" w:hAnsi="Times New Roman" w:cs="Times New Roman"/>
                <w:b/>
                <w:bCs/>
              </w:rPr>
              <w:t xml:space="preserve"> </w:t>
            </w:r>
          </w:p>
        </w:tc>
        <w:tc>
          <w:tcPr>
            <w:tcW w:w="2130"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ind w:left="260"/>
              <w:rPr>
                <w:rFonts w:ascii="Times New Roman" w:eastAsia="Times New Roman" w:hAnsi="Times New Roman" w:cs="Times New Roman"/>
                <w:b/>
                <w:bCs/>
              </w:rPr>
            </w:pPr>
            <w:r>
              <w:rPr>
                <w:rFonts w:ascii="Times New Roman" w:eastAsia="Times New Roman" w:hAnsi="Times New Roman" w:cs="Times New Roman"/>
                <w:b/>
                <w:bCs/>
              </w:rPr>
              <w:t>Група</w:t>
            </w:r>
          </w:p>
        </w:tc>
        <w:tc>
          <w:tcPr>
            <w:tcW w:w="1635"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ind w:left="260"/>
              <w:rPr>
                <w:rFonts w:ascii="Times New Roman" w:eastAsia="Times New Roman" w:hAnsi="Times New Roman" w:cs="Times New Roman"/>
                <w:b/>
                <w:bCs/>
              </w:rPr>
            </w:pPr>
            <w:r>
              <w:rPr>
                <w:rFonts w:ascii="Times New Roman" w:eastAsia="Times New Roman" w:hAnsi="Times New Roman" w:cs="Times New Roman"/>
                <w:b/>
                <w:bCs/>
              </w:rPr>
              <w:t>Узраст</w:t>
            </w:r>
          </w:p>
        </w:tc>
        <w:tc>
          <w:tcPr>
            <w:tcW w:w="1470"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Број деце</w:t>
            </w:r>
          </w:p>
        </w:tc>
        <w:tc>
          <w:tcPr>
            <w:tcW w:w="2415" w:type="dxa"/>
            <w:tcBorders>
              <w:top w:val="single" w:sz="8" w:space="0" w:color="000000"/>
              <w:left w:val="single" w:sz="8" w:space="0" w:color="000000"/>
              <w:bottom w:val="single" w:sz="8" w:space="0" w:color="000000"/>
              <w:right w:val="single" w:sz="8" w:space="0" w:color="000000"/>
            </w:tcBorders>
            <w:shd w:val="clear" w:color="auto" w:fill="EEECE1"/>
            <w:tcMar>
              <w:top w:w="0" w:type="dxa"/>
              <w:left w:w="100" w:type="dxa"/>
              <w:bottom w:w="0" w:type="dxa"/>
              <w:right w:w="100" w:type="dxa"/>
            </w:tcMar>
          </w:tcPr>
          <w:p w:rsidR="00DE6375" w:rsidRDefault="00124989">
            <w:pPr>
              <w:spacing w:line="240" w:lineRule="auto"/>
              <w:ind w:left="260"/>
              <w:rPr>
                <w:rFonts w:ascii="Times New Roman" w:eastAsia="Times New Roman" w:hAnsi="Times New Roman" w:cs="Times New Roman"/>
                <w:b/>
                <w:bCs/>
              </w:rPr>
            </w:pPr>
            <w:r>
              <w:rPr>
                <w:rFonts w:ascii="Times New Roman" w:eastAsia="Times New Roman" w:hAnsi="Times New Roman" w:cs="Times New Roman"/>
                <w:b/>
                <w:bCs/>
              </w:rPr>
              <w:t>Број радника</w:t>
            </w:r>
          </w:p>
        </w:tc>
      </w:tr>
      <w:tr w:rsidR="00DE6375">
        <w:trPr>
          <w:trHeight w:val="690"/>
        </w:trPr>
        <w:tc>
          <w:tcPr>
            <w:tcW w:w="171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Полетарац-</w:t>
            </w:r>
          </w:p>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Мијатовац</w:t>
            </w:r>
          </w:p>
        </w:tc>
        <w:tc>
          <w:tcPr>
            <w:tcW w:w="213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rPr>
            </w:pPr>
            <w:r>
              <w:rPr>
                <w:rFonts w:ascii="Times New Roman" w:eastAsia="Times New Roman" w:hAnsi="Times New Roman" w:cs="Times New Roman"/>
              </w:rPr>
              <w:t>Мешовита васпитна група</w:t>
            </w:r>
          </w:p>
        </w:tc>
        <w:tc>
          <w:tcPr>
            <w:tcW w:w="1635" w:type="dxa"/>
            <w:tcBorders>
              <w:top w:val="nil"/>
              <w:left w:val="single" w:sz="8" w:space="0" w:color="000000"/>
              <w:bottom w:val="single" w:sz="8" w:space="0" w:color="000000"/>
              <w:right w:val="nil"/>
            </w:tcBorders>
            <w:tcMar>
              <w:top w:w="0" w:type="dxa"/>
              <w:left w:w="100" w:type="dxa"/>
              <w:bottom w:w="0" w:type="dxa"/>
              <w:right w:w="100" w:type="dxa"/>
            </w:tcMar>
            <w:vAlign w:val="cente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3 - 6,5 год.</w:t>
            </w:r>
          </w:p>
        </w:tc>
        <w:tc>
          <w:tcPr>
            <w:tcW w:w="147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2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241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васпитач</w:t>
            </w:r>
          </w:p>
        </w:tc>
      </w:tr>
      <w:tr w:rsidR="00DE6375">
        <w:trPr>
          <w:trHeight w:val="720"/>
        </w:trPr>
        <w:tc>
          <w:tcPr>
            <w:tcW w:w="171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Полетарац-</w:t>
            </w:r>
          </w:p>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Мијатовац</w:t>
            </w:r>
          </w:p>
        </w:tc>
        <w:tc>
          <w:tcPr>
            <w:tcW w:w="213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rPr>
            </w:pPr>
            <w:r>
              <w:rPr>
                <w:rFonts w:ascii="Times New Roman" w:eastAsia="Times New Roman" w:hAnsi="Times New Roman" w:cs="Times New Roman"/>
              </w:rPr>
              <w:t>Четворочасовна ППГ</w:t>
            </w:r>
          </w:p>
        </w:tc>
        <w:tc>
          <w:tcPr>
            <w:tcW w:w="1635" w:type="dxa"/>
            <w:tcBorders>
              <w:top w:val="nil"/>
              <w:left w:val="single" w:sz="8" w:space="0" w:color="000000"/>
              <w:bottom w:val="single" w:sz="8" w:space="0" w:color="000000"/>
              <w:right w:val="nil"/>
            </w:tcBorders>
            <w:tcMar>
              <w:top w:w="0" w:type="dxa"/>
              <w:left w:w="100" w:type="dxa"/>
              <w:bottom w:w="0" w:type="dxa"/>
              <w:right w:w="100" w:type="dxa"/>
            </w:tcMar>
            <w:vAlign w:val="cente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  - 6,5 год.</w:t>
            </w:r>
          </w:p>
        </w:tc>
        <w:tc>
          <w:tcPr>
            <w:tcW w:w="147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2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41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васпитач</w:t>
            </w:r>
          </w:p>
        </w:tc>
      </w:tr>
    </w:tbl>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bl>
      <w:tblPr>
        <w:tblStyle w:val="ac"/>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25"/>
        <w:gridCol w:w="2160"/>
        <w:gridCol w:w="1635"/>
        <w:gridCol w:w="1500"/>
        <w:gridCol w:w="2340"/>
      </w:tblGrid>
      <w:tr w:rsidR="00DE6375">
        <w:trPr>
          <w:trHeight w:val="420"/>
        </w:trPr>
        <w:tc>
          <w:tcPr>
            <w:tcW w:w="1725"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ind w:left="260"/>
              <w:jc w:val="center"/>
              <w:rPr>
                <w:rFonts w:ascii="Times New Roman" w:eastAsia="Times New Roman" w:hAnsi="Times New Roman" w:cs="Times New Roman"/>
                <w:b/>
                <w:bCs/>
              </w:rPr>
            </w:pPr>
            <w:r>
              <w:rPr>
                <w:rFonts w:ascii="Times New Roman" w:eastAsia="Times New Roman" w:hAnsi="Times New Roman" w:cs="Times New Roman"/>
                <w:b/>
                <w:bCs/>
              </w:rPr>
              <w:t xml:space="preserve"> </w:t>
            </w:r>
          </w:p>
        </w:tc>
        <w:tc>
          <w:tcPr>
            <w:tcW w:w="2160"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ind w:left="260"/>
              <w:rPr>
                <w:rFonts w:ascii="Times New Roman" w:eastAsia="Times New Roman" w:hAnsi="Times New Roman" w:cs="Times New Roman"/>
                <w:b/>
                <w:bCs/>
              </w:rPr>
            </w:pPr>
            <w:r>
              <w:rPr>
                <w:rFonts w:ascii="Times New Roman" w:eastAsia="Times New Roman" w:hAnsi="Times New Roman" w:cs="Times New Roman"/>
                <w:b/>
                <w:bCs/>
              </w:rPr>
              <w:t>Група</w:t>
            </w:r>
          </w:p>
        </w:tc>
        <w:tc>
          <w:tcPr>
            <w:tcW w:w="1635"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ind w:left="260"/>
              <w:rPr>
                <w:rFonts w:ascii="Times New Roman" w:eastAsia="Times New Roman" w:hAnsi="Times New Roman" w:cs="Times New Roman"/>
                <w:b/>
                <w:bCs/>
              </w:rPr>
            </w:pPr>
            <w:r>
              <w:rPr>
                <w:rFonts w:ascii="Times New Roman" w:eastAsia="Times New Roman" w:hAnsi="Times New Roman" w:cs="Times New Roman"/>
                <w:b/>
                <w:bCs/>
              </w:rPr>
              <w:t>Узраст</w:t>
            </w:r>
          </w:p>
        </w:tc>
        <w:tc>
          <w:tcPr>
            <w:tcW w:w="1500"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ind w:left="260"/>
              <w:rPr>
                <w:rFonts w:ascii="Times New Roman" w:eastAsia="Times New Roman" w:hAnsi="Times New Roman" w:cs="Times New Roman"/>
                <w:b/>
                <w:bCs/>
              </w:rPr>
            </w:pPr>
            <w:r>
              <w:rPr>
                <w:rFonts w:ascii="Times New Roman" w:eastAsia="Times New Roman" w:hAnsi="Times New Roman" w:cs="Times New Roman"/>
                <w:b/>
                <w:bCs/>
              </w:rPr>
              <w:t>Број деце</w:t>
            </w:r>
          </w:p>
        </w:tc>
        <w:tc>
          <w:tcPr>
            <w:tcW w:w="2340" w:type="dxa"/>
            <w:tcBorders>
              <w:top w:val="single" w:sz="8" w:space="0" w:color="000000"/>
              <w:left w:val="single" w:sz="8" w:space="0" w:color="000000"/>
              <w:bottom w:val="single" w:sz="8" w:space="0" w:color="000000"/>
              <w:right w:val="single" w:sz="8" w:space="0" w:color="000000"/>
            </w:tcBorders>
            <w:shd w:val="clear" w:color="auto" w:fill="EEECE1"/>
            <w:tcMar>
              <w:top w:w="0" w:type="dxa"/>
              <w:left w:w="100" w:type="dxa"/>
              <w:bottom w:w="0" w:type="dxa"/>
              <w:right w:w="100" w:type="dxa"/>
            </w:tcMar>
          </w:tcPr>
          <w:p w:rsidR="00DE6375" w:rsidRDefault="00124989">
            <w:pPr>
              <w:spacing w:line="240" w:lineRule="auto"/>
              <w:ind w:left="260"/>
              <w:rPr>
                <w:rFonts w:ascii="Times New Roman" w:eastAsia="Times New Roman" w:hAnsi="Times New Roman" w:cs="Times New Roman"/>
                <w:b/>
                <w:bCs/>
              </w:rPr>
            </w:pPr>
            <w:r>
              <w:rPr>
                <w:rFonts w:ascii="Times New Roman" w:eastAsia="Times New Roman" w:hAnsi="Times New Roman" w:cs="Times New Roman"/>
                <w:b/>
                <w:bCs/>
              </w:rPr>
              <w:t>Број радника</w:t>
            </w:r>
          </w:p>
        </w:tc>
      </w:tr>
      <w:tr w:rsidR="00DE6375">
        <w:trPr>
          <w:trHeight w:val="615"/>
        </w:trPr>
        <w:tc>
          <w:tcPr>
            <w:tcW w:w="172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„Пчелица“ Крушар</w:t>
            </w:r>
          </w:p>
        </w:tc>
        <w:tc>
          <w:tcPr>
            <w:tcW w:w="216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rPr>
            </w:pPr>
            <w:r>
              <w:rPr>
                <w:rFonts w:ascii="Times New Roman" w:eastAsia="Times New Roman" w:hAnsi="Times New Roman" w:cs="Times New Roman"/>
              </w:rPr>
              <w:t>Мешовита васпитна група</w:t>
            </w:r>
          </w:p>
        </w:tc>
        <w:tc>
          <w:tcPr>
            <w:tcW w:w="163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3 - 6,5 год.</w:t>
            </w:r>
          </w:p>
        </w:tc>
        <w:tc>
          <w:tcPr>
            <w:tcW w:w="15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2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васпитач</w:t>
            </w:r>
          </w:p>
        </w:tc>
      </w:tr>
      <w:tr w:rsidR="00DE6375">
        <w:trPr>
          <w:trHeight w:val="675"/>
        </w:trPr>
        <w:tc>
          <w:tcPr>
            <w:tcW w:w="172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„Пчелица“ Крушар</w:t>
            </w:r>
          </w:p>
        </w:tc>
        <w:tc>
          <w:tcPr>
            <w:tcW w:w="216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rPr>
            </w:pPr>
            <w:r>
              <w:rPr>
                <w:rFonts w:ascii="Times New Roman" w:eastAsia="Times New Roman" w:hAnsi="Times New Roman" w:cs="Times New Roman"/>
              </w:rPr>
              <w:t>Четворочасовна ППГ</w:t>
            </w:r>
          </w:p>
        </w:tc>
        <w:tc>
          <w:tcPr>
            <w:tcW w:w="163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5,5 - 6,5 год.</w:t>
            </w:r>
          </w:p>
        </w:tc>
        <w:tc>
          <w:tcPr>
            <w:tcW w:w="150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2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васпитач</w:t>
            </w:r>
          </w:p>
        </w:tc>
      </w:tr>
    </w:tbl>
    <w:p w:rsidR="00DE6375" w:rsidRDefault="00124989">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bl>
      <w:tblPr>
        <w:tblStyle w:val="ad"/>
        <w:tblW w:w="93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40"/>
        <w:gridCol w:w="2145"/>
        <w:gridCol w:w="1575"/>
        <w:gridCol w:w="1425"/>
        <w:gridCol w:w="2490"/>
      </w:tblGrid>
      <w:tr w:rsidR="00DE6375">
        <w:trPr>
          <w:trHeight w:val="420"/>
        </w:trPr>
        <w:tc>
          <w:tcPr>
            <w:tcW w:w="1740"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DE6375">
            <w:pPr>
              <w:spacing w:line="240" w:lineRule="auto"/>
              <w:ind w:left="260"/>
              <w:jc w:val="center"/>
              <w:rPr>
                <w:rFonts w:ascii="Times New Roman" w:eastAsia="Times New Roman" w:hAnsi="Times New Roman" w:cs="Times New Roman"/>
                <w:b/>
                <w:bCs/>
              </w:rPr>
            </w:pPr>
          </w:p>
        </w:tc>
        <w:tc>
          <w:tcPr>
            <w:tcW w:w="2145"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ind w:left="260"/>
              <w:rPr>
                <w:rFonts w:ascii="Times New Roman" w:eastAsia="Times New Roman" w:hAnsi="Times New Roman" w:cs="Times New Roman"/>
                <w:b/>
                <w:bCs/>
              </w:rPr>
            </w:pPr>
            <w:r>
              <w:rPr>
                <w:rFonts w:ascii="Times New Roman" w:eastAsia="Times New Roman" w:hAnsi="Times New Roman" w:cs="Times New Roman"/>
                <w:b/>
                <w:bCs/>
              </w:rPr>
              <w:t>Група</w:t>
            </w:r>
          </w:p>
        </w:tc>
        <w:tc>
          <w:tcPr>
            <w:tcW w:w="1575"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ind w:left="260"/>
              <w:rPr>
                <w:rFonts w:ascii="Times New Roman" w:eastAsia="Times New Roman" w:hAnsi="Times New Roman" w:cs="Times New Roman"/>
                <w:b/>
                <w:bCs/>
              </w:rPr>
            </w:pPr>
            <w:r>
              <w:rPr>
                <w:rFonts w:ascii="Times New Roman" w:eastAsia="Times New Roman" w:hAnsi="Times New Roman" w:cs="Times New Roman"/>
                <w:b/>
                <w:bCs/>
              </w:rPr>
              <w:t>Узраст</w:t>
            </w:r>
          </w:p>
        </w:tc>
        <w:tc>
          <w:tcPr>
            <w:tcW w:w="1425" w:type="dxa"/>
            <w:tcBorders>
              <w:top w:val="single" w:sz="8" w:space="0" w:color="000000"/>
              <w:left w:val="single" w:sz="8" w:space="0" w:color="000000"/>
              <w:bottom w:val="single" w:sz="8" w:space="0" w:color="000000"/>
              <w:right w:val="nil"/>
            </w:tcBorders>
            <w:shd w:val="clear" w:color="auto" w:fill="EEECE1"/>
            <w:tcMar>
              <w:top w:w="0" w:type="dxa"/>
              <w:left w:w="100" w:type="dxa"/>
              <w:bottom w:w="0" w:type="dxa"/>
              <w:right w:w="100" w:type="dxa"/>
            </w:tcMar>
          </w:tcPr>
          <w:p w:rsidR="00DE6375" w:rsidRDefault="00124989">
            <w:pPr>
              <w:spacing w:line="240" w:lineRule="auto"/>
              <w:ind w:left="260"/>
              <w:jc w:val="center"/>
              <w:rPr>
                <w:rFonts w:ascii="Times New Roman" w:eastAsia="Times New Roman" w:hAnsi="Times New Roman" w:cs="Times New Roman"/>
                <w:b/>
                <w:bCs/>
              </w:rPr>
            </w:pPr>
            <w:r>
              <w:rPr>
                <w:rFonts w:ascii="Times New Roman" w:eastAsia="Times New Roman" w:hAnsi="Times New Roman" w:cs="Times New Roman"/>
                <w:b/>
                <w:bCs/>
              </w:rPr>
              <w:t>Број деце</w:t>
            </w:r>
          </w:p>
        </w:tc>
        <w:tc>
          <w:tcPr>
            <w:tcW w:w="2490" w:type="dxa"/>
            <w:tcBorders>
              <w:top w:val="single" w:sz="8" w:space="0" w:color="000000"/>
              <w:left w:val="single" w:sz="8" w:space="0" w:color="000000"/>
              <w:bottom w:val="single" w:sz="8" w:space="0" w:color="000000"/>
              <w:right w:val="single" w:sz="8" w:space="0" w:color="000000"/>
            </w:tcBorders>
            <w:shd w:val="clear" w:color="auto" w:fill="EEECE1"/>
            <w:tcMar>
              <w:top w:w="0" w:type="dxa"/>
              <w:left w:w="100" w:type="dxa"/>
              <w:bottom w:w="0" w:type="dxa"/>
              <w:right w:w="100" w:type="dxa"/>
            </w:tcMar>
          </w:tcPr>
          <w:p w:rsidR="00DE6375" w:rsidRDefault="00124989">
            <w:pPr>
              <w:spacing w:line="240" w:lineRule="auto"/>
              <w:ind w:left="260"/>
              <w:jc w:val="center"/>
              <w:rPr>
                <w:rFonts w:ascii="Times New Roman" w:eastAsia="Times New Roman" w:hAnsi="Times New Roman" w:cs="Times New Roman"/>
                <w:b/>
                <w:bCs/>
              </w:rPr>
            </w:pPr>
            <w:r>
              <w:rPr>
                <w:rFonts w:ascii="Times New Roman" w:eastAsia="Times New Roman" w:hAnsi="Times New Roman" w:cs="Times New Roman"/>
                <w:b/>
                <w:bCs/>
              </w:rPr>
              <w:t>Број радника</w:t>
            </w:r>
          </w:p>
        </w:tc>
      </w:tr>
      <w:tr w:rsidR="00DE6375">
        <w:trPr>
          <w:trHeight w:val="420"/>
        </w:trPr>
        <w:tc>
          <w:tcPr>
            <w:tcW w:w="174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Супска</w:t>
            </w:r>
          </w:p>
        </w:tc>
        <w:tc>
          <w:tcPr>
            <w:tcW w:w="214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rPr>
            </w:pPr>
            <w:r>
              <w:rPr>
                <w:rFonts w:ascii="Times New Roman" w:eastAsia="Times New Roman" w:hAnsi="Times New Roman" w:cs="Times New Roman"/>
              </w:rPr>
              <w:t>Четворочасовна ППГ</w:t>
            </w:r>
          </w:p>
        </w:tc>
        <w:tc>
          <w:tcPr>
            <w:tcW w:w="157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5 - 6,5 год.</w:t>
            </w:r>
          </w:p>
        </w:tc>
        <w:tc>
          <w:tcPr>
            <w:tcW w:w="142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2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tcW w:w="249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васпитач</w:t>
            </w:r>
          </w:p>
        </w:tc>
      </w:tr>
      <w:tr w:rsidR="00DE6375">
        <w:trPr>
          <w:trHeight w:val="435"/>
        </w:trPr>
        <w:tc>
          <w:tcPr>
            <w:tcW w:w="174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Бигреница</w:t>
            </w:r>
          </w:p>
        </w:tc>
        <w:tc>
          <w:tcPr>
            <w:tcW w:w="214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rPr>
            </w:pPr>
            <w:r>
              <w:rPr>
                <w:rFonts w:ascii="Times New Roman" w:eastAsia="Times New Roman" w:hAnsi="Times New Roman" w:cs="Times New Roman"/>
              </w:rPr>
              <w:t>Четворочасовна ППГ</w:t>
            </w:r>
          </w:p>
        </w:tc>
        <w:tc>
          <w:tcPr>
            <w:tcW w:w="157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5 - 6,5 год.</w:t>
            </w:r>
          </w:p>
        </w:tc>
        <w:tc>
          <w:tcPr>
            <w:tcW w:w="142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2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7+6</w:t>
            </w:r>
          </w:p>
        </w:tc>
        <w:tc>
          <w:tcPr>
            <w:tcW w:w="249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васпитач</w:t>
            </w:r>
          </w:p>
        </w:tc>
      </w:tr>
      <w:tr w:rsidR="00DE6375">
        <w:trPr>
          <w:trHeight w:val="435"/>
        </w:trPr>
        <w:tc>
          <w:tcPr>
            <w:tcW w:w="1740"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 Батинац</w:t>
            </w:r>
          </w:p>
        </w:tc>
        <w:tc>
          <w:tcPr>
            <w:tcW w:w="214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rPr>
            </w:pPr>
            <w:r>
              <w:rPr>
                <w:rFonts w:ascii="Times New Roman" w:eastAsia="Times New Roman" w:hAnsi="Times New Roman" w:cs="Times New Roman"/>
              </w:rPr>
              <w:t>Четворочасовна ППГ</w:t>
            </w:r>
          </w:p>
        </w:tc>
        <w:tc>
          <w:tcPr>
            <w:tcW w:w="157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5 - 6,5 год.</w:t>
            </w:r>
          </w:p>
        </w:tc>
        <w:tc>
          <w:tcPr>
            <w:tcW w:w="1425" w:type="dxa"/>
            <w:tcBorders>
              <w:top w:val="nil"/>
              <w:left w:val="single" w:sz="8" w:space="0" w:color="000000"/>
              <w:bottom w:val="single" w:sz="8" w:space="0" w:color="000000"/>
              <w:right w:val="nil"/>
            </w:tcBorders>
            <w:tcMar>
              <w:top w:w="0" w:type="dxa"/>
              <w:left w:w="100" w:type="dxa"/>
              <w:bottom w:w="0" w:type="dxa"/>
              <w:right w:w="100" w:type="dxa"/>
            </w:tcMar>
          </w:tcPr>
          <w:p w:rsidR="00DE6375" w:rsidRDefault="00124989">
            <w:pPr>
              <w:spacing w:line="240" w:lineRule="auto"/>
              <w:ind w:left="2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49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васпитач</w:t>
            </w:r>
          </w:p>
        </w:tc>
      </w:tr>
    </w:tbl>
    <w:p w:rsidR="00DE6375" w:rsidRDefault="00DE6375">
      <w:pPr>
        <w:spacing w:line="240" w:lineRule="auto"/>
        <w:rPr>
          <w:rFonts w:ascii="Times New Roman" w:eastAsia="Times New Roman" w:hAnsi="Times New Roman" w:cs="Times New Roman"/>
          <w:b/>
          <w:bCs/>
          <w:sz w:val="24"/>
          <w:szCs w:val="24"/>
        </w:rPr>
      </w:pPr>
    </w:p>
    <w:p w:rsidR="00DE6375" w:rsidRDefault="00124989">
      <w:pPr>
        <w:spacing w:before="220" w:after="160"/>
        <w:rPr>
          <w:rFonts w:ascii="Times New Roman" w:eastAsia="Times New Roman" w:hAnsi="Times New Roman" w:cs="Times New Roman"/>
          <w:b/>
          <w:bCs/>
        </w:rPr>
      </w:pPr>
      <w:r>
        <w:rPr>
          <w:rFonts w:ascii="Times New Roman" w:eastAsia="Times New Roman" w:hAnsi="Times New Roman" w:cs="Times New Roman"/>
          <w:b/>
          <w:bCs/>
        </w:rPr>
        <w:t xml:space="preserve">Напомена :  </w:t>
      </w:r>
    </w:p>
    <w:p w:rsidR="00DE6375" w:rsidRDefault="00124989">
      <w:pPr>
        <w:numPr>
          <w:ilvl w:val="0"/>
          <w:numId w:val="20"/>
        </w:numPr>
        <w:spacing w:after="160" w:line="240" w:lineRule="auto"/>
        <w:rPr>
          <w:rFonts w:ascii="Times New Roman" w:eastAsia="Times New Roman" w:hAnsi="Times New Roman" w:cs="Times New Roman"/>
        </w:rPr>
      </w:pPr>
      <w:r>
        <w:rPr>
          <w:rFonts w:ascii="Times New Roman" w:eastAsia="Times New Roman" w:hAnsi="Times New Roman" w:cs="Times New Roman"/>
        </w:rPr>
        <w:t>*Формирано је 33 група, а када се стекну  услови формираће се још 2 групе</w:t>
      </w:r>
    </w:p>
    <w:p w:rsidR="00DE6375" w:rsidRDefault="00124989">
      <w:pPr>
        <w:numPr>
          <w:ilvl w:val="0"/>
          <w:numId w:val="20"/>
        </w:numPr>
        <w:spacing w:line="240" w:lineRule="auto"/>
        <w:rPr>
          <w:rFonts w:ascii="Times New Roman" w:eastAsia="Times New Roman" w:hAnsi="Times New Roman" w:cs="Times New Roman"/>
        </w:rPr>
      </w:pPr>
      <w:r>
        <w:rPr>
          <w:rFonts w:ascii="Times New Roman" w:eastAsia="Times New Roman" w:hAnsi="Times New Roman" w:cs="Times New Roman"/>
        </w:rPr>
        <w:t>* Формирано је 15 целодневних група, а када се стекну услови формираће се још једна група</w:t>
      </w:r>
    </w:p>
    <w:p w:rsidR="00DE6375" w:rsidRDefault="00124989">
      <w:pPr>
        <w:numPr>
          <w:ilvl w:val="0"/>
          <w:numId w:val="20"/>
        </w:numPr>
        <w:spacing w:line="240" w:lineRule="auto"/>
        <w:rPr>
          <w:rFonts w:ascii="Times New Roman" w:eastAsia="Times New Roman" w:hAnsi="Times New Roman" w:cs="Times New Roman"/>
        </w:rPr>
      </w:pPr>
      <w:r>
        <w:rPr>
          <w:rFonts w:ascii="Times New Roman" w:eastAsia="Times New Roman" w:hAnsi="Times New Roman" w:cs="Times New Roman"/>
        </w:rPr>
        <w:t>*Формирано је 8 групa  полудневног припремно предшколског програма, а када се стекну  услови формираће се још 1 група</w:t>
      </w:r>
    </w:p>
    <w:p w:rsidR="00DE6375" w:rsidRDefault="00124989">
      <w:pPr>
        <w:numPr>
          <w:ilvl w:val="0"/>
          <w:numId w:val="20"/>
        </w:numPr>
        <w:spacing w:line="240" w:lineRule="auto"/>
        <w:rPr>
          <w:rFonts w:ascii="Times New Roman" w:eastAsia="Times New Roman" w:hAnsi="Times New Roman" w:cs="Times New Roman"/>
        </w:rPr>
      </w:pPr>
      <w:r>
        <w:rPr>
          <w:rFonts w:ascii="Times New Roman" w:eastAsia="Times New Roman" w:hAnsi="Times New Roman" w:cs="Times New Roman"/>
        </w:rPr>
        <w:t>** објекат je тренутно у фази реконструкције, групе су привремено распоређене по другим објектима предшколске установе и у ОШ “13. октобар”</w:t>
      </w:r>
    </w:p>
    <w:p w:rsidR="00DE6375" w:rsidRDefault="00124989">
      <w:pPr>
        <w:numPr>
          <w:ilvl w:val="0"/>
          <w:numId w:val="20"/>
        </w:numPr>
        <w:spacing w:line="240" w:lineRule="auto"/>
        <w:rPr>
          <w:rFonts w:ascii="Times New Roman" w:eastAsia="Times New Roman" w:hAnsi="Times New Roman" w:cs="Times New Roman"/>
        </w:rPr>
      </w:pPr>
      <w:r>
        <w:rPr>
          <w:rFonts w:ascii="Times New Roman" w:eastAsia="Times New Roman" w:hAnsi="Times New Roman" w:cs="Times New Roman"/>
        </w:rPr>
        <w:t>** *група ће се формирати када се испуне услови</w:t>
      </w:r>
    </w:p>
    <w:p w:rsidR="00DE6375" w:rsidRDefault="00124989">
      <w:pPr>
        <w:numPr>
          <w:ilvl w:val="0"/>
          <w:numId w:val="20"/>
        </w:numPr>
        <w:spacing w:line="240" w:lineRule="auto"/>
        <w:rPr>
          <w:rFonts w:ascii="Times New Roman" w:eastAsia="Times New Roman" w:hAnsi="Times New Roman" w:cs="Times New Roman"/>
        </w:rPr>
      </w:pPr>
      <w:r>
        <w:rPr>
          <w:rFonts w:ascii="Times New Roman" w:eastAsia="Times New Roman" w:hAnsi="Times New Roman" w:cs="Times New Roman"/>
        </w:rPr>
        <w:t xml:space="preserve">****група је привремено премештена у објекaт  ОШ „13. октобар”. </w:t>
      </w:r>
    </w:p>
    <w:p w:rsidR="00DE6375" w:rsidRDefault="00124989">
      <w:pPr>
        <w:numPr>
          <w:ilvl w:val="0"/>
          <w:numId w:val="20"/>
        </w:numPr>
        <w:spacing w:after="160" w:line="240" w:lineRule="auto"/>
        <w:rPr>
          <w:rFonts w:ascii="Times New Roman" w:eastAsia="Times New Roman" w:hAnsi="Times New Roman" w:cs="Times New Roman"/>
        </w:rPr>
      </w:pPr>
      <w:r>
        <w:rPr>
          <w:rFonts w:ascii="Times New Roman" w:eastAsia="Times New Roman" w:hAnsi="Times New Roman" w:cs="Times New Roman"/>
        </w:rPr>
        <w:t xml:space="preserve"> + деца вртићког узраста  у припремно предшколској групи</w:t>
      </w:r>
    </w:p>
    <w:p w:rsidR="00DE6375" w:rsidRDefault="00124989">
      <w:pPr>
        <w:spacing w:after="160" w:line="240" w:lineRule="auto"/>
        <w:rPr>
          <w:rFonts w:ascii="Times New Roman" w:eastAsia="Times New Roman" w:hAnsi="Times New Roman" w:cs="Times New Roman"/>
          <w:b/>
          <w:bCs/>
        </w:rPr>
      </w:pPr>
      <w:r>
        <w:rPr>
          <w:rFonts w:ascii="Times New Roman" w:eastAsia="Times New Roman" w:hAnsi="Times New Roman" w:cs="Times New Roman"/>
        </w:rPr>
        <w:t>У току израде овог Плана није могуће унети тачан број деце за 4- часовни ППП у односу на извод матичне службе одступања су око + 10%.</w:t>
      </w:r>
    </w:p>
    <w:p w:rsidR="00DE6375" w:rsidRDefault="00DE6375">
      <w:pPr>
        <w:spacing w:after="120"/>
        <w:ind w:firstLine="700"/>
        <w:rPr>
          <w:rFonts w:ascii="Times New Roman" w:eastAsia="Times New Roman" w:hAnsi="Times New Roman" w:cs="Times New Roman"/>
          <w:b/>
          <w:bCs/>
          <w:sz w:val="24"/>
          <w:szCs w:val="24"/>
        </w:rPr>
      </w:pPr>
    </w:p>
    <w:p w:rsidR="00DE6375" w:rsidRDefault="00124989">
      <w:pPr>
        <w:spacing w:before="220" w:after="160"/>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Сузана Смајловић</w:t>
      </w:r>
    </w:p>
    <w:p w:rsidR="00DE6375" w:rsidRDefault="00DE6375">
      <w:pPr>
        <w:spacing w:before="220" w:after="160"/>
        <w:jc w:val="right"/>
        <w:rPr>
          <w:rFonts w:ascii="Times New Roman" w:eastAsia="Times New Roman" w:hAnsi="Times New Roman" w:cs="Times New Roman"/>
          <w:b/>
          <w:bCs/>
          <w:sz w:val="24"/>
          <w:szCs w:val="24"/>
        </w:rPr>
      </w:pPr>
    </w:p>
    <w:p w:rsidR="00A82EF1" w:rsidRDefault="00A82EF1">
      <w:pPr>
        <w:spacing w:after="120"/>
        <w:rPr>
          <w:rFonts w:ascii="Times New Roman" w:eastAsia="Times New Roman" w:hAnsi="Times New Roman" w:cs="Times New Roman"/>
          <w:b/>
          <w:bCs/>
          <w:sz w:val="24"/>
          <w:szCs w:val="24"/>
        </w:rPr>
      </w:pPr>
    </w:p>
    <w:p w:rsidR="00A82EF1" w:rsidRDefault="00A82EF1">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V  ОРГАНИЗАЦИЈА РАДА И КАДРОВИ </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5.1.СТРУКТУРА ЗАПОСЛЕНИХ ПО РАДНИМ МЕСТИМА </w:t>
      </w:r>
    </w:p>
    <w:p w:rsidR="00DE6375" w:rsidRDefault="00DE6375">
      <w:pPr>
        <w:spacing w:after="120"/>
        <w:rPr>
          <w:rFonts w:ascii="Times New Roman" w:eastAsia="Times New Roman" w:hAnsi="Times New Roman" w:cs="Times New Roman"/>
          <w:b/>
          <w:bCs/>
          <w:sz w:val="24"/>
          <w:szCs w:val="24"/>
        </w:rPr>
      </w:pPr>
    </w:p>
    <w:tbl>
      <w:tblPr>
        <w:tblStyle w:val="ae"/>
        <w:tblW w:w="94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90"/>
        <w:gridCol w:w="4695"/>
        <w:gridCol w:w="1785"/>
        <w:gridCol w:w="105"/>
        <w:gridCol w:w="1545"/>
      </w:tblGrid>
      <w:tr w:rsidR="00DE6375">
        <w:trPr>
          <w:trHeight w:val="480"/>
        </w:trPr>
        <w:tc>
          <w:tcPr>
            <w:tcW w:w="1290" w:type="dxa"/>
            <w:vMerge w:val="restar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Ред.бр.</w:t>
            </w:r>
          </w:p>
        </w:tc>
        <w:tc>
          <w:tcPr>
            <w:tcW w:w="4695" w:type="dxa"/>
            <w:vMerge w:val="restart"/>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Назив радног места</w:t>
            </w:r>
          </w:p>
        </w:tc>
        <w:tc>
          <w:tcPr>
            <w:tcW w:w="3435" w:type="dxa"/>
            <w:gridSpan w:val="3"/>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Број извршилаца</w:t>
            </w:r>
          </w:p>
        </w:tc>
      </w:tr>
      <w:tr w:rsidR="00DE6375">
        <w:trPr>
          <w:trHeight w:val="405"/>
        </w:trPr>
        <w:tc>
          <w:tcPr>
            <w:tcW w:w="129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4695" w:type="dxa"/>
            <w:vMerge/>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189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Неодређено</w:t>
            </w:r>
          </w:p>
        </w:tc>
        <w:tc>
          <w:tcPr>
            <w:tcW w:w="154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Одређено</w:t>
            </w:r>
          </w:p>
        </w:tc>
      </w:tr>
      <w:tr w:rsidR="00DE6375">
        <w:trPr>
          <w:trHeight w:val="345"/>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63"/>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tc>
      </w:tr>
      <w:tr w:rsidR="00DE6375">
        <w:trPr>
          <w:trHeight w:val="375"/>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51"/>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сарадник педагог</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tc>
      </w:tr>
      <w:tr w:rsidR="00DE6375">
        <w:trPr>
          <w:trHeight w:val="555"/>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35"/>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сарадник- педагог за ликовно васпитање</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tc>
      </w:tr>
      <w:tr w:rsidR="00DE6375">
        <w:trPr>
          <w:trHeight w:val="675"/>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70"/>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Васпитач-руководилац радне јединице (Главни васпитач )</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tc>
      </w:tr>
      <w:tr w:rsidR="00DE6375">
        <w:trPr>
          <w:trHeight w:val="390"/>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60"/>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33</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w:t>
            </w:r>
          </w:p>
        </w:tc>
      </w:tr>
      <w:tr w:rsidR="00DE6375">
        <w:trPr>
          <w:trHeight w:val="465"/>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37"/>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Медицинска сестра-васпитач</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11</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r>
      <w:tr w:rsidR="00DE6375">
        <w:trPr>
          <w:trHeight w:val="900"/>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11"/>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Сарадник за унапређење превентивне здравствене заштите –сарадник за превентивну заштиту</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tc>
      </w:tr>
      <w:tr w:rsidR="00DE6375">
        <w:trPr>
          <w:trHeight w:val="675"/>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10"/>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Медицинска сестра за превентивну здравствену заштиту и негу-медицинска сестра на превентиви</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tc>
      </w:tr>
      <w:tr w:rsidR="00DE6375">
        <w:trPr>
          <w:trHeight w:val="405"/>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16"/>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Секретар установе</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tc>
      </w:tr>
      <w:tr w:rsidR="00DE6375">
        <w:trPr>
          <w:trHeight w:val="675"/>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81"/>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Референт за правне, кадровске и административне послове-администратор</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tc>
      </w:tr>
      <w:tr w:rsidR="00DE6375">
        <w:trPr>
          <w:trHeight w:val="555"/>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48"/>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Технички секретар-административни радник</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tc>
      </w:tr>
      <w:tr w:rsidR="00DE6375">
        <w:trPr>
          <w:trHeight w:val="675"/>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65"/>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Руководилац финансијско-рачуноводствених послова-шеф рачуноводства</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tc>
      </w:tr>
      <w:tr w:rsidR="00DE6375">
        <w:trPr>
          <w:trHeight w:val="675"/>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89"/>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Референт за финансијско-рачуноводствене послове-материјално-финансијски књиговођа</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tc>
      </w:tr>
      <w:tr w:rsidR="00DE6375">
        <w:trPr>
          <w:trHeight w:val="390"/>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57"/>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Магационер/Економ</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tc>
      </w:tr>
      <w:tr w:rsidR="00DE6375">
        <w:trPr>
          <w:trHeight w:val="435"/>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103"/>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Главни кувар</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tc>
      </w:tr>
      <w:tr w:rsidR="00DE6375">
        <w:trPr>
          <w:trHeight w:val="405"/>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79"/>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Кувар/посластичар</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tc>
      </w:tr>
      <w:tr w:rsidR="00DE6375">
        <w:trPr>
          <w:trHeight w:val="390"/>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28"/>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Возач</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tc>
      </w:tr>
      <w:tr w:rsidR="00DE6375">
        <w:trPr>
          <w:trHeight w:val="542"/>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43"/>
              </w:numPr>
              <w:spacing w:line="240" w:lineRule="auto"/>
            </w:pPr>
            <w:r>
              <w:rPr>
                <w:rFonts w:ascii="Times New Roman" w:eastAsia="Times New Roman" w:hAnsi="Times New Roman" w:cs="Times New Roman"/>
                <w:sz w:val="24"/>
                <w:szCs w:val="24"/>
              </w:rPr>
              <w:lastRenderedPageBreak/>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Техничар инвестиционог и техничког одржавања и одржавања уређаја и опреме-електричар</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tc>
      </w:tr>
      <w:tr w:rsidR="00DE6375">
        <w:trPr>
          <w:trHeight w:val="420"/>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39"/>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Домар/мајстор одржавања</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tc>
      </w:tr>
      <w:tr w:rsidR="00DE6375">
        <w:trPr>
          <w:trHeight w:val="390"/>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75"/>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Портир/чувар</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tc>
      </w:tr>
      <w:tr w:rsidR="00DE6375">
        <w:trPr>
          <w:trHeight w:val="495"/>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31"/>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Кафе куварица/сервирка</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 </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E6375">
        <w:trPr>
          <w:trHeight w:val="555"/>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59"/>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Помоћни радник-помоћни радник у кухињи</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tc>
      </w:tr>
      <w:tr w:rsidR="00DE6375">
        <w:trPr>
          <w:trHeight w:val="405"/>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3"/>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Спремачица</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9 </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E6375">
        <w:trPr>
          <w:trHeight w:val="465"/>
        </w:trPr>
        <w:tc>
          <w:tcPr>
            <w:tcW w:w="129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numPr>
                <w:ilvl w:val="0"/>
                <w:numId w:val="36"/>
              </w:numPr>
              <w:spacing w:line="240" w:lineRule="auto"/>
            </w:pPr>
            <w:r>
              <w:rPr>
                <w:rFonts w:ascii="Times New Roman" w:eastAsia="Times New Roman" w:hAnsi="Times New Roman" w:cs="Times New Roman"/>
                <w:sz w:val="24"/>
                <w:szCs w:val="24"/>
              </w:rPr>
              <w:t xml:space="preserve"> </w:t>
            </w:r>
          </w:p>
        </w:tc>
        <w:tc>
          <w:tcPr>
            <w:tcW w:w="46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Техничар одржавања одеће-праља-шваља</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line="240" w:lineRule="auto"/>
              <w:jc w:val="center"/>
              <w:rPr>
                <w:rFonts w:ascii="Times New Roman" w:eastAsia="Times New Roman" w:hAnsi="Times New Roman" w:cs="Times New Roman"/>
                <w:sz w:val="24"/>
                <w:szCs w:val="24"/>
              </w:rPr>
            </w:pPr>
          </w:p>
        </w:tc>
      </w:tr>
      <w:tr w:rsidR="00DE6375">
        <w:trPr>
          <w:trHeight w:val="345"/>
        </w:trPr>
        <w:tc>
          <w:tcPr>
            <w:tcW w:w="5985" w:type="dxa"/>
            <w:gridSpan w:val="2"/>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УКУПНО:</w:t>
            </w:r>
          </w:p>
        </w:tc>
        <w:tc>
          <w:tcPr>
            <w:tcW w:w="17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88</w:t>
            </w:r>
          </w:p>
        </w:tc>
        <w:tc>
          <w:tcPr>
            <w:tcW w:w="165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bl>
    <w:p w:rsidR="00DE6375" w:rsidRDefault="00DE6375">
      <w:pPr>
        <w:spacing w:after="120"/>
        <w:rPr>
          <w:rFonts w:ascii="Times New Roman" w:eastAsia="Times New Roman" w:hAnsi="Times New Roman" w:cs="Times New Roman"/>
          <w:b/>
          <w:bCs/>
          <w:sz w:val="24"/>
          <w:szCs w:val="24"/>
        </w:rPr>
      </w:pP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5.2.ПЛАНИРАЊЕ И РАСПОРЕЂИВАЊЕ РАДНОГ ВРЕМЕНА </w:t>
      </w:r>
    </w:p>
    <w:p w:rsidR="00DE6375" w:rsidRDefault="00124989">
      <w:pPr>
        <w:spacing w:after="120"/>
        <w:ind w:firstLine="7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5.2.ПЛАНИРАЊЕ И РАСПОРЕЂИВАЊЕ РАДНОГ ВРЕМЕНА</w:t>
      </w:r>
    </w:p>
    <w:p w:rsidR="00DE6375" w:rsidRDefault="00124989">
      <w:pPr>
        <w:jc w:val="both"/>
        <w:rPr>
          <w:b/>
          <w:bCs/>
          <w:color w:val="2B6CB0"/>
          <w:sz w:val="24"/>
          <w:szCs w:val="24"/>
        </w:rPr>
      </w:pPr>
      <w:r>
        <w:rPr>
          <w:rFonts w:ascii="Times New Roman" w:eastAsia="Times New Roman" w:hAnsi="Times New Roman" w:cs="Times New Roman"/>
          <w:b/>
          <w:bCs/>
          <w:sz w:val="24"/>
          <w:szCs w:val="24"/>
        </w:rPr>
        <w:t xml:space="preserve">Структура радног времена васпитача у целодневном боравку </w:t>
      </w:r>
    </w:p>
    <w:tbl>
      <w:tblPr>
        <w:tblStyle w:val="af"/>
        <w:tblW w:w="9360" w:type="dxa"/>
        <w:tblInd w:w="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555"/>
        <w:gridCol w:w="5055"/>
        <w:gridCol w:w="1875"/>
        <w:gridCol w:w="1875"/>
      </w:tblGrid>
      <w:tr w:rsidR="00DE6375">
        <w:trPr>
          <w:trHeight w:val="570"/>
        </w:trPr>
        <w:tc>
          <w:tcPr>
            <w:tcW w:w="55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sz w:val="18"/>
                <w:szCs w:val="18"/>
              </w:rPr>
            </w:pPr>
            <w:r>
              <w:rPr>
                <w:rFonts w:ascii="Times New Roman" w:eastAsia="Times New Roman" w:hAnsi="Times New Roman" w:cs="Times New Roman"/>
                <w:b/>
                <w:bCs/>
                <w:color w:val="2B6CB0"/>
                <w:sz w:val="18"/>
                <w:szCs w:val="18"/>
              </w:rPr>
              <w:t>Р. бр</w:t>
            </w:r>
          </w:p>
        </w:tc>
        <w:tc>
          <w:tcPr>
            <w:tcW w:w="505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sz w:val="18"/>
                <w:szCs w:val="18"/>
              </w:rPr>
            </w:pPr>
            <w:r>
              <w:rPr>
                <w:rFonts w:ascii="Times New Roman" w:eastAsia="Times New Roman" w:hAnsi="Times New Roman" w:cs="Times New Roman"/>
                <w:b/>
                <w:bCs/>
                <w:color w:val="2B6CB0"/>
                <w:sz w:val="18"/>
                <w:szCs w:val="18"/>
              </w:rPr>
              <w:t>Облици и области рада</w:t>
            </w:r>
          </w:p>
        </w:tc>
        <w:tc>
          <w:tcPr>
            <w:tcW w:w="187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sz w:val="18"/>
                <w:szCs w:val="18"/>
              </w:rPr>
            </w:pPr>
            <w:r>
              <w:rPr>
                <w:rFonts w:ascii="Times New Roman" w:eastAsia="Times New Roman" w:hAnsi="Times New Roman" w:cs="Times New Roman"/>
                <w:b/>
                <w:bCs/>
                <w:color w:val="2B6CB0"/>
                <w:sz w:val="18"/>
                <w:szCs w:val="18"/>
              </w:rPr>
              <w:t xml:space="preserve">Недељни фонд </w:t>
            </w:r>
          </w:p>
        </w:tc>
        <w:tc>
          <w:tcPr>
            <w:tcW w:w="187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b/>
                <w:bCs/>
                <w:color w:val="2B6CB0"/>
                <w:sz w:val="18"/>
                <w:szCs w:val="18"/>
              </w:rPr>
              <w:t>Проценат (%)</w:t>
            </w:r>
          </w:p>
        </w:tc>
      </w:tr>
      <w:tr w:rsidR="00DE6375">
        <w:tc>
          <w:tcPr>
            <w:tcW w:w="55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505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Непосредни рад са децом</w:t>
            </w:r>
          </w:p>
          <w:p w:rsidR="00DE6375" w:rsidRDefault="00124989">
            <w:pPr>
              <w:spacing w:line="240" w:lineRule="auto"/>
              <w:rPr>
                <w:rFonts w:ascii="Times New Roman" w:eastAsia="Times New Roman" w:hAnsi="Times New Roman" w:cs="Times New Roman"/>
              </w:rPr>
            </w:pPr>
            <w:r>
              <w:rPr>
                <w:rFonts w:ascii="Times New Roman" w:eastAsia="Times New Roman" w:hAnsi="Times New Roman" w:cs="Times New Roman"/>
              </w:rPr>
              <w:t>- реализација реалног програма(пројекти, ситуације учења)</w:t>
            </w:r>
          </w:p>
          <w:p w:rsidR="00DE6375" w:rsidRDefault="00124989">
            <w:pPr>
              <w:spacing w:line="240" w:lineRule="auto"/>
              <w:rPr>
                <w:rFonts w:ascii="Times New Roman" w:eastAsia="Times New Roman" w:hAnsi="Times New Roman" w:cs="Times New Roman"/>
              </w:rPr>
            </w:pPr>
            <w:r>
              <w:rPr>
                <w:rFonts w:ascii="Times New Roman" w:eastAsia="Times New Roman" w:hAnsi="Times New Roman" w:cs="Times New Roman"/>
              </w:rPr>
              <w:t xml:space="preserve"> - нега , превентивно-здравствена заштита и животне ситуације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 xml:space="preserve">                30 сати</w:t>
            </w:r>
            <w:r>
              <w:rPr>
                <w:rFonts w:ascii="Times New Roman" w:eastAsia="Times New Roman" w:hAnsi="Times New Roman" w:cs="Times New Roman"/>
              </w:rPr>
              <w:tab/>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75%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5055" w:type="dxa"/>
            <w:tcBorders>
              <w:top w:val="nil"/>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Планирање васпитно образовног рада и припрема средстава за  рад, уређење     васпитне средине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 xml:space="preserve">                  3 сата</w:t>
            </w:r>
            <w:r>
              <w:rPr>
                <w:rFonts w:ascii="Times New Roman" w:eastAsia="Times New Roman" w:hAnsi="Times New Roman" w:cs="Times New Roman"/>
              </w:rPr>
              <w:tab/>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7,5%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Документовање и континуирано планирање пројетка(рефлексија)</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1,5 сат</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3,75</w:t>
            </w:r>
          </w:p>
        </w:tc>
      </w:tr>
      <w:tr w:rsidR="00DE6375">
        <w:trPr>
          <w:trHeight w:val="311"/>
        </w:trPr>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Стручно усавршавање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1 сат</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2,5%</w:t>
            </w:r>
          </w:p>
        </w:tc>
      </w:tr>
      <w:tr w:rsidR="00DE6375">
        <w:trPr>
          <w:trHeight w:val="401"/>
        </w:trPr>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 Сарадња са породицом и локаном заједницом</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1,5 сат</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3,75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Културна и јавна делатност</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 xml:space="preserve">1 сат  </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Рад у стручним органима и тимовима установе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 xml:space="preserve"> 2 сата </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5%</w:t>
            </w:r>
          </w:p>
        </w:tc>
      </w:tr>
      <w:tr w:rsidR="00DE6375">
        <w:trPr>
          <w:trHeight w:val="420"/>
        </w:trPr>
        <w:tc>
          <w:tcPr>
            <w:tcW w:w="5610" w:type="dxa"/>
            <w:gridSpan w:val="2"/>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lastRenderedPageBreak/>
              <w:t>УКУПНО:</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b/>
                <w:bCs/>
              </w:rPr>
            </w:pPr>
            <w:r>
              <w:rPr>
                <w:rFonts w:ascii="Times New Roman" w:eastAsia="Times New Roman" w:hAnsi="Times New Roman" w:cs="Times New Roman"/>
                <w:b/>
                <w:bCs/>
              </w:rPr>
              <w:t>40 часова недељно</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b/>
                <w:bCs/>
              </w:rPr>
            </w:pPr>
            <w:r>
              <w:rPr>
                <w:rFonts w:ascii="Times New Roman" w:eastAsia="Times New Roman" w:hAnsi="Times New Roman" w:cs="Times New Roman"/>
                <w:b/>
                <w:bCs/>
              </w:rPr>
              <w:t>100%</w:t>
            </w:r>
          </w:p>
        </w:tc>
      </w:tr>
    </w:tbl>
    <w:p w:rsidR="00DE6375" w:rsidRDefault="00DE6375">
      <w:pPr>
        <w:rPr>
          <w:rFonts w:ascii="Times New Roman" w:eastAsia="Times New Roman" w:hAnsi="Times New Roman" w:cs="Times New Roman"/>
          <w:b/>
          <w:bCs/>
          <w:sz w:val="24"/>
          <w:szCs w:val="24"/>
        </w:rPr>
      </w:pPr>
    </w:p>
    <w:p w:rsidR="00DE6375" w:rsidRDefault="00124989">
      <w:pPr>
        <w:rPr>
          <w:b/>
          <w:bCs/>
          <w:color w:val="2B6CB0"/>
          <w:sz w:val="24"/>
          <w:szCs w:val="24"/>
        </w:rPr>
      </w:pPr>
      <w:r>
        <w:rPr>
          <w:rFonts w:ascii="Times New Roman" w:eastAsia="Times New Roman" w:hAnsi="Times New Roman" w:cs="Times New Roman"/>
          <w:b/>
          <w:bCs/>
          <w:sz w:val="24"/>
          <w:szCs w:val="24"/>
        </w:rPr>
        <w:t xml:space="preserve">Структура радног времена васпитача у полудневном боравку </w:t>
      </w:r>
    </w:p>
    <w:tbl>
      <w:tblPr>
        <w:tblStyle w:val="af0"/>
        <w:tblW w:w="9360" w:type="dxa"/>
        <w:tblInd w:w="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555"/>
        <w:gridCol w:w="5055"/>
        <w:gridCol w:w="1875"/>
        <w:gridCol w:w="1875"/>
      </w:tblGrid>
      <w:tr w:rsidR="00DE6375">
        <w:trPr>
          <w:trHeight w:val="595"/>
        </w:trPr>
        <w:tc>
          <w:tcPr>
            <w:tcW w:w="55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Р. бр</w:t>
            </w:r>
          </w:p>
        </w:tc>
        <w:tc>
          <w:tcPr>
            <w:tcW w:w="505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Облици и области рада</w:t>
            </w:r>
          </w:p>
        </w:tc>
        <w:tc>
          <w:tcPr>
            <w:tcW w:w="187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 xml:space="preserve">Недељни фонд </w:t>
            </w:r>
          </w:p>
        </w:tc>
        <w:tc>
          <w:tcPr>
            <w:tcW w:w="187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b/>
                <w:bCs/>
                <w:color w:val="2B6CB0"/>
              </w:rPr>
              <w:t>Проценат (%)</w:t>
            </w:r>
          </w:p>
        </w:tc>
      </w:tr>
      <w:tr w:rsidR="00DE6375">
        <w:tc>
          <w:tcPr>
            <w:tcW w:w="55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pPr>
            <w:r>
              <w:t>1.</w:t>
            </w:r>
          </w:p>
        </w:tc>
        <w:tc>
          <w:tcPr>
            <w:tcW w:w="505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Непосредни рад са децом</w:t>
            </w:r>
          </w:p>
          <w:p w:rsidR="00DE6375" w:rsidRDefault="00124989">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реализација реалног програма(пројекти, ситуације учења)</w:t>
            </w:r>
          </w:p>
          <w:p w:rsidR="00DE6375" w:rsidRDefault="00124989">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 нега , превентивно-здравствена заштита и животне ситуације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20 сати</w:t>
            </w:r>
            <w:r>
              <w:rPr>
                <w:rFonts w:ascii="Times New Roman" w:eastAsia="Times New Roman" w:hAnsi="Times New Roman" w:cs="Times New Roman"/>
                <w:sz w:val="26"/>
                <w:szCs w:val="26"/>
              </w:rPr>
              <w:tab/>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50 %</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2.</w:t>
            </w:r>
          </w:p>
        </w:tc>
        <w:tc>
          <w:tcPr>
            <w:tcW w:w="5055" w:type="dxa"/>
            <w:tcBorders>
              <w:top w:val="nil"/>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Планирање васпитно образовног рада и припрема средстава за  рад, уређење     васпитне средине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 xml:space="preserve">              3 сата</w:t>
            </w:r>
            <w:r>
              <w:rPr>
                <w:rFonts w:ascii="Times New Roman" w:eastAsia="Times New Roman" w:hAnsi="Times New Roman" w:cs="Times New Roman"/>
              </w:rPr>
              <w:tab/>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7,5%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3.</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Документовање и континуирано планирање пројетка(рефлексија)</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2 сата</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5%</w:t>
            </w:r>
          </w:p>
        </w:tc>
      </w:tr>
      <w:tr w:rsidR="00DE6375">
        <w:trPr>
          <w:trHeight w:val="341"/>
        </w:trPr>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4.</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Стручно усавршавање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1 сат</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5.</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 Сарадња са породицом и локалном заједницом</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2,5 сата</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6,25%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6.</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Културна и јавна делатност</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 xml:space="preserve">1 ,5 сат  </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3,75%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7.</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Дежурства и рад у стручним органима и тимовима установе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 xml:space="preserve"> 10 сати </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25%</w:t>
            </w:r>
          </w:p>
        </w:tc>
      </w:tr>
      <w:tr w:rsidR="00DE6375">
        <w:trPr>
          <w:trHeight w:val="390"/>
        </w:trPr>
        <w:tc>
          <w:tcPr>
            <w:tcW w:w="5610" w:type="dxa"/>
            <w:gridSpan w:val="2"/>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УКУПНО:</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b/>
                <w:bCs/>
              </w:rPr>
            </w:pPr>
            <w:r>
              <w:rPr>
                <w:rFonts w:ascii="Times New Roman" w:eastAsia="Times New Roman" w:hAnsi="Times New Roman" w:cs="Times New Roman"/>
                <w:b/>
                <w:bCs/>
              </w:rPr>
              <w:t>40 часова недељно</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b/>
                <w:bCs/>
              </w:rPr>
            </w:pPr>
            <w:r>
              <w:rPr>
                <w:rFonts w:ascii="Times New Roman" w:eastAsia="Times New Roman" w:hAnsi="Times New Roman" w:cs="Times New Roman"/>
                <w:b/>
                <w:bCs/>
              </w:rPr>
              <w:t>100%</w:t>
            </w:r>
          </w:p>
        </w:tc>
      </w:tr>
    </w:tbl>
    <w:p w:rsidR="00DE6375" w:rsidRDefault="00DE6375">
      <w:pPr>
        <w:rPr>
          <w:rFonts w:ascii="Times New Roman" w:eastAsia="Times New Roman" w:hAnsi="Times New Roman" w:cs="Times New Roman"/>
          <w:sz w:val="24"/>
          <w:szCs w:val="24"/>
        </w:rPr>
      </w:pPr>
    </w:p>
    <w:p w:rsidR="00DE6375" w:rsidRDefault="00124989">
      <w:pPr>
        <w:rPr>
          <w:b/>
          <w:bCs/>
          <w:sz w:val="24"/>
          <w:szCs w:val="24"/>
        </w:rPr>
      </w:pPr>
      <w:r>
        <w:rPr>
          <w:rFonts w:ascii="Times New Roman" w:eastAsia="Times New Roman" w:hAnsi="Times New Roman" w:cs="Times New Roman"/>
          <w:b/>
          <w:bCs/>
          <w:sz w:val="24"/>
          <w:szCs w:val="24"/>
        </w:rPr>
        <w:t xml:space="preserve"> Структура радног времена медицинске сестре-васпитача </w:t>
      </w:r>
    </w:p>
    <w:tbl>
      <w:tblPr>
        <w:tblStyle w:val="af1"/>
        <w:tblW w:w="9360" w:type="dxa"/>
        <w:tblInd w:w="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555"/>
        <w:gridCol w:w="5055"/>
        <w:gridCol w:w="1875"/>
        <w:gridCol w:w="1875"/>
      </w:tblGrid>
      <w:tr w:rsidR="00DE6375">
        <w:trPr>
          <w:trHeight w:val="563"/>
        </w:trPr>
        <w:tc>
          <w:tcPr>
            <w:tcW w:w="55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Р. бр</w:t>
            </w:r>
          </w:p>
        </w:tc>
        <w:tc>
          <w:tcPr>
            <w:tcW w:w="505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Облици и области рада</w:t>
            </w:r>
          </w:p>
        </w:tc>
        <w:tc>
          <w:tcPr>
            <w:tcW w:w="187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 xml:space="preserve">Недељни фонд </w:t>
            </w:r>
          </w:p>
        </w:tc>
        <w:tc>
          <w:tcPr>
            <w:tcW w:w="187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b/>
                <w:bCs/>
                <w:color w:val="2B6CB0"/>
              </w:rPr>
              <w:t>Проценат (%)</w:t>
            </w:r>
          </w:p>
        </w:tc>
      </w:tr>
      <w:tr w:rsidR="00DE6375">
        <w:tc>
          <w:tcPr>
            <w:tcW w:w="55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pPr>
            <w:r>
              <w:t>1.</w:t>
            </w:r>
          </w:p>
        </w:tc>
        <w:tc>
          <w:tcPr>
            <w:tcW w:w="505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Непосредни рад са децом</w:t>
            </w:r>
          </w:p>
          <w:p w:rsidR="00DE6375" w:rsidRDefault="00124989">
            <w:pPr>
              <w:spacing w:line="240" w:lineRule="auto"/>
              <w:rPr>
                <w:rFonts w:ascii="Times New Roman" w:eastAsia="Times New Roman" w:hAnsi="Times New Roman" w:cs="Times New Roman"/>
              </w:rPr>
            </w:pPr>
            <w:r>
              <w:rPr>
                <w:rFonts w:ascii="Times New Roman" w:eastAsia="Times New Roman" w:hAnsi="Times New Roman" w:cs="Times New Roman"/>
              </w:rPr>
              <w:t>- реализација реалног програма(пројекти, ситуације учења)</w:t>
            </w:r>
          </w:p>
          <w:p w:rsidR="00DE6375" w:rsidRDefault="00124989">
            <w:pPr>
              <w:spacing w:line="240" w:lineRule="auto"/>
              <w:rPr>
                <w:rFonts w:ascii="Times New Roman" w:eastAsia="Times New Roman" w:hAnsi="Times New Roman" w:cs="Times New Roman"/>
              </w:rPr>
            </w:pPr>
            <w:r>
              <w:rPr>
                <w:rFonts w:ascii="Times New Roman" w:eastAsia="Times New Roman" w:hAnsi="Times New Roman" w:cs="Times New Roman"/>
              </w:rPr>
              <w:t xml:space="preserve"> - нега , превентивно-здравствена заштита и животне ситуације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 xml:space="preserve">                30 сати</w:t>
            </w:r>
            <w:r>
              <w:rPr>
                <w:rFonts w:ascii="Times New Roman" w:eastAsia="Times New Roman" w:hAnsi="Times New Roman" w:cs="Times New Roman"/>
              </w:rPr>
              <w:tab/>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75%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2.</w:t>
            </w:r>
          </w:p>
        </w:tc>
        <w:tc>
          <w:tcPr>
            <w:tcW w:w="5055" w:type="dxa"/>
            <w:tcBorders>
              <w:top w:val="nil"/>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Планирање васпитно образовног рада и припрема средстава за  рад, уређење     васпитне средине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 xml:space="preserve">              3 сата</w:t>
            </w:r>
            <w:r>
              <w:rPr>
                <w:rFonts w:ascii="Times New Roman" w:eastAsia="Times New Roman" w:hAnsi="Times New Roman" w:cs="Times New Roman"/>
              </w:rPr>
              <w:tab/>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7,5%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lastRenderedPageBreak/>
              <w:t>3.</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Документовање и континуирано планирање пројетка(рефлексија)</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1 сат</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4.</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Стручно усавршавање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1 сат</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5.</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 Сарадња са породицом и локалном заједницом</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1,5 сат</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3,75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6.</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Културна и јавна делатност</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 xml:space="preserve">0,5 сати </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1,25%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7.</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rPr>
                <w:rFonts w:ascii="Times New Roman" w:eastAsia="Times New Roman" w:hAnsi="Times New Roman" w:cs="Times New Roman"/>
                <w:b/>
                <w:bCs/>
              </w:rPr>
            </w:pPr>
            <w:r>
              <w:rPr>
                <w:rFonts w:ascii="Times New Roman" w:eastAsia="Times New Roman" w:hAnsi="Times New Roman" w:cs="Times New Roman"/>
                <w:b/>
                <w:bCs/>
              </w:rPr>
              <w:t>Дежурства и   рад у стручним органима и тимовима установе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 xml:space="preserve"> 2 сата </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8.</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rPr>
                <w:rFonts w:ascii="Times New Roman" w:eastAsia="Times New Roman" w:hAnsi="Times New Roman" w:cs="Times New Roman"/>
                <w:b/>
                <w:bCs/>
              </w:rPr>
            </w:pPr>
            <w:r>
              <w:rPr>
                <w:rFonts w:ascii="Times New Roman" w:eastAsia="Times New Roman" w:hAnsi="Times New Roman" w:cs="Times New Roman"/>
                <w:b/>
                <w:bCs/>
              </w:rPr>
              <w:t>Рад на превентивној-здравственој заштити</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1 сат</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2,5%</w:t>
            </w:r>
          </w:p>
        </w:tc>
      </w:tr>
      <w:tr w:rsidR="00DE6375">
        <w:trPr>
          <w:trHeight w:val="405"/>
        </w:trPr>
        <w:tc>
          <w:tcPr>
            <w:tcW w:w="5610" w:type="dxa"/>
            <w:gridSpan w:val="2"/>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УКУПНО:</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b/>
                <w:bCs/>
              </w:rPr>
            </w:pPr>
            <w:r>
              <w:rPr>
                <w:rFonts w:ascii="Times New Roman" w:eastAsia="Times New Roman" w:hAnsi="Times New Roman" w:cs="Times New Roman"/>
                <w:b/>
                <w:bCs/>
              </w:rPr>
              <w:t>40 часова недељно</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b/>
                <w:bCs/>
              </w:rPr>
            </w:pPr>
            <w:r>
              <w:rPr>
                <w:rFonts w:ascii="Times New Roman" w:eastAsia="Times New Roman" w:hAnsi="Times New Roman" w:cs="Times New Roman"/>
                <w:b/>
                <w:bCs/>
              </w:rPr>
              <w:t>100%</w:t>
            </w:r>
          </w:p>
        </w:tc>
      </w:tr>
    </w:tbl>
    <w:p w:rsidR="00DE6375" w:rsidRDefault="00DE6375">
      <w:pPr>
        <w:jc w:val="both"/>
        <w:rPr>
          <w:rFonts w:ascii="Times New Roman" w:eastAsia="Times New Roman" w:hAnsi="Times New Roman" w:cs="Times New Roman"/>
          <w:b/>
          <w:bCs/>
          <w:sz w:val="24"/>
          <w:szCs w:val="24"/>
        </w:rPr>
      </w:pPr>
    </w:p>
    <w:p w:rsidR="00DE6375" w:rsidRDefault="00DE6375">
      <w:pPr>
        <w:jc w:val="both"/>
        <w:rPr>
          <w:rFonts w:ascii="Times New Roman" w:eastAsia="Times New Roman" w:hAnsi="Times New Roman" w:cs="Times New Roman"/>
          <w:b/>
          <w:bCs/>
          <w:sz w:val="24"/>
          <w:szCs w:val="24"/>
        </w:rPr>
      </w:pPr>
    </w:p>
    <w:p w:rsidR="00DE6375" w:rsidRDefault="00124989">
      <w:pPr>
        <w:jc w:val="both"/>
        <w:rPr>
          <w:b/>
          <w:bCs/>
          <w:color w:val="2B6CB0"/>
          <w:sz w:val="24"/>
          <w:szCs w:val="24"/>
        </w:rPr>
      </w:pPr>
      <w:r>
        <w:rPr>
          <w:rFonts w:ascii="Times New Roman" w:eastAsia="Times New Roman" w:hAnsi="Times New Roman" w:cs="Times New Roman"/>
          <w:b/>
          <w:bCs/>
          <w:sz w:val="24"/>
          <w:szCs w:val="24"/>
        </w:rPr>
        <w:t xml:space="preserve">Структура радног времена главног васпитача </w:t>
      </w:r>
    </w:p>
    <w:tbl>
      <w:tblPr>
        <w:tblStyle w:val="af2"/>
        <w:tblW w:w="9360" w:type="dxa"/>
        <w:tblInd w:w="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555"/>
        <w:gridCol w:w="5055"/>
        <w:gridCol w:w="1875"/>
        <w:gridCol w:w="1875"/>
      </w:tblGrid>
      <w:tr w:rsidR="00DE6375">
        <w:trPr>
          <w:trHeight w:val="593"/>
        </w:trPr>
        <w:tc>
          <w:tcPr>
            <w:tcW w:w="55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Р. бр</w:t>
            </w:r>
          </w:p>
        </w:tc>
        <w:tc>
          <w:tcPr>
            <w:tcW w:w="505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Облици и области рада</w:t>
            </w:r>
          </w:p>
        </w:tc>
        <w:tc>
          <w:tcPr>
            <w:tcW w:w="187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 xml:space="preserve">Недељни фонд </w:t>
            </w:r>
          </w:p>
        </w:tc>
        <w:tc>
          <w:tcPr>
            <w:tcW w:w="187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b/>
                <w:bCs/>
                <w:color w:val="2B6CB0"/>
              </w:rPr>
              <w:t>Проценат (%)</w:t>
            </w:r>
          </w:p>
        </w:tc>
      </w:tr>
      <w:tr w:rsidR="00DE6375">
        <w:tc>
          <w:tcPr>
            <w:tcW w:w="55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pPr>
            <w:r>
              <w:t>1.</w:t>
            </w:r>
          </w:p>
        </w:tc>
        <w:tc>
          <w:tcPr>
            <w:tcW w:w="505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Непосредни рад са децом</w:t>
            </w:r>
          </w:p>
          <w:p w:rsidR="00DE6375" w:rsidRDefault="00124989">
            <w:pPr>
              <w:spacing w:line="240" w:lineRule="auto"/>
              <w:rPr>
                <w:rFonts w:ascii="Times New Roman" w:eastAsia="Times New Roman" w:hAnsi="Times New Roman" w:cs="Times New Roman"/>
              </w:rPr>
            </w:pPr>
            <w:r>
              <w:rPr>
                <w:rFonts w:ascii="Times New Roman" w:eastAsia="Times New Roman" w:hAnsi="Times New Roman" w:cs="Times New Roman"/>
              </w:rPr>
              <w:t>- реализација реалног програма(пројекти, ситуације учења)</w:t>
            </w:r>
          </w:p>
          <w:p w:rsidR="00DE6375" w:rsidRDefault="00124989">
            <w:pPr>
              <w:spacing w:line="240" w:lineRule="auto"/>
              <w:rPr>
                <w:rFonts w:ascii="Times New Roman" w:eastAsia="Times New Roman" w:hAnsi="Times New Roman" w:cs="Times New Roman"/>
              </w:rPr>
            </w:pPr>
            <w:r>
              <w:rPr>
                <w:rFonts w:ascii="Times New Roman" w:eastAsia="Times New Roman" w:hAnsi="Times New Roman" w:cs="Times New Roman"/>
              </w:rPr>
              <w:t xml:space="preserve"> - нега , превентивно-здравствена заштита и животне ситуације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 xml:space="preserve">                30 сати</w:t>
            </w:r>
            <w:r>
              <w:rPr>
                <w:rFonts w:ascii="Times New Roman" w:eastAsia="Times New Roman" w:hAnsi="Times New Roman" w:cs="Times New Roman"/>
              </w:rPr>
              <w:tab/>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75%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2.</w:t>
            </w:r>
          </w:p>
        </w:tc>
        <w:tc>
          <w:tcPr>
            <w:tcW w:w="5055" w:type="dxa"/>
            <w:tcBorders>
              <w:top w:val="nil"/>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Планирање васпитно образовног рада и припрема средстава за  рад, уређење     васпитне средине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 xml:space="preserve">                 3 сата</w:t>
            </w:r>
            <w:r>
              <w:rPr>
                <w:rFonts w:ascii="Times New Roman" w:eastAsia="Times New Roman" w:hAnsi="Times New Roman" w:cs="Times New Roman"/>
              </w:rPr>
              <w:tab/>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7,5%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3.</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Документовање и континуирано планирање пројетка(рефлексија)</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1 сат</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4.</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Стручно усавршавање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1 сат</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5.</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 Сарадња са породицом и локаном заједницом</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1 сат</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6.</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Културна и јавна делатност</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 xml:space="preserve">1 сат  </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7.</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Рад у стручним органима и тимовима установе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 xml:space="preserve"> 1,5 сата </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3,75%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8.</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rPr>
                <w:rFonts w:ascii="Times New Roman" w:eastAsia="Times New Roman" w:hAnsi="Times New Roman" w:cs="Times New Roman"/>
                <w:b/>
                <w:bCs/>
              </w:rPr>
            </w:pPr>
            <w:r>
              <w:rPr>
                <w:rFonts w:ascii="Times New Roman" w:eastAsia="Times New Roman" w:hAnsi="Times New Roman" w:cs="Times New Roman"/>
                <w:b/>
                <w:bCs/>
              </w:rPr>
              <w:t>Послови руковођења радном јединицом</w:t>
            </w:r>
          </w:p>
          <w:p w:rsidR="00DE6375" w:rsidRDefault="00DE6375">
            <w:pPr>
              <w:spacing w:line="240" w:lineRule="auto"/>
              <w:rPr>
                <w:rFonts w:ascii="Times New Roman" w:eastAsia="Times New Roman" w:hAnsi="Times New Roman" w:cs="Times New Roman"/>
                <w:b/>
                <w:bCs/>
              </w:rPr>
            </w:pP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jc w:val="right"/>
              <w:rPr>
                <w:rFonts w:ascii="Times New Roman" w:eastAsia="Times New Roman" w:hAnsi="Times New Roman" w:cs="Times New Roman"/>
              </w:rPr>
            </w:pPr>
            <w:r>
              <w:rPr>
                <w:rFonts w:ascii="Times New Roman" w:eastAsia="Times New Roman" w:hAnsi="Times New Roman" w:cs="Times New Roman"/>
              </w:rPr>
              <w:t xml:space="preserve"> 1,5 сата </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3,75%</w:t>
            </w:r>
          </w:p>
        </w:tc>
      </w:tr>
      <w:tr w:rsidR="00DE6375">
        <w:trPr>
          <w:trHeight w:val="585"/>
        </w:trPr>
        <w:tc>
          <w:tcPr>
            <w:tcW w:w="5610" w:type="dxa"/>
            <w:gridSpan w:val="2"/>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lastRenderedPageBreak/>
              <w:t>УКУПНО:</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b/>
                <w:bCs/>
              </w:rPr>
            </w:pPr>
            <w:r>
              <w:rPr>
                <w:rFonts w:ascii="Times New Roman" w:eastAsia="Times New Roman" w:hAnsi="Times New Roman" w:cs="Times New Roman"/>
                <w:b/>
                <w:bCs/>
              </w:rPr>
              <w:t>40 часова недељно</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b/>
                <w:bCs/>
              </w:rPr>
            </w:pPr>
            <w:r>
              <w:rPr>
                <w:rFonts w:ascii="Times New Roman" w:eastAsia="Times New Roman" w:hAnsi="Times New Roman" w:cs="Times New Roman"/>
                <w:b/>
                <w:bCs/>
              </w:rPr>
              <w:t>100%</w:t>
            </w:r>
          </w:p>
        </w:tc>
      </w:tr>
    </w:tbl>
    <w:p w:rsidR="00DE6375" w:rsidRDefault="00DE6375">
      <w:pPr>
        <w:rPr>
          <w:rFonts w:ascii="Times New Roman" w:eastAsia="Times New Roman" w:hAnsi="Times New Roman" w:cs="Times New Roman"/>
          <w:sz w:val="24"/>
          <w:szCs w:val="24"/>
        </w:rPr>
      </w:pPr>
    </w:p>
    <w:p w:rsidR="00DE6375" w:rsidRDefault="00DE6375">
      <w:pPr>
        <w:rPr>
          <w:rFonts w:ascii="Times New Roman" w:eastAsia="Times New Roman" w:hAnsi="Times New Roman" w:cs="Times New Roman"/>
          <w:sz w:val="24"/>
          <w:szCs w:val="24"/>
        </w:rPr>
      </w:pPr>
    </w:p>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Структура радног времена педагога </w:t>
      </w:r>
    </w:p>
    <w:p w:rsidR="00DE6375" w:rsidRDefault="00DE6375">
      <w:pPr>
        <w:spacing w:line="240" w:lineRule="auto"/>
        <w:rPr>
          <w:rFonts w:ascii="Times New Roman" w:eastAsia="Times New Roman" w:hAnsi="Times New Roman" w:cs="Times New Roman"/>
          <w:b/>
          <w:bCs/>
          <w:sz w:val="24"/>
          <w:szCs w:val="24"/>
        </w:rPr>
      </w:pPr>
    </w:p>
    <w:tbl>
      <w:tblPr>
        <w:tblStyle w:val="af3"/>
        <w:tblW w:w="9360" w:type="dxa"/>
        <w:tblInd w:w="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900"/>
        <w:gridCol w:w="4710"/>
        <w:gridCol w:w="1875"/>
        <w:gridCol w:w="1875"/>
      </w:tblGrid>
      <w:tr w:rsidR="00DE6375">
        <w:trPr>
          <w:trHeight w:val="754"/>
        </w:trPr>
        <w:tc>
          <w:tcPr>
            <w:tcW w:w="900"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Р. бр.</w:t>
            </w:r>
          </w:p>
        </w:tc>
        <w:tc>
          <w:tcPr>
            <w:tcW w:w="4710"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Облици и области рада</w:t>
            </w:r>
          </w:p>
        </w:tc>
        <w:tc>
          <w:tcPr>
            <w:tcW w:w="187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 xml:space="preserve">Недељни фонд </w:t>
            </w:r>
          </w:p>
        </w:tc>
        <w:tc>
          <w:tcPr>
            <w:tcW w:w="187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Проценат (%)</w:t>
            </w:r>
          </w:p>
          <w:p w:rsidR="00DE6375" w:rsidRDefault="00124989">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tc>
      </w:tr>
      <w:tr w:rsidR="00DE6375">
        <w:trPr>
          <w:trHeight w:val="1500"/>
        </w:trPr>
        <w:tc>
          <w:tcPr>
            <w:tcW w:w="900"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pPr>
            <w:r>
              <w:t>1.</w:t>
            </w:r>
          </w:p>
        </w:tc>
        <w:tc>
          <w:tcPr>
            <w:tcW w:w="4710"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b/>
                <w:bCs/>
              </w:rPr>
              <w:t>Непосредни рад на стручним пословима</w:t>
            </w:r>
            <w:r>
              <w:rPr>
                <w:rFonts w:ascii="Times New Roman" w:eastAsia="Times New Roman" w:hAnsi="Times New Roman" w:cs="Times New Roman"/>
              </w:rPr>
              <w:t xml:space="preserve">- </w:t>
            </w:r>
          </w:p>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Подршка васпитачима у развијању реалног програма и окружења за учење; </w:t>
            </w:r>
          </w:p>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Непосредни рад са децом у групи и заједници вртићa,праћење и усмеравање развоја деце:</w:t>
            </w:r>
          </w:p>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сарадња са родитељима, старатељима, хранитељима деце;</w:t>
            </w:r>
          </w:p>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Сарадња са директором и другим сарадницима,</w:t>
            </w:r>
          </w:p>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30 сати</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DE6375">
            <w:pPr>
              <w:widowControl w:val="0"/>
              <w:spacing w:line="240" w:lineRule="auto"/>
              <w:jc w:val="right"/>
              <w:rPr>
                <w:rFonts w:ascii="Times New Roman" w:eastAsia="Times New Roman" w:hAnsi="Times New Roman" w:cs="Times New Roman"/>
              </w:rPr>
            </w:pPr>
          </w:p>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75%</w:t>
            </w:r>
          </w:p>
        </w:tc>
      </w:tr>
      <w:tr w:rsidR="00DE6375">
        <w:tc>
          <w:tcPr>
            <w:tcW w:w="900"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pPr>
            <w:r>
              <w:t>2.</w:t>
            </w:r>
          </w:p>
        </w:tc>
        <w:tc>
          <w:tcPr>
            <w:tcW w:w="4710"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Стручно усавршавање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1 сата</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2,5%</w:t>
            </w:r>
          </w:p>
        </w:tc>
      </w:tr>
      <w:tr w:rsidR="00DE6375">
        <w:tc>
          <w:tcPr>
            <w:tcW w:w="900"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pPr>
            <w:r>
              <w:t>3.</w:t>
            </w:r>
          </w:p>
        </w:tc>
        <w:tc>
          <w:tcPr>
            <w:tcW w:w="4710"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Вођење педагошке документације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 сата</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5%</w:t>
            </w:r>
          </w:p>
        </w:tc>
      </w:tr>
      <w:tr w:rsidR="00DE6375">
        <w:tc>
          <w:tcPr>
            <w:tcW w:w="900"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pPr>
            <w:r>
              <w:t>4.</w:t>
            </w:r>
          </w:p>
        </w:tc>
        <w:tc>
          <w:tcPr>
            <w:tcW w:w="4710"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Припрема, планирање и програмирање васпитно-образовног рада</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 сата</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5%</w:t>
            </w:r>
          </w:p>
        </w:tc>
      </w:tr>
      <w:tr w:rsidR="00DE6375">
        <w:tc>
          <w:tcPr>
            <w:tcW w:w="900"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pPr>
            <w:r>
              <w:t>5.</w:t>
            </w:r>
          </w:p>
        </w:tc>
        <w:tc>
          <w:tcPr>
            <w:tcW w:w="4710"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 Рад у звању </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 сата</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5%</w:t>
            </w:r>
          </w:p>
        </w:tc>
      </w:tr>
      <w:tr w:rsidR="00DE6375">
        <w:tc>
          <w:tcPr>
            <w:tcW w:w="900"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pPr>
            <w:r>
              <w:t>6.</w:t>
            </w:r>
          </w:p>
        </w:tc>
        <w:tc>
          <w:tcPr>
            <w:tcW w:w="4710"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Рад у стручним тимовима и органима Установе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 сата</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5%</w:t>
            </w:r>
          </w:p>
        </w:tc>
      </w:tr>
      <w:tr w:rsidR="00DE6375">
        <w:tc>
          <w:tcPr>
            <w:tcW w:w="900"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pPr>
            <w:r>
              <w:t>7.</w:t>
            </w:r>
          </w:p>
        </w:tc>
        <w:tc>
          <w:tcPr>
            <w:tcW w:w="4710"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Сарадња са надлежним установама, организацијама, удружењима и</w:t>
            </w:r>
          </w:p>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јединицом локалне самоуправе</w:t>
            </w:r>
          </w:p>
          <w:p w:rsidR="00DE6375" w:rsidRDefault="00DE6375">
            <w:pPr>
              <w:widowControl w:val="0"/>
              <w:spacing w:line="240" w:lineRule="auto"/>
              <w:rPr>
                <w:rFonts w:ascii="Times New Roman" w:eastAsia="Times New Roman" w:hAnsi="Times New Roman" w:cs="Times New Roman"/>
                <w:b/>
                <w:bCs/>
              </w:rPr>
            </w:pP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1 сат</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2,5%</w:t>
            </w:r>
          </w:p>
        </w:tc>
      </w:tr>
      <w:tr w:rsidR="00DE6375">
        <w:tc>
          <w:tcPr>
            <w:tcW w:w="5610" w:type="dxa"/>
            <w:gridSpan w:val="2"/>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УКУПНО:</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40 часова недељно</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100%</w:t>
            </w:r>
          </w:p>
        </w:tc>
      </w:tr>
    </w:tbl>
    <w:p w:rsidR="00DE6375" w:rsidRDefault="00DE6375">
      <w:pPr>
        <w:rPr>
          <w:sz w:val="26"/>
          <w:szCs w:val="26"/>
        </w:rPr>
      </w:pPr>
    </w:p>
    <w:p w:rsidR="00DE6375" w:rsidRDefault="00DE6375">
      <w:pPr>
        <w:rPr>
          <w:sz w:val="26"/>
          <w:szCs w:val="26"/>
        </w:rPr>
      </w:pPr>
    </w:p>
    <w:p w:rsidR="00DE6375" w:rsidRDefault="00DE6375">
      <w:pPr>
        <w:spacing w:before="180" w:after="240"/>
        <w:rPr>
          <w:rFonts w:ascii="Times New Roman" w:eastAsia="Times New Roman" w:hAnsi="Times New Roman" w:cs="Times New Roman"/>
          <w:b/>
          <w:bCs/>
          <w:sz w:val="28"/>
          <w:szCs w:val="28"/>
        </w:rPr>
      </w:pPr>
    </w:p>
    <w:p w:rsidR="00A82EF1" w:rsidRDefault="00A82EF1">
      <w:pPr>
        <w:spacing w:before="180" w:after="240"/>
        <w:rPr>
          <w:rFonts w:ascii="Times New Roman" w:eastAsia="Times New Roman" w:hAnsi="Times New Roman" w:cs="Times New Roman"/>
          <w:b/>
          <w:bCs/>
          <w:sz w:val="28"/>
          <w:szCs w:val="28"/>
        </w:rPr>
      </w:pPr>
    </w:p>
    <w:p w:rsidR="00DE6375" w:rsidRDefault="00124989">
      <w:pPr>
        <w:spacing w:before="180" w:after="24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Структура радног времена педагога за ликовно васпитање</w:t>
      </w:r>
    </w:p>
    <w:tbl>
      <w:tblPr>
        <w:tblStyle w:val="af4"/>
        <w:tblW w:w="9360" w:type="dxa"/>
        <w:tblInd w:w="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748"/>
        <w:gridCol w:w="4868"/>
        <w:gridCol w:w="1872"/>
        <w:gridCol w:w="1872"/>
      </w:tblGrid>
      <w:tr w:rsidR="00DE6375">
        <w:trPr>
          <w:trHeight w:val="519"/>
        </w:trPr>
        <w:tc>
          <w:tcPr>
            <w:tcW w:w="748"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Р. бр.</w:t>
            </w:r>
          </w:p>
        </w:tc>
        <w:tc>
          <w:tcPr>
            <w:tcW w:w="4867"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Облици и области рада</w:t>
            </w:r>
          </w:p>
        </w:tc>
        <w:tc>
          <w:tcPr>
            <w:tcW w:w="1872"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 xml:space="preserve">Недељни фонд </w:t>
            </w:r>
          </w:p>
        </w:tc>
        <w:tc>
          <w:tcPr>
            <w:tcW w:w="1872"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Проценат (%)</w:t>
            </w:r>
          </w:p>
          <w:p w:rsidR="00DE6375" w:rsidRDefault="00124989">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tc>
      </w:tr>
      <w:tr w:rsidR="00DE6375">
        <w:tc>
          <w:tcPr>
            <w:tcW w:w="748"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4867"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b/>
                <w:bCs/>
              </w:rPr>
              <w:t>Непосредни рад на стручним пословима</w:t>
            </w:r>
            <w:r>
              <w:rPr>
                <w:rFonts w:ascii="Times New Roman" w:eastAsia="Times New Roman" w:hAnsi="Times New Roman" w:cs="Times New Roman"/>
              </w:rPr>
              <w:t xml:space="preserve">- </w:t>
            </w:r>
          </w:p>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Подршка васпитачима у развијању реалног програма и окружења за учење; </w:t>
            </w:r>
          </w:p>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Непосредни рад са децом у групи и заједници вртићa,праћење и усмеравање развоја деце:</w:t>
            </w:r>
          </w:p>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сарадња са родитељима, старатељима, хранитељима деце;</w:t>
            </w:r>
          </w:p>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Сарадња са директором и другим сарадницима,</w:t>
            </w:r>
          </w:p>
          <w:p w:rsidR="00DE6375" w:rsidRDefault="00DE6375">
            <w:pPr>
              <w:widowControl w:val="0"/>
              <w:spacing w:line="240" w:lineRule="auto"/>
              <w:rPr>
                <w:rFonts w:ascii="Times New Roman" w:eastAsia="Times New Roman" w:hAnsi="Times New Roman" w:cs="Times New Roman"/>
              </w:rPr>
            </w:pP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30 сати</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75%</w:t>
            </w:r>
          </w:p>
        </w:tc>
      </w:tr>
      <w:tr w:rsidR="00DE6375">
        <w:tc>
          <w:tcPr>
            <w:tcW w:w="748"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w:t>
            </w:r>
          </w:p>
        </w:tc>
        <w:tc>
          <w:tcPr>
            <w:tcW w:w="4867"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Стручно усавршавање</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1 сата</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2,5%</w:t>
            </w:r>
          </w:p>
        </w:tc>
      </w:tr>
      <w:tr w:rsidR="00DE6375">
        <w:tc>
          <w:tcPr>
            <w:tcW w:w="748"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3.</w:t>
            </w:r>
          </w:p>
        </w:tc>
        <w:tc>
          <w:tcPr>
            <w:tcW w:w="4867"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Вођење педагошке документације</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 сата</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5%</w:t>
            </w:r>
          </w:p>
        </w:tc>
      </w:tr>
      <w:tr w:rsidR="00DE6375">
        <w:tc>
          <w:tcPr>
            <w:tcW w:w="748"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4.</w:t>
            </w:r>
          </w:p>
        </w:tc>
        <w:tc>
          <w:tcPr>
            <w:tcW w:w="4867"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Припрема, планирање и програмирање васпитно-образовног рада</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 сата</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5%</w:t>
            </w:r>
          </w:p>
        </w:tc>
      </w:tr>
      <w:tr w:rsidR="00DE6375">
        <w:tc>
          <w:tcPr>
            <w:tcW w:w="748"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5.</w:t>
            </w:r>
          </w:p>
        </w:tc>
        <w:tc>
          <w:tcPr>
            <w:tcW w:w="4867"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Рад у стручним тимовима и органима</w:t>
            </w:r>
          </w:p>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Установе</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 сата</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5%</w:t>
            </w:r>
          </w:p>
        </w:tc>
      </w:tr>
      <w:tr w:rsidR="00DE6375">
        <w:tc>
          <w:tcPr>
            <w:tcW w:w="748"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6.</w:t>
            </w:r>
          </w:p>
        </w:tc>
        <w:tc>
          <w:tcPr>
            <w:tcW w:w="4867"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Истраживачки и развојни рад</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 сата</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5%</w:t>
            </w:r>
          </w:p>
        </w:tc>
      </w:tr>
      <w:tr w:rsidR="00DE6375">
        <w:tc>
          <w:tcPr>
            <w:tcW w:w="748"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7.</w:t>
            </w:r>
          </w:p>
        </w:tc>
        <w:tc>
          <w:tcPr>
            <w:tcW w:w="4867"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Сарадња са надлежним установама, организацијама, удружењима и</w:t>
            </w:r>
          </w:p>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јединицом локалне самоуправе</w:t>
            </w:r>
          </w:p>
          <w:p w:rsidR="00DE6375" w:rsidRDefault="00DE6375">
            <w:pPr>
              <w:widowControl w:val="0"/>
              <w:spacing w:line="240" w:lineRule="auto"/>
              <w:rPr>
                <w:rFonts w:ascii="Times New Roman" w:eastAsia="Times New Roman" w:hAnsi="Times New Roman" w:cs="Times New Roman"/>
                <w:b/>
                <w:bCs/>
              </w:rPr>
            </w:pP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1 сат</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2,5%</w:t>
            </w:r>
          </w:p>
        </w:tc>
      </w:tr>
      <w:tr w:rsidR="00DE6375">
        <w:trPr>
          <w:trHeight w:val="420"/>
        </w:trPr>
        <w:tc>
          <w:tcPr>
            <w:tcW w:w="5615" w:type="dxa"/>
            <w:gridSpan w:val="2"/>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УКУПНО:</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b/>
                <w:bCs/>
              </w:rPr>
            </w:pPr>
            <w:r>
              <w:rPr>
                <w:rFonts w:ascii="Times New Roman" w:eastAsia="Times New Roman" w:hAnsi="Times New Roman" w:cs="Times New Roman"/>
                <w:b/>
                <w:bCs/>
              </w:rPr>
              <w:t>40 часова недељно</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jc w:val="right"/>
              <w:rPr>
                <w:rFonts w:ascii="Times New Roman" w:eastAsia="Times New Roman" w:hAnsi="Times New Roman" w:cs="Times New Roman"/>
                <w:b/>
                <w:bCs/>
              </w:rPr>
            </w:pPr>
            <w:r>
              <w:rPr>
                <w:rFonts w:ascii="Times New Roman" w:eastAsia="Times New Roman" w:hAnsi="Times New Roman" w:cs="Times New Roman"/>
                <w:b/>
                <w:bCs/>
              </w:rPr>
              <w:t>100%</w:t>
            </w:r>
          </w:p>
        </w:tc>
      </w:tr>
    </w:tbl>
    <w:p w:rsidR="00DE6375" w:rsidRDefault="00DE6375">
      <w:pPr>
        <w:spacing w:line="240" w:lineRule="auto"/>
        <w:rPr>
          <w:rFonts w:ascii="Times New Roman" w:eastAsia="Times New Roman" w:hAnsi="Times New Roman" w:cs="Times New Roman"/>
          <w:sz w:val="24"/>
          <w:szCs w:val="24"/>
        </w:rPr>
      </w:pPr>
    </w:p>
    <w:p w:rsidR="00DE6375" w:rsidRDefault="00DE6375">
      <w:pPr>
        <w:rPr>
          <w:b/>
          <w:bCs/>
          <w:color w:val="2B6CB0"/>
          <w:sz w:val="24"/>
          <w:szCs w:val="24"/>
        </w:rPr>
      </w:pPr>
    </w:p>
    <w:p w:rsidR="00DE6375" w:rsidRDefault="00124989">
      <w:pPr>
        <w:ind w:left="360"/>
        <w:rPr>
          <w:rFonts w:ascii="Times New Roman" w:eastAsia="Times New Roman" w:hAnsi="Times New Roman" w:cs="Times New Roman"/>
          <w:b/>
          <w:bCs/>
          <w:color w:val="2B6CB0"/>
          <w:sz w:val="24"/>
          <w:szCs w:val="24"/>
        </w:rPr>
      </w:pPr>
      <w:r>
        <w:rPr>
          <w:rFonts w:ascii="Times New Roman" w:eastAsia="Times New Roman" w:hAnsi="Times New Roman" w:cs="Times New Roman"/>
          <w:b/>
          <w:bCs/>
          <w:sz w:val="24"/>
          <w:szCs w:val="24"/>
        </w:rPr>
        <w:t xml:space="preserve">Структура радног времена сарадника за унапређивање превентивне здравствене заштите </w:t>
      </w:r>
    </w:p>
    <w:tbl>
      <w:tblPr>
        <w:tblStyle w:val="af5"/>
        <w:tblW w:w="9360" w:type="dxa"/>
        <w:tblInd w:w="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555"/>
        <w:gridCol w:w="5055"/>
        <w:gridCol w:w="1875"/>
        <w:gridCol w:w="1875"/>
      </w:tblGrid>
      <w:tr w:rsidR="00DE6375">
        <w:trPr>
          <w:trHeight w:val="713"/>
        </w:trPr>
        <w:tc>
          <w:tcPr>
            <w:tcW w:w="55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b/>
                <w:bCs/>
                <w:color w:val="2B6CB0"/>
              </w:rPr>
            </w:pPr>
            <w:r>
              <w:rPr>
                <w:b/>
                <w:bCs/>
                <w:color w:val="2B6CB0"/>
              </w:rPr>
              <w:t>Р. бр</w:t>
            </w:r>
          </w:p>
        </w:tc>
        <w:tc>
          <w:tcPr>
            <w:tcW w:w="505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Облици и области рада</w:t>
            </w:r>
          </w:p>
        </w:tc>
        <w:tc>
          <w:tcPr>
            <w:tcW w:w="187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 xml:space="preserve">Недељни фонд </w:t>
            </w:r>
          </w:p>
        </w:tc>
        <w:tc>
          <w:tcPr>
            <w:tcW w:w="1875"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sz w:val="26"/>
                <w:szCs w:val="26"/>
              </w:rPr>
            </w:pPr>
            <w:r>
              <w:rPr>
                <w:rFonts w:ascii="Times New Roman" w:eastAsia="Times New Roman" w:hAnsi="Times New Roman" w:cs="Times New Roman"/>
                <w:b/>
                <w:bCs/>
                <w:color w:val="2B6CB0"/>
              </w:rPr>
              <w:t>Проценат (%)</w:t>
            </w:r>
          </w:p>
        </w:tc>
      </w:tr>
      <w:tr w:rsidR="00DE6375">
        <w:tc>
          <w:tcPr>
            <w:tcW w:w="55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pPr>
            <w:r>
              <w:t>1.</w:t>
            </w:r>
          </w:p>
        </w:tc>
        <w:tc>
          <w:tcPr>
            <w:tcW w:w="505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Непосредни  рад  са  децом</w:t>
            </w:r>
          </w:p>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и васпитачима</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10 сати</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25%</w:t>
            </w:r>
          </w:p>
        </w:tc>
      </w:tr>
      <w:tr w:rsidR="00DE6375">
        <w:trPr>
          <w:trHeight w:val="375"/>
        </w:trPr>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2.</w:t>
            </w:r>
          </w:p>
        </w:tc>
        <w:tc>
          <w:tcPr>
            <w:tcW w:w="5055" w:type="dxa"/>
            <w:tcBorders>
              <w:top w:val="nil"/>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Инструктивни рад са  васпитачима и мед. сестрама</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10 сати</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25%</w:t>
            </w:r>
          </w:p>
        </w:tc>
      </w:tr>
      <w:tr w:rsidR="00DE6375">
        <w:trPr>
          <w:trHeight w:val="465"/>
        </w:trPr>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lastRenderedPageBreak/>
              <w:t>3.</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Стручно усавршавање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5 сати</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12,5%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4.</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Руковођење и</w:t>
            </w:r>
          </w:p>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рад у стручним органима</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5  сати</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12,5%</w:t>
            </w:r>
          </w:p>
        </w:tc>
      </w:tr>
      <w:tr w:rsidR="00DE6375">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5.</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Учешће у реализацији стручног усавршавања, сарадње са породицом и широм заједницом</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5 сати</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12,5%</w:t>
            </w:r>
          </w:p>
        </w:tc>
      </w:tr>
      <w:tr w:rsidR="00DE6375">
        <w:trPr>
          <w:trHeight w:val="506"/>
        </w:trPr>
        <w:tc>
          <w:tcPr>
            <w:tcW w:w="555"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pPr>
            <w:r>
              <w:t>6.</w:t>
            </w:r>
          </w:p>
        </w:tc>
        <w:tc>
          <w:tcPr>
            <w:tcW w:w="5055"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Вођење педагошке и друге документације</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5 сати</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12,5%</w:t>
            </w:r>
          </w:p>
        </w:tc>
      </w:tr>
      <w:tr w:rsidR="00DE6375">
        <w:trPr>
          <w:trHeight w:val="555"/>
        </w:trPr>
        <w:tc>
          <w:tcPr>
            <w:tcW w:w="5610" w:type="dxa"/>
            <w:gridSpan w:val="2"/>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УКУПНО:</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40 часова недељно</w:t>
            </w:r>
          </w:p>
        </w:tc>
        <w:tc>
          <w:tcPr>
            <w:tcW w:w="1875"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100%</w:t>
            </w:r>
          </w:p>
        </w:tc>
      </w:tr>
    </w:tbl>
    <w:p w:rsidR="00DE6375" w:rsidRDefault="00124989">
      <w:pPr>
        <w:spacing w:before="180" w:after="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Структура радног времена медицинске сестре – сарадника на пословима неге и превентивне здравствене заштите</w:t>
      </w:r>
    </w:p>
    <w:tbl>
      <w:tblPr>
        <w:tblStyle w:val="af6"/>
        <w:tblW w:w="9360" w:type="dxa"/>
        <w:tblInd w:w="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748"/>
        <w:gridCol w:w="4868"/>
        <w:gridCol w:w="1872"/>
        <w:gridCol w:w="1872"/>
      </w:tblGrid>
      <w:tr w:rsidR="00DE6375">
        <w:trPr>
          <w:trHeight w:val="585"/>
        </w:trPr>
        <w:tc>
          <w:tcPr>
            <w:tcW w:w="748"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Р. бр.</w:t>
            </w:r>
          </w:p>
        </w:tc>
        <w:tc>
          <w:tcPr>
            <w:tcW w:w="4867"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Облици и области рада</w:t>
            </w:r>
          </w:p>
        </w:tc>
        <w:tc>
          <w:tcPr>
            <w:tcW w:w="1872"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 xml:space="preserve">Недељни фонд </w:t>
            </w:r>
          </w:p>
        </w:tc>
        <w:tc>
          <w:tcPr>
            <w:tcW w:w="1872"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b/>
                <w:bCs/>
                <w:color w:val="2B6CB0"/>
              </w:rPr>
              <w:t>Проценат (%)</w:t>
            </w:r>
          </w:p>
        </w:tc>
      </w:tr>
      <w:tr w:rsidR="00DE6375">
        <w:tc>
          <w:tcPr>
            <w:tcW w:w="748"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4867"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Непосредни  рад  са  децом</w:t>
            </w:r>
          </w:p>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и васпитачима</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34 сата</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85%</w:t>
            </w:r>
          </w:p>
        </w:tc>
      </w:tr>
      <w:tr w:rsidR="00DE6375">
        <w:tc>
          <w:tcPr>
            <w:tcW w:w="748"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w:t>
            </w:r>
          </w:p>
        </w:tc>
        <w:tc>
          <w:tcPr>
            <w:tcW w:w="4867" w:type="dxa"/>
            <w:tcBorders>
              <w:top w:val="nil"/>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Вођење здравствено- превентивне документације</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4 сата</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10%</w:t>
            </w:r>
          </w:p>
        </w:tc>
      </w:tr>
      <w:tr w:rsidR="00DE6375">
        <w:tc>
          <w:tcPr>
            <w:tcW w:w="748" w:type="dxa"/>
            <w:tcBorders>
              <w:top w:val="single" w:sz="6" w:space="0" w:color="CBD5E0"/>
              <w:left w:val="single" w:sz="6" w:space="0" w:color="CBD5E0"/>
              <w:bottom w:val="single" w:sz="6" w:space="0" w:color="CBD5E0"/>
              <w:right w:val="single" w:sz="6" w:space="0" w:color="9CC2E5"/>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3.</w:t>
            </w:r>
          </w:p>
        </w:tc>
        <w:tc>
          <w:tcPr>
            <w:tcW w:w="4867" w:type="dxa"/>
            <w:tcBorders>
              <w:top w:val="single" w:sz="6" w:space="0" w:color="9CC2E5"/>
              <w:left w:val="single" w:sz="6" w:space="0" w:color="9CC2E5"/>
              <w:bottom w:val="single" w:sz="6" w:space="0" w:color="9CC2E5"/>
              <w:right w:val="nil"/>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rPr>
            </w:pPr>
            <w:r>
              <w:rPr>
                <w:rFonts w:ascii="Times New Roman" w:eastAsia="Times New Roman" w:hAnsi="Times New Roman" w:cs="Times New Roman"/>
                <w:b/>
                <w:bCs/>
              </w:rPr>
              <w:t>Дежурства и рад у тимовима</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 сата</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5%</w:t>
            </w:r>
          </w:p>
        </w:tc>
      </w:tr>
      <w:tr w:rsidR="00DE6375">
        <w:trPr>
          <w:trHeight w:val="510"/>
        </w:trPr>
        <w:tc>
          <w:tcPr>
            <w:tcW w:w="5615" w:type="dxa"/>
            <w:gridSpan w:val="2"/>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УКУПНО:</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40 часова недељно</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100%</w:t>
            </w:r>
          </w:p>
        </w:tc>
      </w:tr>
    </w:tbl>
    <w:p w:rsidR="00DE6375" w:rsidRDefault="00DE6375">
      <w:pPr>
        <w:ind w:left="720"/>
        <w:rPr>
          <w:rFonts w:ascii="Times New Roman" w:eastAsia="Times New Roman" w:hAnsi="Times New Roman" w:cs="Times New Roman"/>
        </w:rPr>
      </w:pPr>
    </w:p>
    <w:p w:rsidR="00DE6375" w:rsidRDefault="00124989">
      <w:pPr>
        <w:ind w:left="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Оливера Пауновић</w:t>
      </w:r>
    </w:p>
    <w:p w:rsidR="00DE6375" w:rsidRDefault="00DE6375">
      <w:pPr>
        <w:rPr>
          <w:rFonts w:ascii="Times New Roman" w:eastAsia="Times New Roman" w:hAnsi="Times New Roman" w:cs="Times New Roman"/>
          <w:b/>
          <w:bCs/>
          <w:sz w:val="24"/>
          <w:szCs w:val="24"/>
        </w:rPr>
      </w:pPr>
    </w:p>
    <w:p w:rsidR="00DE6375" w:rsidRDefault="00124989">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 РАДНО ВРЕМЕ УСТАНОВЕ</w:t>
      </w:r>
    </w:p>
    <w:p w:rsidR="00DE6375" w:rsidRDefault="00124989">
      <w:pPr>
        <w:ind w:left="10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Радно време Установе је 12 часова ( 05.30-17.30)</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Пријем и испраћај деце од 05:30 – 16:30</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Суботом и недељом Установа не ради.</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Радно време осталих служби:</w:t>
      </w:r>
    </w:p>
    <w:p w:rsidR="00DE6375" w:rsidRDefault="00124989">
      <w:pPr>
        <w:ind w:left="2140"/>
        <w:rPr>
          <w:rFonts w:ascii="Times New Roman" w:eastAsia="Times New Roman" w:hAnsi="Times New Roman" w:cs="Times New Roman"/>
          <w:sz w:val="24"/>
          <w:szCs w:val="24"/>
        </w:rPr>
      </w:pPr>
      <w:r>
        <w:rPr>
          <w:rFonts w:ascii="Times New Roman" w:eastAsia="Times New Roman" w:hAnsi="Times New Roman" w:cs="Times New Roman"/>
          <w:sz w:val="24"/>
          <w:szCs w:val="24"/>
        </w:rPr>
        <w:t>- Правна служба 07-15:00</w:t>
      </w:r>
    </w:p>
    <w:p w:rsidR="00DE6375" w:rsidRDefault="00124989">
      <w:pPr>
        <w:ind w:left="2140"/>
        <w:rPr>
          <w:rFonts w:ascii="Times New Roman" w:eastAsia="Times New Roman" w:hAnsi="Times New Roman" w:cs="Times New Roman"/>
          <w:sz w:val="24"/>
          <w:szCs w:val="24"/>
        </w:rPr>
      </w:pPr>
      <w:r>
        <w:rPr>
          <w:rFonts w:ascii="Times New Roman" w:eastAsia="Times New Roman" w:hAnsi="Times New Roman" w:cs="Times New Roman"/>
          <w:sz w:val="24"/>
          <w:szCs w:val="24"/>
        </w:rPr>
        <w:t>- Служба рачуноводства 07-15 часова</w:t>
      </w:r>
    </w:p>
    <w:p w:rsidR="00DE6375" w:rsidRDefault="00124989">
      <w:pPr>
        <w:ind w:left="2140"/>
        <w:rPr>
          <w:rFonts w:ascii="Times New Roman" w:eastAsia="Times New Roman" w:hAnsi="Times New Roman" w:cs="Times New Roman"/>
          <w:sz w:val="24"/>
          <w:szCs w:val="24"/>
        </w:rPr>
      </w:pPr>
      <w:r>
        <w:rPr>
          <w:rFonts w:ascii="Times New Roman" w:eastAsia="Times New Roman" w:hAnsi="Times New Roman" w:cs="Times New Roman"/>
          <w:sz w:val="24"/>
          <w:szCs w:val="24"/>
        </w:rPr>
        <w:t>- Централна кухиња 06-14 часова</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Предшколски програм остварује се током радне године и то од 01. септембра текуће године до 31. августа наредне године.</w:t>
      </w:r>
    </w:p>
    <w:p w:rsidR="00DE6375" w:rsidRDefault="00124989">
      <w:pPr>
        <w:spacing w:before="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 СЛУЖБЕ УСТАНОВЕ</w:t>
      </w:r>
    </w:p>
    <w:p w:rsidR="00DE6375" w:rsidRDefault="00124989">
      <w:pPr>
        <w:ind w:left="7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Управа ПУ „Дечја радост“ Ћуприја је смештена у вртићу „Бамби“ са следећим службама:</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директор</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правна служба</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служба рачуноводства</w:t>
      </w:r>
    </w:p>
    <w:p w:rsidR="00DE6375" w:rsidRDefault="00124989">
      <w:pPr>
        <w:ind w:left="720"/>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служба сарадника</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помоћни магацин</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 вртићу „Лептирић“ је смештена:</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централна кухиња</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централни магацин</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 вртићу „Шећерко“ је смештана:</w:t>
      </w:r>
    </w:p>
    <w:p w:rsidR="00DE6375" w:rsidRDefault="00124989">
      <w:pPr>
        <w:ind w:left="7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вешерница (простор за шивење, прање, сушење и пеглање веша) радионица домара и електричара</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 ЗАДАЦИ НА РЕАЛИЗАЦИЈИ ПРЕДШКОЛСКОГ ПРОГРАМА</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6.ПРОГРАМ ВАСПИТНО-ОБРАЗОВНОГ РАДА </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6.1.ПРОГРАМ РАДА СА ДЕЦОМ И ПОРОДИЦОМ ИЗ ОСЕТЉИВИХ ГРУПА </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Осетљиве породице су под већим ризиком за дискриминацију и социјалну искљученост, а деца су посебно у вртићком периоду рањива. Породицама из осетљивих група је потребна већа подршка за јачање васпитне функције и пружања подршке целовитом развоју детета.</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Демократска и инклузивна пракса подразумева уважавање права деце без обзира на разлике, активно учешће деце у заједници вртића, грађење пратнерста са породицом, однос заснован на поверењу а не на дискриминацији. Децу из осетњивих група уписујемо у редовне васпитно – образовне групе, поштујући уписне норме комисије за пријем деце. Рад са децом из осетљивих група има за циљ постизање највишег степена самосталности код детета, као и социјалне интеграције. Поред групног рада са децом примењује се повремено и индивидуални рад у односу на потребе детета.</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односу на број деце директор формира Тимове за додатну подршку (васпитач, родитељ, педагог, стручни сарадник ван Установе, педагошки или персонални асистент) на захтев Стручног тима за инклузију и Тим за заптиту деце од дискриминације, насиља и злостављања. Тимови се баве проблематиком детета и израђују педагошке профиле, а по потреби и индивидуални образовни план, планове подршке. Спољни сарaдник може бити и Интерресорна комисија.</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такав начин дете се социјално интегрише, формира културно – хигијенске навике, развија колективну свет, језички напредује, а постојећа неправилност се исправља у односу на развојне капацитете и доба детета.</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Сарадња са родитељима се одвија кроз свакодневне разговоре, боравак родитеља у групи, информисања преко паноа, родитељске састанке. Сарадња се одвија и у правцу компезаторске улоге вртића породици и породица вртићу. У периоду транзиције у школски систем остварује се сарадња са школама како би се припремило дете, родитељи и школа за полазак дете у школски систем.</w:t>
      </w:r>
    </w:p>
    <w:p w:rsidR="00DE6375" w:rsidRDefault="00124989">
      <w:pPr>
        <w:spacing w:after="120"/>
        <w:jc w:val="right"/>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Ана Гардашевић</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6.2. ЈЕЗИК НА КОМЕ СЕ ИЗВОДИ ВАСПИТНО-ОБРАЗОВНИ РАД</w:t>
      </w:r>
    </w:p>
    <w:p w:rsidR="00DE6375" w:rsidRDefault="00124989">
      <w:pPr>
        <w:spacing w:after="120"/>
        <w:ind w:firstLine="70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У односу на структуру и састав становништва на територији општина Ћуприја, а тиме и структуре деце у Установи, васпитно образовни рад се обавља на српском језику према Статуту члан 21.</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VII ПРОГРАМИ КОЈЕ РАЗВИЈА УСТАНОВА </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7.1. ПРОГРАМ САРАДЊЕ СА ПОРОДИЦОМ </w:t>
      </w:r>
    </w:p>
    <w:p w:rsidR="00DE6375" w:rsidRDefault="00124989">
      <w:pPr>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предшколске установе и породице је неопходна за постизање најбољег интереса код деце. Постизање сарадње са породицом омогућује остваривање васпитно – образовне делатности Установе, остварујући сарадњу са родитељима омогућујемо напредак деце обостраним деловањем, где је улога породице пресудна у животу детета.</w:t>
      </w:r>
    </w:p>
    <w:p w:rsidR="00DE6375" w:rsidRDefault="00124989">
      <w:pPr>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Принципи Установе у односу на родитеље:</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Васпитач, деца и родитељи су партнери;</w:t>
      </w:r>
    </w:p>
    <w:p w:rsidR="00DE6375" w:rsidRDefault="00124989">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Услуге полазе од потреба деце и родитеља;</w:t>
      </w:r>
    </w:p>
    <w:p w:rsidR="00DE6375" w:rsidRDefault="00124989">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Јавност у пружању услуга.</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Нове Основе програма подразумевају да се партнерство са породицом гради кроз:</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узајамно поверење и поштовање;</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познавање, емпатију, осетљивост и уважавање перспективе друге стране;</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сталну отворену комуникацију и дијалог;</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узајамно препознавање и уважавање јединственог доприноса и снага сваке стране;</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заједничко доношење одлука и спремност на компромисе и промене.</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родитељима се остварује када се створи поверење и спремност на сарадњу породице као институције и Установе, међусобно уважавање и подржавање. Такав отворен однос са родитељима формира код родитеља свест о могућностима да и они сами допринесу правилном развоју и успешном учењу своје деце.</w:t>
      </w:r>
    </w:p>
    <w:p w:rsidR="00DE6375" w:rsidRDefault="00DE6375">
      <w:pPr>
        <w:jc w:val="both"/>
        <w:rPr>
          <w:rFonts w:ascii="Times New Roman" w:eastAsia="Times New Roman" w:hAnsi="Times New Roman" w:cs="Times New Roman"/>
          <w:sz w:val="24"/>
          <w:szCs w:val="24"/>
        </w:rPr>
      </w:pPr>
    </w:p>
    <w:p w:rsidR="00DE6375" w:rsidRDefault="00124989">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Сарадња ове две институције омогућује:</w:t>
      </w:r>
    </w:p>
    <w:p w:rsidR="00DE6375" w:rsidRDefault="00124989">
      <w:pPr>
        <w:numPr>
          <w:ilvl w:val="0"/>
          <w:numId w:val="9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несметани напредак деце;</w:t>
      </w:r>
    </w:p>
    <w:p w:rsidR="00DE6375" w:rsidRDefault="00124989">
      <w:pPr>
        <w:numPr>
          <w:ilvl w:val="0"/>
          <w:numId w:val="9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унапређује рад васпитача;</w:t>
      </w:r>
    </w:p>
    <w:p w:rsidR="00DE6375" w:rsidRDefault="00124989">
      <w:pPr>
        <w:numPr>
          <w:ilvl w:val="0"/>
          <w:numId w:val="9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развој родитељске улоге.</w:t>
      </w:r>
    </w:p>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Основни принципи сарадње са породицом су:</w:t>
      </w:r>
    </w:p>
    <w:p w:rsidR="00DE6375" w:rsidRDefault="00124989">
      <w:pPr>
        <w:numPr>
          <w:ilvl w:val="0"/>
          <w:numId w:val="10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неговање сарадничких односа;</w:t>
      </w:r>
    </w:p>
    <w:p w:rsidR="00DE6375" w:rsidRDefault="00124989">
      <w:pPr>
        <w:numPr>
          <w:ilvl w:val="0"/>
          <w:numId w:val="10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поштовање личности и улоге родитеља;</w:t>
      </w:r>
    </w:p>
    <w:p w:rsidR="00DE6375" w:rsidRDefault="00124989">
      <w:pPr>
        <w:numPr>
          <w:ilvl w:val="0"/>
          <w:numId w:val="10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широка понуда разних могућности за укључивање родитеља у живот и рад вртића;</w:t>
      </w:r>
    </w:p>
    <w:p w:rsidR="00DE6375" w:rsidRDefault="00124989">
      <w:pPr>
        <w:numPr>
          <w:ilvl w:val="0"/>
          <w:numId w:val="10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уважавање идеје поштовања квалитета живота и рада у вртићу;</w:t>
      </w:r>
    </w:p>
    <w:p w:rsidR="00DE6375" w:rsidRDefault="00124989">
      <w:pPr>
        <w:numPr>
          <w:ilvl w:val="0"/>
          <w:numId w:val="10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идеја да сарадња као процес захтева време;</w:t>
      </w:r>
    </w:p>
    <w:p w:rsidR="00DE6375" w:rsidRDefault="00124989">
      <w:pPr>
        <w:numPr>
          <w:ilvl w:val="0"/>
          <w:numId w:val="10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поштовање приватности породице;</w:t>
      </w:r>
    </w:p>
    <w:p w:rsidR="00DE6375" w:rsidRDefault="00124989">
      <w:pPr>
        <w:numPr>
          <w:ilvl w:val="0"/>
          <w:numId w:val="10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професионализам у односу на информације које су добијене од родитеља.</w:t>
      </w:r>
    </w:p>
    <w:p w:rsidR="00DE6375" w:rsidRDefault="00124989">
      <w:pPr>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васпитача и родитеља треба да има социо – едукативни карактер, али у великом броју случајева и терапеутски карактер, у оба случаја родитељима се помаже у оснаживању родитељске  спремности.</w:t>
      </w:r>
    </w:p>
    <w:p w:rsidR="00DE6375" w:rsidRDefault="00124989">
      <w:pPr>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Могући облици комуникације су:</w:t>
      </w:r>
    </w:p>
    <w:p w:rsidR="00DE6375" w:rsidRDefault="00124989">
      <w:pPr>
        <w:numPr>
          <w:ilvl w:val="0"/>
          <w:numId w:val="8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Непосредна комуникација – остваривањем:</w:t>
      </w:r>
    </w:p>
    <w:p w:rsidR="00DE6375" w:rsidRDefault="00124989">
      <w:pPr>
        <w:ind w:left="1440"/>
        <w:jc w:val="both"/>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посете родитеља вртићу;</w:t>
      </w:r>
    </w:p>
    <w:p w:rsidR="00DE6375" w:rsidRDefault="00124989">
      <w:pPr>
        <w:ind w:left="1440"/>
        <w:jc w:val="both"/>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разговори у време довођења и одвођења деце.</w:t>
      </w:r>
    </w:p>
    <w:p w:rsidR="00DE6375" w:rsidRDefault="00124989">
      <w:pPr>
        <w:numPr>
          <w:ilvl w:val="0"/>
          <w:numId w:val="9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Писана комуникација – која се остварује путем:</w:t>
      </w:r>
    </w:p>
    <w:p w:rsidR="00DE6375" w:rsidRDefault="00124989">
      <w:pPr>
        <w:ind w:left="1500"/>
        <w:jc w:val="both"/>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паноа ;</w:t>
      </w:r>
    </w:p>
    <w:p w:rsidR="00DE6375" w:rsidRDefault="00124989">
      <w:pPr>
        <w:ind w:left="1500"/>
        <w:jc w:val="both"/>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едукативног кутка за родитеље (о хигијени, здрављу, исхрани, дечјим развојним карактеристика, потреба, интересовања, васпитно – образовном раду, улози васпитача и родитеља...);</w:t>
      </w:r>
    </w:p>
    <w:p w:rsidR="00DE6375" w:rsidRDefault="00124989">
      <w:pPr>
        <w:ind w:left="1500"/>
        <w:jc w:val="both"/>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индивидуалних забелешки;</w:t>
      </w:r>
    </w:p>
    <w:p w:rsidR="00DE6375" w:rsidRDefault="00124989">
      <w:pPr>
        <w:ind w:left="1500"/>
        <w:jc w:val="both"/>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портфолио;</w:t>
      </w:r>
    </w:p>
    <w:p w:rsidR="00DE6375" w:rsidRDefault="00124989">
      <w:pPr>
        <w:ind w:left="1500"/>
        <w:jc w:val="both"/>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порука, брошура.</w:t>
      </w:r>
    </w:p>
    <w:p w:rsidR="00DE6375" w:rsidRDefault="00124989">
      <w:pPr>
        <w:numPr>
          <w:ilvl w:val="0"/>
          <w:numId w:val="3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Састанци са унапред предвиђеном динамиком: родитељски састанци и индивидуални разговори;</w:t>
      </w:r>
    </w:p>
    <w:p w:rsidR="00DE6375" w:rsidRDefault="00124989">
      <w:pPr>
        <w:numPr>
          <w:ilvl w:val="0"/>
          <w:numId w:val="3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родитеља у раду са децом;</w:t>
      </w:r>
    </w:p>
    <w:p w:rsidR="00DE6375" w:rsidRDefault="00124989">
      <w:pPr>
        <w:numPr>
          <w:ilvl w:val="0"/>
          <w:numId w:val="3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Активно деловање Савета родитеља: Школа за родитеље у виду социо – едукативних радионица или Саветовалишта  - „отворених врата“ кроз које се омогућава социјална подршка родитељима који су угрожени и онлајн сарадња кроз анкете.</w:t>
      </w:r>
    </w:p>
    <w:p w:rsidR="00DE6375" w:rsidRDefault="00124989">
      <w:pPr>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Сваки облик сарадње одређује њено место у програму рада васпитача. Концепција отвореног система васпитања не подразумева одређени број родитељских састанака и информисања о свакодневним дешавањима. Циљ је добијање повратних информација. У складу са новим Основама програма.</w:t>
      </w:r>
    </w:p>
    <w:p w:rsidR="00DE6375" w:rsidRDefault="00124989">
      <w:pPr>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наредној години радићемо на развијању програма заснованом на партнерству са породицом.</w:t>
      </w:r>
    </w:p>
    <w:p w:rsidR="00DE6375" w:rsidRDefault="00124989">
      <w:pPr>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Како по новим Основама програма изгледа програм заснован на партнерству са породицом:</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вртић је место које емитује добродошлицу породици и уважавање породице са јасним просторно-организационим показатељима (нпр. постојање собе/простора) за родитеље, постера добродошлице, визуелних ознака простора...);</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породица је упозната са концепцијом програма (писане информације и кроз састанке);</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постоји програм сарадње са породицом који је развијен кроз дијалог са родитељима о различитим начинима укључивања породице: као члан савета родитеља, као волонтер, као учесник у непосредним активностима са децом;</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родитељи су питани шта је за њих важно и шта би волели у односу на своју децу и себе;</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деца су питана на који начин би желела да су родитељи укључени и да учествују;</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родитељи се лично позивају на учешће у појединим активностима и имају помоћ и подршку васпитача или других родитеља за такво учешће;</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постоје организоване социјалне активности које пружају могућност дружења и развијања односа између самих породица и између родитеља и практичара, као што су излети, шетње, културни догађаји, седељке;</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васпитачи свакодневно сарађују са родитељима на различитим основама;</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родитељи се на састанцима упознају и воде дијалог са васпитачима о активностима деце и програмским активностима;</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постоје могућности да се родитељи виде са васпитачем и разговарају о свом детету у различито време дана и у различитим данима у недељи;</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родитељи се подстичу на укључивање других чланова породице и пријатеља тако што их могу довести и укључити у активности у вртићу;</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програм уважава различитости породица и пружа различите начине укључивања и прилагођавања потребама и могућностима родитеља;</w:t>
      </w:r>
    </w:p>
    <w:p w:rsidR="00DE6375" w:rsidRDefault="00124989">
      <w:pPr>
        <w:spacing w:after="12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родитељи могу активно да се укључе у различито време, на различите начине и то се документује.</w:t>
      </w:r>
    </w:p>
    <w:p w:rsidR="00DE6375" w:rsidRDefault="00124989">
      <w:pPr>
        <w:spacing w:after="120"/>
        <w:ind w:left="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Ана Гардашевић</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7.2. ПРОГРАМ САРАДЊЕ СА ЛОКАЛНОМ ЗАЈЕДНИЦОМ </w:t>
      </w:r>
    </w:p>
    <w:p w:rsidR="00DE6375" w:rsidRDefault="00124989">
      <w:pPr>
        <w:spacing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локалном заједницом одржава отвореност установе ка окружењу. Наша установа развија сарадњу са свим образовним и културним институцијама, предузећима, удружењима грађана и невладиним сектором, фабрикама и канцеларијама локалне самоуправе са територије наше општине и региона. У складу са Основама програма сарадња ће бити остваривана кроз укључивање локалне заједнице у развијање програма свих узрастних група наше установе. Вртић се повезује са заједницом како би се обезбедио виши квалитет образовања и васпитања.</w:t>
      </w:r>
    </w:p>
    <w:p w:rsidR="00DE6375" w:rsidRDefault="00124989">
      <w:pPr>
        <w:spacing w:after="12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Основе програма предвиђају да је вртић повезан са заједницом уколико:</w:t>
      </w:r>
    </w:p>
    <w:p w:rsidR="00DE6375" w:rsidRDefault="00124989">
      <w:pPr>
        <w:spacing w:after="12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ресурси и простори у заједници се користе за реализацију различитих активности</w:t>
      </w:r>
    </w:p>
    <w:p w:rsidR="00DE6375" w:rsidRDefault="00124989">
      <w:pPr>
        <w:spacing w:after="12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деца и васпитачи учествују у различитим дешавањима у локалној заједници</w:t>
      </w:r>
    </w:p>
    <w:p w:rsidR="00DE6375" w:rsidRDefault="00124989">
      <w:pPr>
        <w:spacing w:after="12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организују се манифестације у које се укључују чланови локалне заједнице;</w:t>
      </w:r>
    </w:p>
    <w:p w:rsidR="00DE6375" w:rsidRDefault="00124989">
      <w:pPr>
        <w:spacing w:after="12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локалне привредне и услужне организације </w:t>
      </w:r>
    </w:p>
    <w:p w:rsidR="00DE6375" w:rsidRDefault="00124989">
      <w:pPr>
        <w:spacing w:after="12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места у локалној заједници су места реализације програмских активности и непосредни учесници у вртићу;</w:t>
      </w:r>
    </w:p>
    <w:p w:rsidR="00DE6375" w:rsidRDefault="00124989">
      <w:pPr>
        <w:spacing w:after="12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локалне привредне и пословне организације учествују у финансирању појединих активности и акција, опремању и набавци потрошних материјала;</w:t>
      </w:r>
    </w:p>
    <w:p w:rsidR="00DE6375" w:rsidRDefault="00124989">
      <w:pPr>
        <w:spacing w:after="12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информације о предшколској установи и програму су доступне у локалној заједници (нпр. у библиотеци, пошти, дому здравља, месној заједници, локалним медијима);</w:t>
      </w:r>
    </w:p>
    <w:p w:rsidR="00DE6375" w:rsidRDefault="00124989">
      <w:pPr>
        <w:spacing w:after="12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повезује се са другим образовним програмима и организацијама везаним за образовање деце и рад са породицом, укључујући организације родитеља;</w:t>
      </w:r>
    </w:p>
    <w:p w:rsidR="00DE6375" w:rsidRDefault="00124989">
      <w:pPr>
        <w:spacing w:after="12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омогућава породицама повезивање са другим услугама и програмима у локалној заједници који су потребни породици;</w:t>
      </w:r>
    </w:p>
    <w:p w:rsidR="00DE6375" w:rsidRDefault="00124989">
      <w:pPr>
        <w:spacing w:after="12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сарађује са школом кроз узајамне посете, организовањем заједничких активности и акција и разменом информација: у сарадњи са школом и другим установама у заједници, благовремено информише и припрема родитеље и децу за прелазак из вртића у школу;</w:t>
      </w:r>
    </w:p>
    <w:p w:rsidR="00DE6375" w:rsidRDefault="00124989">
      <w:pPr>
        <w:spacing w:after="12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заједно са школом организује различите програме, активности и акције које повезују практичаре, децу и родитеље из вртића и школе (спортско-рекреативни програми, уметничке радионице, програми пријатељства, прославе, фестивали, представе, изложбе, перформанси);</w:t>
      </w:r>
    </w:p>
    <w:p w:rsidR="00DE6375" w:rsidRDefault="00124989">
      <w:pPr>
        <w:spacing w:after="12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остварује узајамне стручне посете и размене информација о програмским активностима, обезбеђујући континуитет у образовном контексту усклађивањем физичког окружења, стила комуникације и педагошког приступа;</w:t>
      </w:r>
    </w:p>
    <w:p w:rsidR="00DE6375" w:rsidRDefault="00124989">
      <w:pPr>
        <w:spacing w:after="12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размењује податке којима се обезбеђују правовремене информације о различитим програмима подршке за децу и родитеље којима је потребна додатна образовна подршка и/или други видови подршке</w:t>
      </w:r>
    </w:p>
    <w:p w:rsidR="00DE6375" w:rsidRDefault="00124989">
      <w:pPr>
        <w:spacing w:after="120"/>
        <w:ind w:left="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Ана Гардашевић</w:t>
      </w:r>
    </w:p>
    <w:p w:rsidR="00DE6375" w:rsidRDefault="00DE6375">
      <w:pPr>
        <w:spacing w:after="120"/>
        <w:jc w:val="both"/>
        <w:rPr>
          <w:rFonts w:ascii="Times New Roman" w:eastAsia="Times New Roman" w:hAnsi="Times New Roman" w:cs="Times New Roman"/>
          <w:sz w:val="24"/>
          <w:szCs w:val="24"/>
        </w:rPr>
      </w:pPr>
    </w:p>
    <w:p w:rsidR="00A82EF1" w:rsidRDefault="00A82EF1">
      <w:pPr>
        <w:spacing w:after="120"/>
        <w:jc w:val="both"/>
        <w:rPr>
          <w:rFonts w:ascii="Times New Roman" w:eastAsia="Times New Roman" w:hAnsi="Times New Roman" w:cs="Times New Roman"/>
          <w:sz w:val="24"/>
          <w:szCs w:val="24"/>
        </w:rPr>
      </w:pPr>
    </w:p>
    <w:p w:rsidR="00A82EF1" w:rsidRDefault="00A82EF1">
      <w:pPr>
        <w:spacing w:after="120"/>
        <w:jc w:val="both"/>
        <w:rPr>
          <w:rFonts w:ascii="Times New Roman" w:eastAsia="Times New Roman" w:hAnsi="Times New Roman" w:cs="Times New Roman"/>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7.3. ПРОГРАМ ТРАНЗИЦИЈЕ ДЕЦЕ </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Полазак у вртић представља један од првих и најважнијих корака у осамостаљивању детета, али и велики емотивни изазов за целу породицу. Успешна транзиција поставља темеље за будући позитиван став дтета према образовању и социјализацији. Пажњу је потребно посветити периодима преласка детета из породичног окружења у вртићко, из јаслених група у вртићке, из вртића у школе. Успешност плана транзиције зависи од блискости родитеља, медицинских сестара-васпитача и васпитача и самог детета. Транзицију је потребно планирати постепено, систематски како би се постигла емоционална сигурност деце приликом промене средине. </w:t>
      </w:r>
    </w:p>
    <w:p w:rsidR="00DE6375" w:rsidRDefault="00124989">
      <w:pPr>
        <w:spacing w:after="120"/>
        <w:ind w:left="720"/>
        <w:jc w:val="right"/>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Ана Гардашевић</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7.3.1. ПЛАН ТРАНЗИЦИЈЕ ДЕЦЕ ИЗ ПОРОДИЦЕ У ВРТИЋ</w:t>
      </w:r>
    </w:p>
    <w:tbl>
      <w:tblPr>
        <w:tblStyle w:val="af7"/>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05"/>
        <w:gridCol w:w="2505"/>
        <w:gridCol w:w="1830"/>
        <w:gridCol w:w="1920"/>
      </w:tblGrid>
      <w:tr w:rsidR="00DE6375">
        <w:tc>
          <w:tcPr>
            <w:tcW w:w="310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Активност </w:t>
            </w:r>
          </w:p>
        </w:tc>
        <w:tc>
          <w:tcPr>
            <w:tcW w:w="250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Начин реализације</w:t>
            </w:r>
          </w:p>
        </w:tc>
        <w:tc>
          <w:tcPr>
            <w:tcW w:w="183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Носиоци </w:t>
            </w:r>
          </w:p>
        </w:tc>
        <w:tc>
          <w:tcPr>
            <w:tcW w:w="19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Време </w:t>
            </w:r>
          </w:p>
        </w:tc>
      </w:tr>
      <w:tr w:rsidR="00DE6375">
        <w:tc>
          <w:tcPr>
            <w:tcW w:w="310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родитеља са програмом адаптације деце, рутинама, ритуалима у вртићу, припреми за вртић код куће</w:t>
            </w:r>
          </w:p>
        </w:tc>
        <w:tc>
          <w:tcPr>
            <w:tcW w:w="250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Родитељски састанци</w:t>
            </w:r>
          </w:p>
        </w:tc>
        <w:tc>
          <w:tcPr>
            <w:tcW w:w="183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Медицинске сестре васпитачи, педагог</w:t>
            </w:r>
          </w:p>
        </w:tc>
        <w:tc>
          <w:tcPr>
            <w:tcW w:w="19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 уписа у вртић</w:t>
            </w:r>
          </w:p>
        </w:tc>
      </w:tr>
      <w:tr w:rsidR="00DE6375">
        <w:tc>
          <w:tcPr>
            <w:tcW w:w="310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Усклађивање рутина вртића са рутинама код куће</w:t>
            </w:r>
          </w:p>
        </w:tc>
        <w:tc>
          <w:tcPr>
            <w:tcW w:w="250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Обедовање, ритам одмора и игре се усклађују временски са вртићем</w:t>
            </w:r>
          </w:p>
        </w:tc>
        <w:tc>
          <w:tcPr>
            <w:tcW w:w="183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родитељи</w:t>
            </w:r>
          </w:p>
        </w:tc>
        <w:tc>
          <w:tcPr>
            <w:tcW w:w="192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Месец дана пре поласка у вртић</w:t>
            </w:r>
          </w:p>
        </w:tc>
      </w:tr>
      <w:tr w:rsidR="00DE6375">
        <w:tc>
          <w:tcPr>
            <w:tcW w:w="310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Индивидуална посета вртићу</w:t>
            </w:r>
          </w:p>
        </w:tc>
        <w:tc>
          <w:tcPr>
            <w:tcW w:w="250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Обилазак простора, игра у дворишту вртића</w:t>
            </w:r>
          </w:p>
        </w:tc>
        <w:tc>
          <w:tcPr>
            <w:tcW w:w="183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родитељи</w:t>
            </w:r>
          </w:p>
        </w:tc>
        <w:tc>
          <w:tcPr>
            <w:tcW w:w="192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Месец дана пре поласка у вртић</w:t>
            </w:r>
          </w:p>
        </w:tc>
      </w:tr>
      <w:tr w:rsidR="00DE6375">
        <w:tc>
          <w:tcPr>
            <w:tcW w:w="310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Постепено адаптирање деце на вртић</w:t>
            </w:r>
          </w:p>
        </w:tc>
        <w:tc>
          <w:tcPr>
            <w:tcW w:w="250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Реализација програма адаптације деце</w:t>
            </w:r>
          </w:p>
        </w:tc>
        <w:tc>
          <w:tcPr>
            <w:tcW w:w="183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Медицинске сестре васпитачи, родитељи</w:t>
            </w:r>
          </w:p>
        </w:tc>
        <w:tc>
          <w:tcPr>
            <w:tcW w:w="192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 првом месецу поласка детета у вртић</w:t>
            </w:r>
          </w:p>
        </w:tc>
      </w:tr>
    </w:tbl>
    <w:p w:rsidR="00DE6375" w:rsidRDefault="00124989">
      <w:pPr>
        <w:spacing w:after="120"/>
        <w:ind w:left="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Ана Гардашевић</w:t>
      </w:r>
    </w:p>
    <w:p w:rsidR="00DE6375" w:rsidRDefault="00DE6375">
      <w:pPr>
        <w:spacing w:after="120"/>
        <w:rPr>
          <w:rFonts w:ascii="Times New Roman" w:eastAsia="Times New Roman" w:hAnsi="Times New Roman" w:cs="Times New Roman"/>
          <w:b/>
          <w:bCs/>
          <w:sz w:val="24"/>
          <w:szCs w:val="24"/>
        </w:rPr>
      </w:pPr>
    </w:p>
    <w:p w:rsidR="00DE6375" w:rsidRDefault="00DE6375">
      <w:pPr>
        <w:spacing w:after="120"/>
        <w:rPr>
          <w:rFonts w:ascii="Times New Roman" w:eastAsia="Times New Roman" w:hAnsi="Times New Roman" w:cs="Times New Roman"/>
          <w:b/>
          <w:bCs/>
          <w:sz w:val="24"/>
          <w:szCs w:val="24"/>
        </w:rPr>
      </w:pPr>
    </w:p>
    <w:p w:rsidR="00A82EF1" w:rsidRDefault="00A82EF1">
      <w:pPr>
        <w:spacing w:after="120"/>
        <w:rPr>
          <w:rFonts w:ascii="Times New Roman" w:eastAsia="Times New Roman" w:hAnsi="Times New Roman" w:cs="Times New Roman"/>
          <w:b/>
          <w:bCs/>
          <w:sz w:val="24"/>
          <w:szCs w:val="24"/>
        </w:rPr>
      </w:pPr>
    </w:p>
    <w:p w:rsidR="00A82EF1" w:rsidRDefault="00A82EF1">
      <w:pPr>
        <w:spacing w:after="120"/>
        <w:rPr>
          <w:rFonts w:ascii="Times New Roman" w:eastAsia="Times New Roman" w:hAnsi="Times New Roman" w:cs="Times New Roman"/>
          <w:b/>
          <w:bCs/>
          <w:sz w:val="24"/>
          <w:szCs w:val="24"/>
        </w:rPr>
      </w:pPr>
    </w:p>
    <w:p w:rsidR="00A82EF1" w:rsidRDefault="00A82EF1">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7.3.2. ПЛАН ТРАНЗИЦИЈЕ ДЕЦЕ ИЗ ЈАСЛЕНИХ ГРУПА У ВРТИЋКЕ</w:t>
      </w:r>
    </w:p>
    <w:p w:rsidR="00DE6375" w:rsidRDefault="00DE6375">
      <w:pPr>
        <w:spacing w:after="120"/>
        <w:rPr>
          <w:rFonts w:ascii="Times New Roman" w:eastAsia="Times New Roman" w:hAnsi="Times New Roman" w:cs="Times New Roman"/>
          <w:b/>
          <w:bCs/>
          <w:sz w:val="24"/>
          <w:szCs w:val="24"/>
        </w:rPr>
      </w:pPr>
    </w:p>
    <w:tbl>
      <w:tblPr>
        <w:tblStyle w:val="af8"/>
        <w:tblpPr w:leftFromText="180" w:rightFromText="180" w:topFromText="180" w:bottomFromText="180" w:vertAnchor="text"/>
        <w:tblW w:w="9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0"/>
        <w:gridCol w:w="2430"/>
        <w:gridCol w:w="1815"/>
        <w:gridCol w:w="1815"/>
      </w:tblGrid>
      <w:tr w:rsidR="00DE6375">
        <w:trPr>
          <w:trHeight w:val="425"/>
        </w:trPr>
        <w:tc>
          <w:tcPr>
            <w:tcW w:w="3240" w:type="dxa"/>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Активност </w:t>
            </w:r>
          </w:p>
        </w:tc>
        <w:tc>
          <w:tcPr>
            <w:tcW w:w="2430" w:type="dxa"/>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Начин реализације</w:t>
            </w:r>
          </w:p>
        </w:tc>
        <w:tc>
          <w:tcPr>
            <w:tcW w:w="1815" w:type="dxa"/>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Носиоци </w:t>
            </w:r>
          </w:p>
        </w:tc>
        <w:tc>
          <w:tcPr>
            <w:tcW w:w="1815" w:type="dxa"/>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Време </w:t>
            </w:r>
          </w:p>
        </w:tc>
      </w:tr>
      <w:tr w:rsidR="00DE6375">
        <w:tc>
          <w:tcPr>
            <w:tcW w:w="3240" w:type="dxa"/>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васпитача са децом како би се деца посетепено навикла на њихово присуство</w:t>
            </w:r>
          </w:p>
        </w:tc>
        <w:tc>
          <w:tcPr>
            <w:tcW w:w="2430" w:type="dxa"/>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Присутност васпитача у групи јасленог узраста;</w:t>
            </w:r>
          </w:p>
          <w:p w:rsidR="00DE6375" w:rsidRDefault="00DE6375">
            <w:pPr>
              <w:widowControl w:val="0"/>
              <w:spacing w:line="240" w:lineRule="auto"/>
              <w:rPr>
                <w:rFonts w:ascii="Times New Roman" w:eastAsia="Times New Roman" w:hAnsi="Times New Roman" w:cs="Times New Roman"/>
                <w:sz w:val="24"/>
                <w:szCs w:val="24"/>
              </w:rPr>
            </w:pPr>
          </w:p>
        </w:tc>
        <w:tc>
          <w:tcPr>
            <w:tcW w:w="1815" w:type="dxa"/>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мед.сестре-васпитачи</w:t>
            </w:r>
          </w:p>
        </w:tc>
        <w:tc>
          <w:tcPr>
            <w:tcW w:w="1815" w:type="dxa"/>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Два месеца пре преласка у вртићку групу</w:t>
            </w:r>
          </w:p>
        </w:tc>
      </w:tr>
      <w:tr w:rsidR="00DE6375">
        <w:tc>
          <w:tcPr>
            <w:tcW w:w="3240" w:type="dxa"/>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деце јасленог узраста са простором у коме ће боравати</w:t>
            </w:r>
          </w:p>
        </w:tc>
        <w:tc>
          <w:tcPr>
            <w:tcW w:w="2430" w:type="dxa"/>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Кратке посете деце јаслица будућим вртићким собама</w:t>
            </w:r>
          </w:p>
        </w:tc>
        <w:tc>
          <w:tcPr>
            <w:tcW w:w="1815" w:type="dxa"/>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мед.сестре-васпитачи</w:t>
            </w:r>
          </w:p>
        </w:tc>
        <w:tc>
          <w:tcPr>
            <w:tcW w:w="1815" w:type="dxa"/>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Два месеца пре преласка у вртићку групу</w:t>
            </w:r>
          </w:p>
        </w:tc>
      </w:tr>
      <w:tr w:rsidR="00DE6375">
        <w:trPr>
          <w:trHeight w:val="1634"/>
        </w:trPr>
        <w:tc>
          <w:tcPr>
            <w:tcW w:w="3240" w:type="dxa"/>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Размена информација о деци</w:t>
            </w:r>
          </w:p>
        </w:tc>
        <w:tc>
          <w:tcPr>
            <w:tcW w:w="2430" w:type="dxa"/>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Разговори васпитача и медицинских сестара-васпитача о деци и размена дечјих портфолија </w:t>
            </w:r>
          </w:p>
        </w:tc>
        <w:tc>
          <w:tcPr>
            <w:tcW w:w="1815" w:type="dxa"/>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мед.сестре-васпитачи</w:t>
            </w:r>
          </w:p>
        </w:tc>
        <w:tc>
          <w:tcPr>
            <w:tcW w:w="1815" w:type="dxa"/>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Два месеца пре преласка у вртићку групу</w:t>
            </w:r>
          </w:p>
        </w:tc>
      </w:tr>
    </w:tbl>
    <w:p w:rsidR="00DE6375" w:rsidRDefault="00124989">
      <w:pPr>
        <w:spacing w:after="120"/>
        <w:ind w:left="720"/>
        <w:jc w:val="right"/>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Ана Гардашевић</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7.3.3. ПЛАН ТРАНЗИЦИЈЕ ДЕЦЕ ИЗ ВРТИЋА У ШКОЛУ</w:t>
      </w:r>
    </w:p>
    <w:p w:rsidR="00DE6375" w:rsidRDefault="00DE6375">
      <w:pPr>
        <w:spacing w:after="120"/>
        <w:rPr>
          <w:rFonts w:ascii="Times New Roman" w:eastAsia="Times New Roman" w:hAnsi="Times New Roman" w:cs="Times New Roman"/>
          <w:b/>
          <w:bCs/>
          <w:sz w:val="24"/>
          <w:szCs w:val="24"/>
        </w:rPr>
      </w:pPr>
    </w:p>
    <w:tbl>
      <w:tblPr>
        <w:tblStyle w:val="af9"/>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70"/>
        <w:gridCol w:w="2565"/>
        <w:gridCol w:w="1575"/>
        <w:gridCol w:w="1950"/>
      </w:tblGrid>
      <w:tr w:rsidR="00DE6375">
        <w:tc>
          <w:tcPr>
            <w:tcW w:w="327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Активност </w:t>
            </w:r>
          </w:p>
        </w:tc>
        <w:tc>
          <w:tcPr>
            <w:tcW w:w="256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Начин реализације</w:t>
            </w:r>
          </w:p>
        </w:tc>
        <w:tc>
          <w:tcPr>
            <w:tcW w:w="157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195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Време </w:t>
            </w:r>
          </w:p>
        </w:tc>
      </w:tr>
      <w:tr w:rsidR="00DE6375">
        <w:tc>
          <w:tcPr>
            <w:tcW w:w="327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Утврђивање заинтересованости родитеља за избор школе</w:t>
            </w:r>
          </w:p>
        </w:tc>
        <w:tc>
          <w:tcPr>
            <w:tcW w:w="256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Разговори са родитељима о избору школе; родитељски састанци</w:t>
            </w:r>
          </w:p>
        </w:tc>
        <w:tc>
          <w:tcPr>
            <w:tcW w:w="157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Васпитачи </w:t>
            </w:r>
          </w:p>
        </w:tc>
        <w:tc>
          <w:tcPr>
            <w:tcW w:w="195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март-мај</w:t>
            </w:r>
          </w:p>
        </w:tc>
      </w:tr>
      <w:tr w:rsidR="00DE6375">
        <w:tc>
          <w:tcPr>
            <w:tcW w:w="327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Подршка деци са развојним тешкоћама током преласка из предшколског у школски систем</w:t>
            </w:r>
          </w:p>
        </w:tc>
        <w:tc>
          <w:tcPr>
            <w:tcW w:w="256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Израда и примена плана транзиције за децу са развојним тешкоћама</w:t>
            </w:r>
          </w:p>
        </w:tc>
        <w:tc>
          <w:tcPr>
            <w:tcW w:w="157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вртића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Учитељи</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педагог/психолог школе</w:t>
            </w:r>
          </w:p>
        </w:tc>
        <w:tc>
          <w:tcPr>
            <w:tcW w:w="195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март-септембар</w:t>
            </w:r>
          </w:p>
        </w:tc>
      </w:tr>
      <w:tr w:rsidR="00DE6375">
        <w:tc>
          <w:tcPr>
            <w:tcW w:w="327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Организовање заједничких активности деце школе и вртића</w:t>
            </w:r>
          </w:p>
        </w:tc>
        <w:tc>
          <w:tcPr>
            <w:tcW w:w="256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Дружење деце вртића и школе</w:t>
            </w:r>
          </w:p>
        </w:tc>
        <w:tc>
          <w:tcPr>
            <w:tcW w:w="157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Васпитачи, учитељи</w:t>
            </w:r>
          </w:p>
        </w:tc>
        <w:tc>
          <w:tcPr>
            <w:tcW w:w="195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DE6375">
        <w:tc>
          <w:tcPr>
            <w:tcW w:w="327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Упознавање стручних </w:t>
            </w:r>
            <w:r>
              <w:rPr>
                <w:rFonts w:ascii="Times New Roman" w:eastAsia="Times New Roman" w:hAnsi="Times New Roman" w:cs="Times New Roman"/>
                <w:sz w:val="24"/>
                <w:szCs w:val="24"/>
              </w:rPr>
              <w:lastRenderedPageBreak/>
              <w:t>радника школе о начину рада у вртићу ради обезбеђивања континуитета између ПУ и ОШ</w:t>
            </w:r>
          </w:p>
        </w:tc>
        <w:tc>
          <w:tcPr>
            <w:tcW w:w="256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Посета учитеља </w:t>
            </w:r>
            <w:r>
              <w:rPr>
                <w:rFonts w:ascii="Times New Roman" w:eastAsia="Times New Roman" w:hAnsi="Times New Roman" w:cs="Times New Roman"/>
                <w:sz w:val="24"/>
                <w:szCs w:val="24"/>
              </w:rPr>
              <w:lastRenderedPageBreak/>
              <w:t>будућих првака вртићу</w:t>
            </w:r>
          </w:p>
        </w:tc>
        <w:tc>
          <w:tcPr>
            <w:tcW w:w="157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Васпитачи</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Учитељи</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Педагог/психолог школе</w:t>
            </w:r>
          </w:p>
        </w:tc>
        <w:tc>
          <w:tcPr>
            <w:tcW w:w="195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Током године</w:t>
            </w:r>
          </w:p>
        </w:tc>
      </w:tr>
      <w:tr w:rsidR="00DE6375">
        <w:tc>
          <w:tcPr>
            <w:tcW w:w="327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Подршка родитељским компетенцијама</w:t>
            </w:r>
          </w:p>
        </w:tc>
        <w:tc>
          <w:tcPr>
            <w:tcW w:w="256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Разговори, родитељски састанци, писани материјали</w:t>
            </w:r>
          </w:p>
        </w:tc>
        <w:tc>
          <w:tcPr>
            <w:tcW w:w="157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радници вртића</w:t>
            </w:r>
          </w:p>
        </w:tc>
        <w:tc>
          <w:tcPr>
            <w:tcW w:w="195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Током године</w:t>
            </w:r>
          </w:p>
        </w:tc>
      </w:tr>
    </w:tbl>
    <w:p w:rsidR="00DE6375" w:rsidRDefault="00DE6375">
      <w:pPr>
        <w:spacing w:after="120"/>
        <w:rPr>
          <w:rFonts w:ascii="Times New Roman" w:eastAsia="Times New Roman" w:hAnsi="Times New Roman" w:cs="Times New Roman"/>
          <w:b/>
          <w:bCs/>
          <w:sz w:val="24"/>
          <w:szCs w:val="24"/>
        </w:rPr>
      </w:pPr>
    </w:p>
    <w:p w:rsidR="00DE6375" w:rsidRDefault="00124989">
      <w:pPr>
        <w:spacing w:after="1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Ана Гардашевић</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7.4. ПЛАН И ПРОГРАМ ТИМА ЗА ЗАШТИТУ ДЕЦЕ ОД НАСИЉА, ЗАНЕМАРИВАЊА И ЗЛОСТАВЉАЊА</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Програмом заштите деце од насиља, злостављања и занемариања у Предшколској Установи „Дечја радост“ Ћуприја, уређује се појам насиља, злостављања, злоупотребе, занемаривања, екплоатације, врсте насиља, принципи и циљеви Програма, превентивне и интервентне активности, интервенције према нивоима насиља, кораци – редослед поступака у интервенцији, обука запослених и примена Програма, евиденције и документације. Програм заштите деце од занемаривања, злостављања и насиља се односи на свакодневене активности рада у Установи са децом и родитељима.</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 заштите деце је усклађен и представља конкретизацију активности следећих докумената:</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Посебни протокол за заштиту деце од насиља, злостављања и занемаривања у образовно – васпитним Установама;</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Приручник за примену посебног протокола од насиља, злостављања и занемаривања у образовно– васпитним Установама – донешен 2009;</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Правилник о протоколу поступања у Установи у одговору на насиље, злостављање и занемаривање (Сл. Гл. РС бр. 104/20);</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Национална стратегија за превенцију и заштиту од насиља – на основу члана 45 став 1. Закона о влади (Сл. Гл. РС бр. 55/05 и 71/05 – исправка, 101/07 и 65/08);</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Оквирни акциони план за превенцију насиља у образовно – васпитним Установама – донешен 2009.</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Превенција насиља у образовно – васпитним Установама – подсетник за предшколске Установе, основне и средње школе и домове ученика Програм заштите деце од насиља, занемаривања и злостављања нуди полазишта за даље разграђивање активности и конкретизацију према потребама васпитне групе и потребе насталих у Установи.</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Основни принципи Програма су:</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Право на живот, опстанак и развој</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Најбољи интерес детета</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Недискриминација</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Учешће детета</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Свако насиље се у Установи може спречити ако креирамо климу у којој се:</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Учи, развија и негује култура понашања и уважавања личности</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Не толерише насиље</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Не ћути у вези насиља</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Развија одговорност свих</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Обавезује на поступање свих који имају сазнање о насиљу</w:t>
      </w:r>
    </w:p>
    <w:p w:rsidR="00DE6375" w:rsidRDefault="00124989">
      <w:pPr>
        <w:spacing w:after="1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Општи циљ Програма:</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Општи циљ Програма је унапређивање квалитета живота деце кроз примену:</w:t>
      </w:r>
    </w:p>
    <w:p w:rsidR="00DE6375" w:rsidRDefault="00124989">
      <w:pPr>
        <w:numPr>
          <w:ilvl w:val="0"/>
          <w:numId w:val="6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Мера превенције (за стварање безбедне средине за живот и рад деце);</w:t>
      </w:r>
    </w:p>
    <w:p w:rsidR="00DE6375" w:rsidRDefault="00124989">
      <w:pPr>
        <w:numPr>
          <w:ilvl w:val="0"/>
          <w:numId w:val="64"/>
        </w:num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Мере интервенције (у ситуацијама када се јавља насиље, злоставање и занемаривање у</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Установи).</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Општи циљ Посебног протокола </w:t>
      </w:r>
      <w:r>
        <w:rPr>
          <w:rFonts w:ascii="Times New Roman" w:eastAsia="Times New Roman" w:hAnsi="Times New Roman" w:cs="Times New Roman"/>
          <w:sz w:val="24"/>
          <w:szCs w:val="24"/>
        </w:rPr>
        <w:t>је унапређивање квалитета живота деце применом:</w:t>
      </w:r>
    </w:p>
    <w:p w:rsidR="00DE6375" w:rsidRDefault="00124989">
      <w:pPr>
        <w:numPr>
          <w:ilvl w:val="0"/>
          <w:numId w:val="8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мера превенције за стварање безбедне средине за живот и рад деце;</w:t>
      </w:r>
    </w:p>
    <w:p w:rsidR="00DE6375" w:rsidRDefault="00124989">
      <w:pPr>
        <w:numPr>
          <w:ilvl w:val="0"/>
          <w:numId w:val="83"/>
        </w:num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мера интервенције у ситуацијама када се јавља насиље, злостављање и занемаривање у Установама.</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Задаци превенције и интервенције</w:t>
      </w:r>
      <w:r>
        <w:rPr>
          <w:rFonts w:ascii="Times New Roman" w:eastAsia="Times New Roman" w:hAnsi="Times New Roman" w:cs="Times New Roman"/>
          <w:sz w:val="24"/>
          <w:szCs w:val="24"/>
        </w:rPr>
        <w:t xml:space="preserve"> су:</w:t>
      </w:r>
    </w:p>
    <w:p w:rsidR="00DE6375" w:rsidRDefault="00124989">
      <w:pPr>
        <w:numPr>
          <w:ilvl w:val="0"/>
          <w:numId w:val="8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са правном регулативом, Општим и посебним протоколом;</w:t>
      </w:r>
    </w:p>
    <w:p w:rsidR="00DE6375" w:rsidRDefault="00124989">
      <w:pPr>
        <w:numPr>
          <w:ilvl w:val="0"/>
          <w:numId w:val="8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усклађивање са постојећим подзаконским актима Установе;</w:t>
      </w:r>
    </w:p>
    <w:p w:rsidR="00DE6375" w:rsidRDefault="00124989">
      <w:pPr>
        <w:numPr>
          <w:ilvl w:val="0"/>
          <w:numId w:val="8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Програма заштите деце од насиља;</w:t>
      </w:r>
    </w:p>
    <w:p w:rsidR="00DE6375" w:rsidRDefault="00124989">
      <w:pPr>
        <w:numPr>
          <w:ilvl w:val="0"/>
          <w:numId w:val="8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дефинисање улога и одговорности у примени процедура и поступака;</w:t>
      </w:r>
    </w:p>
    <w:p w:rsidR="00DE6375" w:rsidRDefault="00124989">
      <w:pPr>
        <w:numPr>
          <w:ilvl w:val="0"/>
          <w:numId w:val="88"/>
        </w:num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и неговање богатства различитости и културе понашања у оквиру васпитно –</w:t>
      </w:r>
    </w:p>
    <w:p w:rsidR="00DE6375" w:rsidRDefault="00124989">
      <w:pPr>
        <w:spacing w:after="12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образовних активности;</w:t>
      </w:r>
    </w:p>
    <w:p w:rsidR="00DE6375" w:rsidRDefault="00124989">
      <w:pPr>
        <w:numPr>
          <w:ilvl w:val="0"/>
          <w:numId w:val="9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организовање разговора, трибина, представа, изложби о безбедности и заштите деце од насиља;</w:t>
      </w:r>
    </w:p>
    <w:p w:rsidR="00DE6375" w:rsidRDefault="00124989">
      <w:pPr>
        <w:numPr>
          <w:ilvl w:val="0"/>
          <w:numId w:val="9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дефинисање правила понашања и последица кршења правила;</w:t>
      </w:r>
    </w:p>
    <w:p w:rsidR="00DE6375" w:rsidRDefault="00124989">
      <w:pPr>
        <w:numPr>
          <w:ilvl w:val="0"/>
          <w:numId w:val="9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вештине ефикасног реаговања у ситуацијама насиља;</w:t>
      </w:r>
    </w:p>
    <w:p w:rsidR="00DE6375" w:rsidRDefault="00124989">
      <w:pPr>
        <w:numPr>
          <w:ilvl w:val="0"/>
          <w:numId w:val="9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сарадња са релевантним службама (МУП, социјална служба...);</w:t>
      </w:r>
    </w:p>
    <w:p w:rsidR="00DE6375" w:rsidRDefault="00124989">
      <w:pPr>
        <w:numPr>
          <w:ilvl w:val="0"/>
          <w:numId w:val="9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континуираног евидентирања случајева насиља;</w:t>
      </w:r>
    </w:p>
    <w:p w:rsidR="00DE6375" w:rsidRDefault="00124989">
      <w:pPr>
        <w:numPr>
          <w:ilvl w:val="0"/>
          <w:numId w:val="9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и вредновање врста и учесталости насиља путем истраживања, запажања и провере;</w:t>
      </w:r>
    </w:p>
    <w:p w:rsidR="00DE6375" w:rsidRDefault="00124989">
      <w:pPr>
        <w:numPr>
          <w:ilvl w:val="0"/>
          <w:numId w:val="9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подршка деци која трпе насиље;</w:t>
      </w:r>
    </w:p>
    <w:p w:rsidR="00DE6375" w:rsidRDefault="00124989">
      <w:pPr>
        <w:numPr>
          <w:ilvl w:val="0"/>
          <w:numId w:val="9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 са децом која врше насиље;</w:t>
      </w:r>
    </w:p>
    <w:p w:rsidR="00DE6375" w:rsidRDefault="00124989">
      <w:pPr>
        <w:numPr>
          <w:ilvl w:val="0"/>
          <w:numId w:val="98"/>
        </w:num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саветодавни рад са родитељима.</w:t>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Наша Установа је у обавези да поштује принцип поверљивости и принцип заштите најбољег интереса детета ако се утврди да постоји сазнање о насиљу над дететом. У васпитно – образовном систему нема места за истрагу и доказивање злостављања и занемаривања. Ти задаци су у надлежности других служби и система.</w:t>
      </w:r>
    </w:p>
    <w:p w:rsidR="00DE6375" w:rsidRDefault="00124989">
      <w:pPr>
        <w:spacing w:after="1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заштиту деце од насиља, занемаривања и злостављања</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ПЛАН ТИМА ЗА ЗАШТИТУ ДЕЦЕ ОД НАСИЉА, ЗАНЕМАРИВАЊА И ЗЛОСТАВЉАЊА</w:t>
      </w:r>
    </w:p>
    <w:tbl>
      <w:tblPr>
        <w:tblStyle w:val="afa"/>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60"/>
      </w:tblGrid>
      <w:tr w:rsidR="00DE6375">
        <w:trPr>
          <w:trHeight w:val="435"/>
        </w:trPr>
        <w:tc>
          <w:tcPr>
            <w:tcW w:w="93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КООРДИНАТОР АКТИВА:  избор на првом састанку тима</w:t>
            </w:r>
          </w:p>
        </w:tc>
      </w:tr>
      <w:tr w:rsidR="00DE6375">
        <w:trPr>
          <w:trHeight w:val="735"/>
        </w:trPr>
        <w:tc>
          <w:tcPr>
            <w:tcW w:w="93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ЧЛАНОВИ:.Оливера Пауновић-директор; Ивана Спасић- рј „Лептирић“; Лазић Наташа-рј „Лептирић“; Марина Трајковић- рј „Шећерко“; Весна Николић Симић-рј „</w:t>
            </w:r>
            <w:bookmarkStart w:id="0" w:name="_GoBack"/>
            <w:bookmarkEnd w:id="0"/>
            <w:r>
              <w:rPr>
                <w:rFonts w:ascii="Times New Roman" w:eastAsia="Times New Roman" w:hAnsi="Times New Roman" w:cs="Times New Roman"/>
                <w:sz w:val="20"/>
                <w:szCs w:val="20"/>
              </w:rPr>
              <w:t>Невен“; Весна Николић-рј „Невен“; Илић Снежана-рј „Бамби“; Д</w:t>
            </w:r>
            <w:r w:rsidR="00EE45FB">
              <w:rPr>
                <w:rFonts w:ascii="Times New Roman" w:eastAsia="Times New Roman" w:hAnsi="Times New Roman" w:cs="Times New Roman"/>
                <w:sz w:val="20"/>
                <w:szCs w:val="20"/>
              </w:rPr>
              <w:t>рагана Станисављевић-рј „Бамби“</w:t>
            </w:r>
            <w:r>
              <w:rPr>
                <w:rFonts w:ascii="Times New Roman" w:eastAsia="Times New Roman" w:hAnsi="Times New Roman" w:cs="Times New Roman"/>
                <w:sz w:val="20"/>
                <w:szCs w:val="20"/>
              </w:rPr>
              <w:t>; Александра Вујичић</w:t>
            </w:r>
            <w:r w:rsidR="00EE45FB">
              <w:rPr>
                <w:rFonts w:ascii="Times New Roman" w:eastAsia="Times New Roman" w:hAnsi="Times New Roman" w:cs="Times New Roman"/>
                <w:sz w:val="20"/>
                <w:szCs w:val="20"/>
              </w:rPr>
              <w:t xml:space="preserve">-педагог за пиковно васпитање; </w:t>
            </w:r>
            <w:r>
              <w:rPr>
                <w:rFonts w:ascii="Times New Roman" w:eastAsia="Times New Roman" w:hAnsi="Times New Roman" w:cs="Times New Roman"/>
                <w:sz w:val="20"/>
                <w:szCs w:val="20"/>
              </w:rPr>
              <w:t xml:space="preserve">Сузана Смајловић сарадник за ПЗЗ; Александар Стојановић-секретар; </w:t>
            </w:r>
            <w:r>
              <w:rPr>
                <w:rFonts w:ascii="Times New Roman" w:eastAsia="Times New Roman" w:hAnsi="Times New Roman" w:cs="Times New Roman"/>
                <w:sz w:val="14"/>
                <w:szCs w:val="14"/>
              </w:rPr>
              <w:t xml:space="preserve"> </w:t>
            </w:r>
            <w:r>
              <w:rPr>
                <w:rFonts w:ascii="Times New Roman" w:eastAsia="Times New Roman" w:hAnsi="Times New Roman" w:cs="Times New Roman"/>
                <w:sz w:val="20"/>
                <w:szCs w:val="20"/>
              </w:rPr>
              <w:t>Јасна Миљковић-сестра на превентиви; Јелена Јо</w:t>
            </w:r>
            <w:r w:rsidR="00EE45FB">
              <w:rPr>
                <w:rFonts w:ascii="Times New Roman" w:eastAsia="Times New Roman" w:hAnsi="Times New Roman" w:cs="Times New Roman"/>
                <w:sz w:val="20"/>
                <w:szCs w:val="20"/>
              </w:rPr>
              <w:t xml:space="preserve">вановић -сестра на превентиви; </w:t>
            </w:r>
            <w:r>
              <w:rPr>
                <w:rFonts w:ascii="Times New Roman" w:eastAsia="Times New Roman" w:hAnsi="Times New Roman" w:cs="Times New Roman"/>
                <w:sz w:val="14"/>
                <w:szCs w:val="14"/>
              </w:rPr>
              <w:t xml:space="preserve"> </w:t>
            </w:r>
            <w:r>
              <w:rPr>
                <w:rFonts w:ascii="Times New Roman" w:eastAsia="Times New Roman" w:hAnsi="Times New Roman" w:cs="Times New Roman"/>
                <w:sz w:val="20"/>
                <w:szCs w:val="20"/>
              </w:rPr>
              <w:t xml:space="preserve">Представник родитеља; </w:t>
            </w:r>
            <w:r>
              <w:rPr>
                <w:rFonts w:ascii="Times New Roman" w:eastAsia="Times New Roman" w:hAnsi="Times New Roman" w:cs="Times New Roman"/>
                <w:sz w:val="14"/>
                <w:szCs w:val="14"/>
              </w:rPr>
              <w:t xml:space="preserve"> </w:t>
            </w:r>
            <w:r>
              <w:rPr>
                <w:rFonts w:ascii="Times New Roman" w:eastAsia="Times New Roman" w:hAnsi="Times New Roman" w:cs="Times New Roman"/>
                <w:sz w:val="20"/>
                <w:szCs w:val="20"/>
              </w:rPr>
              <w:t>Представник локалне самоуправе</w:t>
            </w:r>
          </w:p>
          <w:p w:rsidR="00DE6375" w:rsidRDefault="00DE6375">
            <w:pPr>
              <w:rPr>
                <w:rFonts w:ascii="Times New Roman" w:eastAsia="Times New Roman" w:hAnsi="Times New Roman" w:cs="Times New Roman"/>
                <w:sz w:val="20"/>
                <w:szCs w:val="20"/>
              </w:rPr>
            </w:pPr>
          </w:p>
        </w:tc>
      </w:tr>
    </w:tbl>
    <w:p w:rsidR="00DE6375" w:rsidRDefault="00DE6375">
      <w:pPr>
        <w:spacing w:after="120"/>
        <w:rPr>
          <w:rFonts w:ascii="Times New Roman" w:eastAsia="Times New Roman" w:hAnsi="Times New Roman" w:cs="Times New Roman"/>
          <w:sz w:val="24"/>
          <w:szCs w:val="24"/>
        </w:rPr>
      </w:pPr>
    </w:p>
    <w:tbl>
      <w:tblPr>
        <w:tblStyle w:val="afb"/>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01"/>
        <w:gridCol w:w="1436"/>
        <w:gridCol w:w="1838"/>
        <w:gridCol w:w="1105"/>
        <w:gridCol w:w="1436"/>
        <w:gridCol w:w="1436"/>
        <w:gridCol w:w="1508"/>
      </w:tblGrid>
      <w:tr w:rsidR="00DE6375">
        <w:trPr>
          <w:trHeight w:val="780"/>
        </w:trPr>
        <w:tc>
          <w:tcPr>
            <w:tcW w:w="6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Ред. бр.</w:t>
            </w:r>
          </w:p>
        </w:tc>
        <w:tc>
          <w:tcPr>
            <w:tcW w:w="14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Циљ</w:t>
            </w:r>
          </w:p>
        </w:tc>
        <w:tc>
          <w:tcPr>
            <w:tcW w:w="1837"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Активности</w:t>
            </w:r>
          </w:p>
        </w:tc>
        <w:tc>
          <w:tcPr>
            <w:tcW w:w="110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Динамика</w:t>
            </w:r>
          </w:p>
        </w:tc>
        <w:tc>
          <w:tcPr>
            <w:tcW w:w="14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Носиоци</w:t>
            </w:r>
          </w:p>
        </w:tc>
        <w:tc>
          <w:tcPr>
            <w:tcW w:w="14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Одговорни</w:t>
            </w:r>
          </w:p>
        </w:tc>
        <w:tc>
          <w:tcPr>
            <w:tcW w:w="1507"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Сарадња са стручним</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лицима</w:t>
            </w:r>
          </w:p>
        </w:tc>
      </w:tr>
      <w:tr w:rsidR="00DE6375">
        <w:trPr>
          <w:trHeight w:val="1800"/>
        </w:trPr>
        <w:tc>
          <w:tcPr>
            <w:tcW w:w="602"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35" w:type="dxa"/>
            <w:vMerge w:val="restart"/>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Јачање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компетенцијск</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их улога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родитеља 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запослених</w:t>
            </w:r>
          </w:p>
        </w:tc>
        <w:tc>
          <w:tcPr>
            <w:tcW w:w="1837"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Информативни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родитељски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састанак са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обавештењима о раду тима,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протоколу и облицима насиља</w:t>
            </w:r>
          </w:p>
        </w:tc>
        <w:tc>
          <w:tcPr>
            <w:tcW w:w="110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Септембар</w:t>
            </w:r>
          </w:p>
        </w:tc>
        <w:tc>
          <w:tcPr>
            <w:tcW w:w="143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тима</w:t>
            </w:r>
          </w:p>
        </w:tc>
        <w:tc>
          <w:tcPr>
            <w:tcW w:w="143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тима, директор</w:t>
            </w:r>
          </w:p>
        </w:tc>
        <w:tc>
          <w:tcPr>
            <w:tcW w:w="1507"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E6375">
        <w:trPr>
          <w:trHeight w:val="3840"/>
        </w:trPr>
        <w:tc>
          <w:tcPr>
            <w:tcW w:w="602"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143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183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Тематски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родитељски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састанци и радионице за васпитаче и родитеље са темом уважавања индивидуалности деце, потреба и заинтересованости, толеранције, сарадње у циљу подршке социо-емоционалном учењу</w:t>
            </w:r>
          </w:p>
        </w:tc>
        <w:tc>
          <w:tcPr>
            <w:tcW w:w="11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c>
          <w:tcPr>
            <w:tcW w:w="1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Стручна служба сарадника остали чланови тима, стручњаци из окружења</w:t>
            </w:r>
          </w:p>
        </w:tc>
        <w:tc>
          <w:tcPr>
            <w:tcW w:w="1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тима, директор</w:t>
            </w:r>
          </w:p>
        </w:tc>
        <w:tc>
          <w:tcPr>
            <w:tcW w:w="150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Центар за социјални рад, психотерапеути и психолози из окружења и остали стручњаци</w:t>
            </w:r>
          </w:p>
        </w:tc>
      </w:tr>
      <w:tr w:rsidR="00DE6375">
        <w:trPr>
          <w:trHeight w:val="2310"/>
        </w:trPr>
        <w:tc>
          <w:tcPr>
            <w:tcW w:w="602"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143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183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Индивидуални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састанци са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родитељима са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темама везаним</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 надлежности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тима на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иницијативу</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родитеља или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васпитача</w:t>
            </w:r>
          </w:p>
        </w:tc>
        <w:tc>
          <w:tcPr>
            <w:tcW w:w="11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c>
          <w:tcPr>
            <w:tcW w:w="1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Стручна служба сарадника и остали чланови тима по потреби, директор</w:t>
            </w:r>
          </w:p>
        </w:tc>
        <w:tc>
          <w:tcPr>
            <w:tcW w:w="1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Стручна служба сарадника и остали чланови тима по потреби, директор</w:t>
            </w:r>
          </w:p>
        </w:tc>
        <w:tc>
          <w:tcPr>
            <w:tcW w:w="150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По потреби са Домом здравља, Центром за социјални рад и сл.</w:t>
            </w:r>
          </w:p>
        </w:tc>
      </w:tr>
      <w:tr w:rsidR="00DE6375">
        <w:trPr>
          <w:trHeight w:val="1800"/>
        </w:trPr>
        <w:tc>
          <w:tcPr>
            <w:tcW w:w="602"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143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183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Онлајн садржаји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 родитеље (радионице,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чланци и сл)</w:t>
            </w:r>
          </w:p>
        </w:tc>
        <w:tc>
          <w:tcPr>
            <w:tcW w:w="11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c>
          <w:tcPr>
            <w:tcW w:w="1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Стручна служба сарадника и остали чланови тима по потреби, директор</w:t>
            </w:r>
          </w:p>
        </w:tc>
        <w:tc>
          <w:tcPr>
            <w:tcW w:w="1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Стручна служба сарадника и остали чланови тима по потреби, директор</w:t>
            </w:r>
          </w:p>
        </w:tc>
        <w:tc>
          <w:tcPr>
            <w:tcW w:w="150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По потреби са Домом здравља, Центром за социјални рад и сл.</w:t>
            </w:r>
          </w:p>
        </w:tc>
      </w:tr>
      <w:tr w:rsidR="00DE6375">
        <w:trPr>
          <w:trHeight w:val="2325"/>
        </w:trPr>
        <w:tc>
          <w:tcPr>
            <w:tcW w:w="6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Испитивање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атмосфере у</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групи</w:t>
            </w:r>
          </w:p>
        </w:tc>
        <w:tc>
          <w:tcPr>
            <w:tcW w:w="183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Спровођење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инструмената за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праћење: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сарадње међу</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децом,</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заинтересованос</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ти за садржаје,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понашања деце 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њихове игре</w:t>
            </w:r>
          </w:p>
        </w:tc>
        <w:tc>
          <w:tcPr>
            <w:tcW w:w="11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године</w:t>
            </w:r>
          </w:p>
        </w:tc>
        <w:tc>
          <w:tcPr>
            <w:tcW w:w="1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Васпитно – образовни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кадар</w:t>
            </w:r>
          </w:p>
        </w:tc>
        <w:tc>
          <w:tcPr>
            <w:tcW w:w="1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Тим за заштиту</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деце од насиља,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занемаривања 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злостављања</w:t>
            </w:r>
          </w:p>
        </w:tc>
        <w:tc>
          <w:tcPr>
            <w:tcW w:w="150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E6375">
        <w:trPr>
          <w:trHeight w:val="2310"/>
        </w:trPr>
        <w:tc>
          <w:tcPr>
            <w:tcW w:w="6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3.</w:t>
            </w:r>
          </w:p>
        </w:tc>
        <w:tc>
          <w:tcPr>
            <w:tcW w:w="1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Рад на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стварању</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позитивне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климе 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безбедности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деце</w:t>
            </w:r>
          </w:p>
        </w:tc>
        <w:tc>
          <w:tcPr>
            <w:tcW w:w="183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Радионице ,</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презентације са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темама: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толеранције,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решавање сукоба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међу децом</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Препознавање 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суочавање са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емоцијама</w:t>
            </w:r>
          </w:p>
        </w:tc>
        <w:tc>
          <w:tcPr>
            <w:tcW w:w="11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године</w:t>
            </w:r>
          </w:p>
        </w:tc>
        <w:tc>
          <w:tcPr>
            <w:tcW w:w="1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Васпитно – образовни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кадар</w:t>
            </w:r>
          </w:p>
        </w:tc>
        <w:tc>
          <w:tcPr>
            <w:tcW w:w="1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Тим за заштиту</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деце од насиља,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занемаривања 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злостављања</w:t>
            </w:r>
          </w:p>
        </w:tc>
        <w:tc>
          <w:tcPr>
            <w:tcW w:w="150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E6375">
        <w:trPr>
          <w:trHeight w:val="2310"/>
        </w:trPr>
        <w:tc>
          <w:tcPr>
            <w:tcW w:w="6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Прикупљање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документације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Тима за заштиту</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деце од</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насиља,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занемаривања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и злостављања</w:t>
            </w:r>
          </w:p>
        </w:tc>
        <w:tc>
          <w:tcPr>
            <w:tcW w:w="183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Радионице,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анкете,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инструменти за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праћење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атмосфере у</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групи, планови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тима, извештаји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тима, обрасци за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евидентирање</w:t>
            </w:r>
          </w:p>
        </w:tc>
        <w:tc>
          <w:tcPr>
            <w:tcW w:w="11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године</w:t>
            </w:r>
          </w:p>
        </w:tc>
        <w:tc>
          <w:tcPr>
            <w:tcW w:w="1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Стручна служба, Тим за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заштиту деце од</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насиља, занемаривања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и злостављања</w:t>
            </w:r>
          </w:p>
        </w:tc>
        <w:tc>
          <w:tcPr>
            <w:tcW w:w="1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Стручна служба,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Тим за заштиту</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деце од насиља,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занемаривања 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злостављања</w:t>
            </w:r>
          </w:p>
        </w:tc>
        <w:tc>
          <w:tcPr>
            <w:tcW w:w="150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Дом здравља и Центар за социјални рад у оквиру својих компетенција</w:t>
            </w:r>
          </w:p>
        </w:tc>
      </w:tr>
      <w:tr w:rsidR="00DE6375">
        <w:trPr>
          <w:trHeight w:val="2820"/>
        </w:trPr>
        <w:tc>
          <w:tcPr>
            <w:tcW w:w="6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Вођење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документације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тима</w:t>
            </w:r>
          </w:p>
        </w:tc>
        <w:tc>
          <w:tcPr>
            <w:tcW w:w="183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Израда извештаја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о раду тима,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белешке о</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атмосфери у</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групама са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предлозима за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даљи рад и плана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тима</w:t>
            </w:r>
          </w:p>
        </w:tc>
        <w:tc>
          <w:tcPr>
            <w:tcW w:w="11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године</w:t>
            </w:r>
          </w:p>
        </w:tc>
        <w:tc>
          <w:tcPr>
            <w:tcW w:w="1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ВО кадар, стручна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служба</w:t>
            </w:r>
          </w:p>
        </w:tc>
        <w:tc>
          <w:tcPr>
            <w:tcW w:w="1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ВО кадар,</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стручна служба</w:t>
            </w:r>
          </w:p>
        </w:tc>
        <w:tc>
          <w:tcPr>
            <w:tcW w:w="150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Дом здравља и Центар за социјални рад у оквиру својих компетенција у смислу рада са нашом установом, заједничко планирање и извештавање</w:t>
            </w:r>
          </w:p>
        </w:tc>
      </w:tr>
    </w:tbl>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after="1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Ана Гардашевић</w:t>
      </w:r>
    </w:p>
    <w:p w:rsidR="00DE6375" w:rsidRDefault="00DE6375">
      <w:pPr>
        <w:spacing w:after="160"/>
        <w:rPr>
          <w:rFonts w:ascii="Times New Roman" w:eastAsia="Times New Roman" w:hAnsi="Times New Roman" w:cs="Times New Roman"/>
          <w:sz w:val="24"/>
          <w:szCs w:val="24"/>
        </w:rPr>
      </w:pPr>
    </w:p>
    <w:p w:rsidR="00DE6375" w:rsidRDefault="00124989">
      <w:pPr>
        <w:spacing w:after="160"/>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7.5. ПРОГРАМ ПОСТУПАЊА УСТАНОВЕ У РЕАГОВАЊУ НА КРИЗНЕ СИТУАЦИЈЕ</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 обзиром да су кризни догађаји изненадни установа израђује план како би се спремније суочила са одређеним кризним догађајима. Један од предуслова ефикасног реаговања је да постоји Тим за кризне догађаје који чини део тима за заштиту од дискириминације, насиља, злостављања и занемаривања. Тимом руководи директор установе.</w:t>
      </w: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КРИЗНЕ СИТУАЦИЈЕ У УСТАНОВАМА ВАСПИТАЊА И ОБРАЗОВАЊА</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Природна смрт детета</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Покушај убиства и убиство детета (у установи и ван ње)</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Покушај самоубиства детета и самоубиства (у установи и ван ње)</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Природна смрт, убиство или самоубиство запосленог у установи</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Саобраћајна незгода у којој је повређено или настрадало дете или запослени у установи</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Нестанак детета</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Масовно тровање у простору установе</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Дојава о подметнутим екслозивним направама у установи или терористичком нападу</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Талачка криза</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Насиље већих размера (масовна туча, вишеструка убиства)</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Техничко-технолошке опасности (експлозија, изливање, испаравање отровних материјала и пожар)</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Природне катастрофе (поплаве, земљотреси, пожари..)</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Епидемија која је обухватила територију/општину на којој се налази установа</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Губитак члана породице</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Други кризни догађаји</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Приликом поступања установе у одређеним кризним ситуацијама, неопходно је деловати у складу са „Правилником о протоколу поступања установе у одговору на насиље, злостављање и занемаривање“. У случају проглашавања ванредне ситуације/ванредног стања, установа поступа у складу са прописима који то уређују. Када се догоде кризне ситуације услед догађаја долази до преплавливања емоција и смањивања способности за доношење рационалних одлука па може доћи до немогућности адекватног поступања установе. Код запослених и деце може бити видна психосоцијална реакција, али ако траје дуже време ова реакција може утицати неповољно на ментално здравље погођених.</w:t>
      </w: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КРИЗНЕ ДОГАЂАЈЕ</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Тим за кризне догађаје чини директор установе, стручни сарадници, васпитачи чланови тимова радних једница који су чланови Тима за заштиту од насиља, злостављања и </w:t>
      </w:r>
      <w:r>
        <w:rPr>
          <w:rFonts w:ascii="Times New Roman" w:eastAsia="Times New Roman" w:hAnsi="Times New Roman" w:cs="Times New Roman"/>
          <w:sz w:val="24"/>
          <w:szCs w:val="24"/>
        </w:rPr>
        <w:lastRenderedPageBreak/>
        <w:t>занемаривања, помоћни радник, секретар установе, представник Савета родитеља, представник Управног одбора.</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 тима активира се одмах након сазнања устаове да се догодио кризни догађај.</w:t>
      </w: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УЛОГЕ ЧЛАНОВА ТИМА</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Улоге чланова дефинисане конкретним задацима који се односе на координацију, пружање психо-социјалне подршке и инфомисање.</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Координација обухвата следеће активности: планирање, организацију, координацију активности у</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установи и сарадњу са спољном заштитном мрежом, као и праћење и евалуацију.</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Психосоцијална подршка обухвата следеће активности: праћење реаговања, процену потреба за психосоцијалном подршком и пружање индивидуалне и групне подршке.</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Информисање обухвата следеће активности: прикупљање, проверавање, селекцију, дистрибуцију информација, припрему саопштења и обавештења за децу, родитеље и медије.</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ПОСТУПАЊЕ УСТАНОВЕ У РЕАГОВАЊУ НА КРИЗНИ ДОГАЂАЈ</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Потребно је проверити тачност кризног догађаја преко поузданих извора: породице, полиције, хитне помоћи и сл.</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Уколико се догоди нешто у установи одмах је потребно обавестити хитну помоћ, полицију и друге надлежне службе: ватрогасце, Центар за социјалну рад, локалну самоуправу, Кризни штаб, надлежну Школску управу,  Министарство просвете и технолошког напретка.</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Звучним сиганалима (сирена, средство алармирања, разглас) алармирати о кризном догађају и узбунити све присутне у објекту како би разумели кризну ситуацију.</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Потребно је поступати у скаду са планом евакуације, а пре евакуације непосредно визуелниом погледом проверити пут евакуације да ли је безбедан. Потребно је дати тачно обавештење о кризном догађају и безбедном месту.</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Након кризног догађаја сазвати хитан састанак за кризне догађаје, информисати надлежну Школску управу и Министарство просвете и технолошког напретка ако је три или више лица повређено или настрадало. Обавештавају се родитељи и породице повређених лица. Запослени се упућују на обраћање стручним сарадницима како би добили адекватну педагошко-социјалну подршку. Утврђују се информације које ће бити пласиране деци, родитељима и широј јавности, особа за контак је директор.</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наредном периоду размотрити планиране активности, реорганизацију радног времена.</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БЕЗБЕДНА МЕСТА УНУТАР И ИЗВАН УСТАНОВЕ У СИТУАЦИЈАМА/КРИЗНИМ ДОГАЂАЈИМА</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План евакуације истакнут је у свим радним собама и улазима. На основу процене ризика сачињен је Програм заштите и обезбеђена обавештеност свих запослених. Сви улази/излази из вртића је потребно јасно обележети и означити све просторије и имена запослених која раде у тим просторијама како би лакше извршити потрагу за појединцима у ситуацијама евентуално кризног догађаја.</w:t>
      </w: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РЕАКЦИЈЕ НА КРИЗНЕ ДОГАЂАЈЕ У ВАСПИТНО-ОБРАЗОВНИМ УСТАНОВАМА</w:t>
      </w: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ПСИХОЛОШКЕ РЕАКЦИЈЕ ОДРАСЛИХ</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Отуђеност од других људи и повлачење у себе</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Избегавање разговора о кризном догађају</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Негирање да се догађај уопште и догодио</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Често болна сећања на догађај</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Неконтролисани изливи беса</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Проблеми са концентрацијом и заборавност</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Изразити страх (најчешће да се кризни догађај не понови)</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Осећање кривице (уз веровање да је могло нешто другачије да се уради)</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Претерана употреба лекова за смирење, алкохола и никотинских средства</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Психосоматске реакције (проблеми са спавањем, исхраном, стомачне тегобе, главобоље)</w:t>
      </w: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ПСИХОЛОШКЕ РЕАКЦИЈЕ ДЕЦЕ ПРЕДШКОЛСКОГ УЗРАСТА</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Изразити страх (најчешће да се кризни догађај не понови)</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Брига за безбедност блиских особа и сопствену безбедност</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Већи страх од одвајања од родитеља</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Стални немир, слабија концентрација и пажња</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Промена апетита, проблеми са спавањем</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Промене у активностима и понашању у вртићу</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Стално враћање на кризни догађај кроз игру и разговор</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Повећана осетњљивост на гласне звуке</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Регресија</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КАКО РЕАГОВАТИ У СЛУЧАЈУ КРИЗНЕ СИТУАЦИЈЕ</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Потребно је деци обезбедити сигурно место. Стручни сарадници и васпитачи током кризне ситуације потребно је да дају подршку, ослонац и сигурност код деце, без ширења панике. У случају психолошких кризних ситуација потребно је пружити интервенције:</w:t>
      </w:r>
    </w:p>
    <w:p w:rsidR="00DE6375" w:rsidRDefault="00124989">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Прву психолошку помоћ</w:t>
      </w:r>
    </w:p>
    <w:p w:rsidR="00DE6375" w:rsidRDefault="00124989">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Психолошко саветовање и педагошко-социјалну подршку док се траума не интегрише и не успостави равнотежа</w:t>
      </w:r>
    </w:p>
    <w:p w:rsidR="00DE6375" w:rsidRDefault="00124989">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Препознати ризичне појединце и групе који упућују на стручну помоћ</w:t>
      </w:r>
    </w:p>
    <w:p w:rsidR="00DE6375" w:rsidRDefault="00124989">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Ублажавање социјалних и психолошких ефеката стресних догађаја</w:t>
      </w:r>
    </w:p>
    <w:p w:rsidR="00DE6375" w:rsidRDefault="00124989">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Подржати особе којојима је потребна помоћ да рационално донесу одлуке</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Након кризног догађаја важно је дати психолошку прву помоћ, јер је она једна од најефикаснијих интервенција која се препоручује непосредно након кризног догађаја, она помаће у смањивању осећаја беспомоћности. Психолошка прва помоћ је неинвазивна, превентивна, краткорочна и подржавајућа интервенција која се спроводи након кризних догађаја на саосећајан и ненаметљив начин. За психолошку прву помоћ могу бити обучени професионалци психолози, психијатри и пажљиво одабране особе које су професионалци у области менталног здравља. Психолошка прва помоћ не мора да укучује директан разговор о трауматичном догађају, тежи позитивном усмеравању, подстиче отворену комуникацију, ојачавање појединца са високим степеном емпатије, саосећања и спремности да се помогне особи.</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Како би се пружила психолошка помоћ потребно је да се делује према три принципа: посматрај (идентификуј собе којима је потребна помоћ), слушај (препознај њихове потребе) и повезуј (усмери их ка социјалној подршци и адекватним облицима помоћи). У ситуацијама када прва психолошка подршка није довољна потребно је упутити на спољашњу мрежу заштите који су стручни за пружање адекватне интервенције у кризним ситуацијама. Компонете овог приступа су:</w:t>
      </w:r>
    </w:p>
    <w:p w:rsidR="00DE6375" w:rsidRDefault="00124989">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Успостављање односа са корисником (дететом, родитељем, запосленим)</w:t>
      </w:r>
    </w:p>
    <w:p w:rsidR="00DE6375" w:rsidRDefault="00124989">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Осигуравање безбедности и сазнавање потреба корисника</w:t>
      </w:r>
    </w:p>
    <w:p w:rsidR="00DE6375" w:rsidRDefault="00124989">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Стабилизација корисника, смиривање</w:t>
      </w:r>
    </w:p>
    <w:p w:rsidR="00DE6375" w:rsidRDefault="00124989">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Прикупљање информација о кризном догађају и последицама по особу</w:t>
      </w:r>
    </w:p>
    <w:p w:rsidR="00DE6375" w:rsidRDefault="00124989">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Практична помоћ</w:t>
      </w:r>
    </w:p>
    <w:p w:rsidR="00DE6375" w:rsidRDefault="00124989">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Повезивање са мрежом социјалне подршке</w:t>
      </w:r>
    </w:p>
    <w:p w:rsidR="00DE6375" w:rsidRDefault="00124989">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Пружање информације</w:t>
      </w:r>
    </w:p>
    <w:p w:rsidR="00DE6375" w:rsidRDefault="00124989">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Повезивање са другим службама и тражење других видова подршке </w:t>
      </w:r>
    </w:p>
    <w:p w:rsidR="00DE6375" w:rsidRDefault="00DE6375">
      <w:pPr>
        <w:spacing w:before="240" w:after="240"/>
        <w:ind w:left="720"/>
        <w:jc w:val="both"/>
        <w:rPr>
          <w:rFonts w:ascii="Times New Roman" w:eastAsia="Times New Roman" w:hAnsi="Times New Roman" w:cs="Times New Roman"/>
          <w:sz w:val="24"/>
          <w:szCs w:val="24"/>
        </w:rPr>
      </w:pPr>
    </w:p>
    <w:p w:rsidR="00DE6375" w:rsidRDefault="00DE6375">
      <w:pPr>
        <w:spacing w:before="240" w:after="240"/>
        <w:ind w:left="720"/>
        <w:jc w:val="both"/>
        <w:rPr>
          <w:rFonts w:ascii="Times New Roman" w:eastAsia="Times New Roman" w:hAnsi="Times New Roman" w:cs="Times New Roman"/>
          <w:sz w:val="24"/>
          <w:szCs w:val="24"/>
        </w:rPr>
      </w:pPr>
    </w:p>
    <w:p w:rsidR="00DE6375" w:rsidRDefault="00124989">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ЗАДАЦИ ТИМА ЗА КРИЗНЕ СИТУАЦИЈЕ</w:t>
      </w:r>
      <w:r>
        <w:rPr>
          <w:rFonts w:ascii="Times New Roman" w:eastAsia="Times New Roman" w:hAnsi="Times New Roman" w:cs="Times New Roman"/>
          <w:sz w:val="24"/>
          <w:szCs w:val="24"/>
        </w:rPr>
        <w:t xml:space="preserve"> </w:t>
      </w:r>
    </w:p>
    <w:tbl>
      <w:tblPr>
        <w:tblStyle w:val="afc"/>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085"/>
        <w:gridCol w:w="2190"/>
        <w:gridCol w:w="1620"/>
      </w:tblGrid>
      <w:tr w:rsidR="00DE6375">
        <w:trPr>
          <w:trHeight w:val="270"/>
        </w:trPr>
        <w:tc>
          <w:tcPr>
            <w:tcW w:w="5085" w:type="dxa"/>
            <w:tcBorders>
              <w:top w:val="nil"/>
              <w:left w:val="nil"/>
              <w:bottom w:val="nil"/>
              <w:right w:val="nil"/>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ЗАДАЦИ</w:t>
            </w:r>
          </w:p>
        </w:tc>
        <w:tc>
          <w:tcPr>
            <w:tcW w:w="2190" w:type="dxa"/>
            <w:tcBorders>
              <w:top w:val="nil"/>
              <w:left w:val="nil"/>
              <w:bottom w:val="single" w:sz="6" w:space="0" w:color="9CC2E5"/>
              <w:right w:val="nil"/>
            </w:tcBorders>
            <w:shd w:val="clear" w:color="auto" w:fill="FFFFFF"/>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НОСИОЦИ</w:t>
            </w:r>
          </w:p>
        </w:tc>
        <w:tc>
          <w:tcPr>
            <w:tcW w:w="1620" w:type="dxa"/>
            <w:tcBorders>
              <w:top w:val="nil"/>
              <w:left w:val="nil"/>
              <w:bottom w:val="single" w:sz="6" w:space="0" w:color="9CC2E5"/>
              <w:right w:val="nil"/>
            </w:tcBorders>
            <w:shd w:val="clear" w:color="auto" w:fill="FFFFFF"/>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ВРЕМЕ</w:t>
            </w:r>
          </w:p>
        </w:tc>
      </w:tr>
      <w:tr w:rsidR="00DE6375">
        <w:trPr>
          <w:trHeight w:val="27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Формирање тима за кризна стања</w:t>
            </w:r>
          </w:p>
        </w:tc>
        <w:tc>
          <w:tcPr>
            <w:tcW w:w="219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директор</w:t>
            </w:r>
          </w:p>
        </w:tc>
        <w:tc>
          <w:tcPr>
            <w:tcW w:w="162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Први дан</w:t>
            </w:r>
          </w:p>
        </w:tc>
      </w:tr>
      <w:tr w:rsidR="00DE6375">
        <w:trPr>
          <w:trHeight w:val="51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Проверавање тачности информација везане за догађај</w:t>
            </w:r>
          </w:p>
        </w:tc>
        <w:tc>
          <w:tcPr>
            <w:tcW w:w="219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директор</w:t>
            </w:r>
          </w:p>
        </w:tc>
        <w:tc>
          <w:tcPr>
            <w:tcW w:w="162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Први дан</w:t>
            </w:r>
          </w:p>
        </w:tc>
      </w:tr>
      <w:tr w:rsidR="00DE6375">
        <w:trPr>
          <w:trHeight w:val="765"/>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Информисање запослених о кризном догађају, оснаживање запослених у њиховим задацима који се односе на активност у кризи</w:t>
            </w:r>
          </w:p>
        </w:tc>
        <w:tc>
          <w:tcPr>
            <w:tcW w:w="219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директор</w:t>
            </w:r>
          </w:p>
        </w:tc>
        <w:tc>
          <w:tcPr>
            <w:tcW w:w="162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Први дан</w:t>
            </w:r>
          </w:p>
        </w:tc>
      </w:tr>
      <w:tr w:rsidR="00DE6375">
        <w:trPr>
          <w:trHeight w:val="525"/>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Комуникација са службама на терену</w:t>
            </w:r>
          </w:p>
        </w:tc>
        <w:tc>
          <w:tcPr>
            <w:tcW w:w="219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Директор, Тим за кризна стања</w:t>
            </w:r>
          </w:p>
        </w:tc>
        <w:tc>
          <w:tcPr>
            <w:tcW w:w="162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Први дан</w:t>
            </w:r>
          </w:p>
        </w:tc>
      </w:tr>
      <w:tr w:rsidR="00DE6375">
        <w:trPr>
          <w:trHeight w:val="27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Одлагање редовних активности</w:t>
            </w:r>
          </w:p>
        </w:tc>
        <w:tc>
          <w:tcPr>
            <w:tcW w:w="219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директор</w:t>
            </w:r>
          </w:p>
        </w:tc>
        <w:tc>
          <w:tcPr>
            <w:tcW w:w="162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Први дан</w:t>
            </w:r>
          </w:p>
        </w:tc>
      </w:tr>
      <w:tr w:rsidR="00DE6375">
        <w:trPr>
          <w:trHeight w:val="51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Контакт са институцијама система кључним за помоћ</w:t>
            </w:r>
          </w:p>
        </w:tc>
        <w:tc>
          <w:tcPr>
            <w:tcW w:w="219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директор</w:t>
            </w:r>
          </w:p>
        </w:tc>
        <w:tc>
          <w:tcPr>
            <w:tcW w:w="162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Први дан</w:t>
            </w:r>
          </w:p>
        </w:tc>
      </w:tr>
      <w:tr w:rsidR="00DE6375">
        <w:trPr>
          <w:trHeight w:val="27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Контакт са локалном заједницом</w:t>
            </w:r>
          </w:p>
        </w:tc>
        <w:tc>
          <w:tcPr>
            <w:tcW w:w="219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директор</w:t>
            </w:r>
          </w:p>
        </w:tc>
        <w:tc>
          <w:tcPr>
            <w:tcW w:w="162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Први дан</w:t>
            </w:r>
          </w:p>
        </w:tc>
      </w:tr>
      <w:tr w:rsidR="00DE6375">
        <w:trPr>
          <w:trHeight w:val="525"/>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Контакт са породицом угрожених, повређених</w:t>
            </w:r>
          </w:p>
        </w:tc>
        <w:tc>
          <w:tcPr>
            <w:tcW w:w="219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директор</w:t>
            </w:r>
          </w:p>
        </w:tc>
        <w:tc>
          <w:tcPr>
            <w:tcW w:w="162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Први и други дан</w:t>
            </w:r>
          </w:p>
        </w:tc>
      </w:tr>
      <w:tr w:rsidR="00DE6375">
        <w:trPr>
          <w:trHeight w:val="27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Комуникација са медијима</w:t>
            </w:r>
          </w:p>
        </w:tc>
        <w:tc>
          <w:tcPr>
            <w:tcW w:w="219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директор</w:t>
            </w:r>
          </w:p>
        </w:tc>
        <w:tc>
          <w:tcPr>
            <w:tcW w:w="162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Други дан</w:t>
            </w:r>
          </w:p>
        </w:tc>
      </w:tr>
      <w:tr w:rsidR="00DE6375">
        <w:trPr>
          <w:trHeight w:val="51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Процењивање нивоа погођености установе, групе и појединца</w:t>
            </w:r>
          </w:p>
        </w:tc>
        <w:tc>
          <w:tcPr>
            <w:tcW w:w="219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Тим за кризна стања</w:t>
            </w:r>
          </w:p>
        </w:tc>
        <w:tc>
          <w:tcPr>
            <w:tcW w:w="162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Други дан</w:t>
            </w:r>
          </w:p>
        </w:tc>
      </w:tr>
      <w:tr w:rsidR="00DE6375">
        <w:trPr>
          <w:trHeight w:val="51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Писмене и усмене информације прослеђује родитељима, деци</w:t>
            </w:r>
          </w:p>
        </w:tc>
        <w:tc>
          <w:tcPr>
            <w:tcW w:w="219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Тим за кризна стања</w:t>
            </w:r>
          </w:p>
        </w:tc>
        <w:tc>
          <w:tcPr>
            <w:tcW w:w="162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Други дан</w:t>
            </w:r>
          </w:p>
        </w:tc>
      </w:tr>
      <w:tr w:rsidR="00DE6375">
        <w:trPr>
          <w:trHeight w:val="27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Остваривање везу са службом за ментално здравље</w:t>
            </w:r>
          </w:p>
        </w:tc>
        <w:tc>
          <w:tcPr>
            <w:tcW w:w="219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Тим за кризна стања</w:t>
            </w:r>
          </w:p>
        </w:tc>
        <w:tc>
          <w:tcPr>
            <w:tcW w:w="162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Трећи дан</w:t>
            </w:r>
          </w:p>
        </w:tc>
      </w:tr>
      <w:tr w:rsidR="00DE6375">
        <w:trPr>
          <w:trHeight w:val="51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Подржавање васпитача у њиховим напорима да разговарају са децом</w:t>
            </w:r>
          </w:p>
        </w:tc>
        <w:tc>
          <w:tcPr>
            <w:tcW w:w="219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Тим за кризна стања</w:t>
            </w:r>
          </w:p>
        </w:tc>
        <w:tc>
          <w:tcPr>
            <w:tcW w:w="162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Други дан</w:t>
            </w:r>
          </w:p>
        </w:tc>
      </w:tr>
      <w:tr w:rsidR="00DE6375">
        <w:trPr>
          <w:trHeight w:val="525"/>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Организује се рад кризног саветовалишта (утврђује се место, време рада)</w:t>
            </w:r>
          </w:p>
        </w:tc>
        <w:tc>
          <w:tcPr>
            <w:tcW w:w="219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Педагог</w:t>
            </w:r>
          </w:p>
        </w:tc>
        <w:tc>
          <w:tcPr>
            <w:tcW w:w="162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Четврти и пети дан и на даље</w:t>
            </w:r>
          </w:p>
        </w:tc>
      </w:tr>
      <w:tr w:rsidR="00DE6375">
        <w:trPr>
          <w:trHeight w:val="525"/>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Остварује се индивидуална  подршка деци водећи се принципима кризног саветовалишта</w:t>
            </w:r>
          </w:p>
        </w:tc>
        <w:tc>
          <w:tcPr>
            <w:tcW w:w="219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Педагог</w:t>
            </w:r>
          </w:p>
        </w:tc>
        <w:tc>
          <w:tcPr>
            <w:tcW w:w="162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Четврти и пети дан и на даље</w:t>
            </w:r>
          </w:p>
        </w:tc>
      </w:tr>
      <w:tr w:rsidR="00DE6375">
        <w:trPr>
          <w:trHeight w:val="525"/>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Остварује се рад са једном гупом деце</w:t>
            </w:r>
          </w:p>
        </w:tc>
        <w:tc>
          <w:tcPr>
            <w:tcW w:w="219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Педагог</w:t>
            </w:r>
          </w:p>
        </w:tc>
        <w:tc>
          <w:tcPr>
            <w:tcW w:w="162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Четврти и пети дан и на даље</w:t>
            </w:r>
          </w:p>
        </w:tc>
      </w:tr>
      <w:tr w:rsidR="00DE6375">
        <w:trPr>
          <w:trHeight w:val="525"/>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Индивидуална подршка родитељима</w:t>
            </w:r>
          </w:p>
        </w:tc>
        <w:tc>
          <w:tcPr>
            <w:tcW w:w="219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Педагог</w:t>
            </w:r>
          </w:p>
        </w:tc>
        <w:tc>
          <w:tcPr>
            <w:tcW w:w="162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Четврти и пети дан и на даље</w:t>
            </w:r>
          </w:p>
        </w:tc>
      </w:tr>
      <w:tr w:rsidR="00DE6375">
        <w:trPr>
          <w:trHeight w:val="525"/>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lastRenderedPageBreak/>
              <w:t>Групна подршка родитељима</w:t>
            </w:r>
          </w:p>
        </w:tc>
        <w:tc>
          <w:tcPr>
            <w:tcW w:w="219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Педагог</w:t>
            </w:r>
          </w:p>
        </w:tc>
        <w:tc>
          <w:tcPr>
            <w:tcW w:w="162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Четврти и пети дан и на даље</w:t>
            </w:r>
          </w:p>
        </w:tc>
      </w:tr>
      <w:tr w:rsidR="00DE6375">
        <w:trPr>
          <w:trHeight w:val="51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Консултације са васпитачима око потреба деце и родитеља</w:t>
            </w:r>
          </w:p>
        </w:tc>
        <w:tc>
          <w:tcPr>
            <w:tcW w:w="219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Педагог</w:t>
            </w:r>
          </w:p>
        </w:tc>
        <w:tc>
          <w:tcPr>
            <w:tcW w:w="162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Други дан</w:t>
            </w:r>
          </w:p>
        </w:tc>
      </w:tr>
      <w:tr w:rsidR="00DE6375">
        <w:trPr>
          <w:trHeight w:val="51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Идентификовање и евидентирање о деци којој је потребна додатна помоћ</w:t>
            </w:r>
          </w:p>
        </w:tc>
        <w:tc>
          <w:tcPr>
            <w:tcW w:w="219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Педагог, васпитачи</w:t>
            </w:r>
          </w:p>
        </w:tc>
        <w:tc>
          <w:tcPr>
            <w:tcW w:w="162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Други дан</w:t>
            </w:r>
          </w:p>
        </w:tc>
      </w:tr>
      <w:tr w:rsidR="00DE6375">
        <w:trPr>
          <w:trHeight w:val="525"/>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Сарадња са другим системима у оквиру подршке појединачним детету</w:t>
            </w:r>
          </w:p>
        </w:tc>
        <w:tc>
          <w:tcPr>
            <w:tcW w:w="219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Педагог</w:t>
            </w:r>
          </w:p>
        </w:tc>
        <w:tc>
          <w:tcPr>
            <w:tcW w:w="162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Четврти и пети дан и на даље</w:t>
            </w:r>
          </w:p>
        </w:tc>
      </w:tr>
      <w:tr w:rsidR="00DE6375">
        <w:trPr>
          <w:trHeight w:val="525"/>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Контакт са родитељима остварују у пружању подршке деци</w:t>
            </w:r>
          </w:p>
        </w:tc>
        <w:tc>
          <w:tcPr>
            <w:tcW w:w="219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Педагог</w:t>
            </w:r>
          </w:p>
        </w:tc>
        <w:tc>
          <w:tcPr>
            <w:tcW w:w="162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Четврти и пети дан и на даље</w:t>
            </w:r>
          </w:p>
        </w:tc>
      </w:tr>
      <w:tr w:rsidR="00DE6375">
        <w:trPr>
          <w:trHeight w:val="27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Преношење тачних информација деци</w:t>
            </w:r>
          </w:p>
        </w:tc>
        <w:tc>
          <w:tcPr>
            <w:tcW w:w="219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Васпитачи</w:t>
            </w:r>
          </w:p>
        </w:tc>
        <w:tc>
          <w:tcPr>
            <w:tcW w:w="162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Други дан</w:t>
            </w:r>
          </w:p>
        </w:tc>
      </w:tr>
      <w:tr w:rsidR="00DE6375">
        <w:trPr>
          <w:trHeight w:val="27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Остваривање подржавајућег искреног односа са децом</w:t>
            </w:r>
          </w:p>
        </w:tc>
        <w:tc>
          <w:tcPr>
            <w:tcW w:w="219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Васпитачи, педагог</w:t>
            </w:r>
          </w:p>
        </w:tc>
        <w:tc>
          <w:tcPr>
            <w:tcW w:w="162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Свакодневно</w:t>
            </w:r>
          </w:p>
        </w:tc>
      </w:tr>
      <w:tr w:rsidR="00DE6375">
        <w:trPr>
          <w:trHeight w:val="525"/>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Спровођење активности и вођење разговора у групи како би се деца изборила са губитком</w:t>
            </w:r>
          </w:p>
        </w:tc>
        <w:tc>
          <w:tcPr>
            <w:tcW w:w="219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Васпитачи</w:t>
            </w:r>
          </w:p>
        </w:tc>
        <w:tc>
          <w:tcPr>
            <w:tcW w:w="162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Четврти и пети дан и на даље</w:t>
            </w:r>
          </w:p>
        </w:tc>
      </w:tr>
      <w:tr w:rsidR="00DE6375">
        <w:trPr>
          <w:trHeight w:val="27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Омогућавање деци да изражавају своја осећања</w:t>
            </w:r>
          </w:p>
        </w:tc>
        <w:tc>
          <w:tcPr>
            <w:tcW w:w="219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Васпитачи</w:t>
            </w:r>
          </w:p>
        </w:tc>
        <w:tc>
          <w:tcPr>
            <w:tcW w:w="162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Свакодневно</w:t>
            </w:r>
          </w:p>
        </w:tc>
      </w:tr>
      <w:tr w:rsidR="00DE6375">
        <w:trPr>
          <w:trHeight w:val="27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Контактирање породице која је угрожена</w:t>
            </w:r>
          </w:p>
        </w:tc>
        <w:tc>
          <w:tcPr>
            <w:tcW w:w="219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Васпитачи, директор</w:t>
            </w:r>
          </w:p>
        </w:tc>
        <w:tc>
          <w:tcPr>
            <w:tcW w:w="162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Први дан</w:t>
            </w:r>
          </w:p>
        </w:tc>
      </w:tr>
      <w:tr w:rsidR="00DE6375">
        <w:trPr>
          <w:trHeight w:val="51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Обезбеђивање хране и других материјалних потреба и брига око санирања оштећења</w:t>
            </w:r>
          </w:p>
        </w:tc>
        <w:tc>
          <w:tcPr>
            <w:tcW w:w="219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Локална самоуправа</w:t>
            </w:r>
          </w:p>
        </w:tc>
        <w:tc>
          <w:tcPr>
            <w:tcW w:w="162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Први дан</w:t>
            </w:r>
          </w:p>
        </w:tc>
      </w:tr>
      <w:tr w:rsidR="00DE6375">
        <w:trPr>
          <w:trHeight w:val="27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Контакт са медијима</w:t>
            </w:r>
          </w:p>
        </w:tc>
        <w:tc>
          <w:tcPr>
            <w:tcW w:w="219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директор</w:t>
            </w:r>
          </w:p>
        </w:tc>
        <w:tc>
          <w:tcPr>
            <w:tcW w:w="162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Други дан</w:t>
            </w:r>
          </w:p>
        </w:tc>
      </w:tr>
      <w:tr w:rsidR="00DE6375">
        <w:trPr>
          <w:trHeight w:val="51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Доследно држање договора и одлука тима за кризна стања</w:t>
            </w:r>
          </w:p>
        </w:tc>
        <w:tc>
          <w:tcPr>
            <w:tcW w:w="219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Сви запослени</w:t>
            </w:r>
          </w:p>
        </w:tc>
        <w:tc>
          <w:tcPr>
            <w:tcW w:w="162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свакодневно</w:t>
            </w:r>
          </w:p>
        </w:tc>
      </w:tr>
      <w:tr w:rsidR="00DE6375">
        <w:trPr>
          <w:trHeight w:val="27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Јасна и кооперативна међусобна комуникација</w:t>
            </w:r>
          </w:p>
        </w:tc>
        <w:tc>
          <w:tcPr>
            <w:tcW w:w="219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Сви запослени</w:t>
            </w:r>
          </w:p>
        </w:tc>
        <w:tc>
          <w:tcPr>
            <w:tcW w:w="162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свакодневно</w:t>
            </w:r>
          </w:p>
        </w:tc>
      </w:tr>
      <w:tr w:rsidR="00DE6375">
        <w:trPr>
          <w:trHeight w:val="51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Сачињен план сарадње са медијима у случају настанка кризе</w:t>
            </w:r>
          </w:p>
        </w:tc>
        <w:tc>
          <w:tcPr>
            <w:tcW w:w="219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директор</w:t>
            </w:r>
          </w:p>
        </w:tc>
        <w:tc>
          <w:tcPr>
            <w:tcW w:w="162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Први дан</w:t>
            </w:r>
          </w:p>
        </w:tc>
      </w:tr>
      <w:tr w:rsidR="00DE6375">
        <w:trPr>
          <w:trHeight w:val="51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Доставити саопштење зе медије придржавајући се принципима сигурне комуникације</w:t>
            </w:r>
          </w:p>
        </w:tc>
        <w:tc>
          <w:tcPr>
            <w:tcW w:w="219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дирекор</w:t>
            </w:r>
          </w:p>
        </w:tc>
        <w:tc>
          <w:tcPr>
            <w:tcW w:w="162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Други дан</w:t>
            </w:r>
          </w:p>
        </w:tc>
      </w:tr>
      <w:tr w:rsidR="00DE6375">
        <w:trPr>
          <w:trHeight w:val="27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Одредити простор, место за извештавати</w:t>
            </w:r>
          </w:p>
        </w:tc>
        <w:tc>
          <w:tcPr>
            <w:tcW w:w="219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дирекор</w:t>
            </w:r>
          </w:p>
        </w:tc>
        <w:tc>
          <w:tcPr>
            <w:tcW w:w="162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Први дан</w:t>
            </w:r>
          </w:p>
        </w:tc>
      </w:tr>
      <w:tr w:rsidR="00DE6375">
        <w:trPr>
          <w:trHeight w:val="510"/>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Инсистирати да медији поштују приватност и право деце, родитеља и особља на жалост</w:t>
            </w:r>
          </w:p>
        </w:tc>
        <w:tc>
          <w:tcPr>
            <w:tcW w:w="219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дирекор</w:t>
            </w:r>
          </w:p>
        </w:tc>
        <w:tc>
          <w:tcPr>
            <w:tcW w:w="162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Други дан</w:t>
            </w:r>
          </w:p>
        </w:tc>
      </w:tr>
      <w:tr w:rsidR="00DE6375">
        <w:trPr>
          <w:trHeight w:val="1035"/>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Доношење одлуке о нормалзацији рада установе</w:t>
            </w:r>
          </w:p>
        </w:tc>
        <w:tc>
          <w:tcPr>
            <w:tcW w:w="219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Директор</w:t>
            </w:r>
          </w:p>
        </w:tc>
        <w:tc>
          <w:tcPr>
            <w:tcW w:w="162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Након престанка кризне ситуације</w:t>
            </w:r>
          </w:p>
        </w:tc>
      </w:tr>
      <w:tr w:rsidR="00DE6375">
        <w:trPr>
          <w:trHeight w:val="1035"/>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Процењивање услова да ли су услови за нормализацију рада остварени</w:t>
            </w:r>
          </w:p>
        </w:tc>
        <w:tc>
          <w:tcPr>
            <w:tcW w:w="219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Тим за кризна стања</w:t>
            </w:r>
          </w:p>
        </w:tc>
        <w:tc>
          <w:tcPr>
            <w:tcW w:w="1620" w:type="dxa"/>
            <w:tcBorders>
              <w:top w:val="nil"/>
              <w:left w:val="nil"/>
              <w:bottom w:val="single" w:sz="6" w:space="0" w:color="9CC2E5"/>
              <w:right w:val="single" w:sz="6" w:space="0" w:color="9CC2E5"/>
            </w:tcBorders>
            <w:shd w:val="clear" w:color="auto" w:fill="DEEAF6"/>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Након престанка кризне ситуације</w:t>
            </w:r>
          </w:p>
        </w:tc>
      </w:tr>
      <w:tr w:rsidR="00DE6375">
        <w:trPr>
          <w:trHeight w:val="1035"/>
        </w:trPr>
        <w:tc>
          <w:tcPr>
            <w:tcW w:w="5085" w:type="dxa"/>
            <w:tcBorders>
              <w:top w:val="nil"/>
              <w:left w:val="nil"/>
              <w:bottom w:val="nil"/>
              <w:right w:val="single" w:sz="6" w:space="0" w:color="9CC2E5"/>
            </w:tcBorders>
            <w:shd w:val="clear" w:color="auto" w:fill="FFFFFF"/>
            <w:tcMar>
              <w:top w:w="0" w:type="dxa"/>
              <w:left w:w="100" w:type="dxa"/>
              <w:bottom w:w="0" w:type="dxa"/>
              <w:right w:w="100" w:type="dxa"/>
            </w:tcMar>
          </w:tcPr>
          <w:p w:rsidR="00DE6375" w:rsidRDefault="00124989">
            <w:pPr>
              <w:jc w:val="right"/>
              <w:rPr>
                <w:rFonts w:ascii="Times New Roman" w:eastAsia="Times New Roman" w:hAnsi="Times New Roman" w:cs="Times New Roman"/>
                <w:i/>
                <w:iCs/>
                <w:color w:val="2E74B5"/>
                <w:sz w:val="20"/>
                <w:szCs w:val="20"/>
              </w:rPr>
            </w:pPr>
            <w:r>
              <w:rPr>
                <w:rFonts w:ascii="Times New Roman" w:eastAsia="Times New Roman" w:hAnsi="Times New Roman" w:cs="Times New Roman"/>
                <w:i/>
                <w:iCs/>
                <w:color w:val="2E74B5"/>
                <w:sz w:val="20"/>
                <w:szCs w:val="20"/>
              </w:rPr>
              <w:t>Брига о менталном здрављу и програм психо-социјалне подршке</w:t>
            </w:r>
          </w:p>
        </w:tc>
        <w:tc>
          <w:tcPr>
            <w:tcW w:w="219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Тим за кризна стања (педагог, васпитачи)</w:t>
            </w:r>
          </w:p>
        </w:tc>
        <w:tc>
          <w:tcPr>
            <w:tcW w:w="1620" w:type="dxa"/>
            <w:tcBorders>
              <w:top w:val="nil"/>
              <w:left w:val="nil"/>
              <w:bottom w:val="single" w:sz="6" w:space="0" w:color="9CC2E5"/>
              <w:right w:val="single" w:sz="6" w:space="0" w:color="9CC2E5"/>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color w:val="2E74B5"/>
                <w:sz w:val="20"/>
                <w:szCs w:val="20"/>
              </w:rPr>
            </w:pPr>
            <w:r>
              <w:rPr>
                <w:rFonts w:ascii="Times New Roman" w:eastAsia="Times New Roman" w:hAnsi="Times New Roman" w:cs="Times New Roman"/>
                <w:color w:val="2E74B5"/>
                <w:sz w:val="20"/>
                <w:szCs w:val="20"/>
              </w:rPr>
              <w:t>Након престанка кризне ситуације</w:t>
            </w:r>
          </w:p>
        </w:tc>
      </w:tr>
    </w:tbl>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ПРВИ ДАН – организовање активности и поступака</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Телефонски обавестити све запослене и позвати их на састанак у вртић –руководиоци вртића.</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Припремити прецизну и  тачну информацију у писменој форми за запослене</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Писмено саопштење за родитеље.</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Саопштити организацију рада запосленима.</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Саопштење о евентуалним тешкоћама у раду у вртићу.</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Писмено саопштење о могућим реакцијама деце и одраслих</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Писмено саопштење од кога могу добити помоћ.</w:t>
      </w: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ДРУГИ ДАН- организовање активности и поступака</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Састанак Тима и васпитача у цињу даље информисаности</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Усклађивање свих активности (одлагање неких активности)</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Разговор о реакцијама деце и одраслих који су највише погођени догађајем и којима је потребна помоћ.</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Обавештење из вртића;</w:t>
      </w:r>
    </w:p>
    <w:p w:rsidR="00DE6375" w:rsidRDefault="00124989">
      <w:pPr>
        <w:spacing w:before="240" w:after="240"/>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Породицама које су изложене кризном догађају</w:t>
      </w:r>
    </w:p>
    <w:p w:rsidR="00DE6375" w:rsidRDefault="00124989">
      <w:pPr>
        <w:spacing w:before="240" w:after="240"/>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Медијима о томе која особа у вртићу је задужена за  комуникацију и у којој форми.</w:t>
      </w:r>
    </w:p>
    <w:p w:rsidR="00DE6375" w:rsidRDefault="00124989">
      <w:pPr>
        <w:spacing w:before="240" w:after="240"/>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Институцијама којима је потребно доставити информације.</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Обезбедити евидентирање свих предузетих мера комуникације, мера заштите и др.</w:t>
      </w:r>
    </w:p>
    <w:p w:rsidR="00DE6375" w:rsidRDefault="00124989">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ТРЕЋИ ДАН- организовање активности и поступака</w:t>
      </w:r>
    </w:p>
    <w:p w:rsidR="00DE6375" w:rsidRDefault="00124989">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Састанак Тима за кризна стања, васпитачи:</w:t>
      </w:r>
    </w:p>
    <w:p w:rsidR="00DE6375" w:rsidRDefault="00124989">
      <w:pPr>
        <w:spacing w:before="240" w:after="240"/>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Праћење информација о догађају, о другим активностима и реакцијама деце и запослених.</w:t>
      </w:r>
    </w:p>
    <w:p w:rsidR="00DE6375" w:rsidRDefault="00124989">
      <w:pPr>
        <w:spacing w:before="240" w:after="240"/>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 Давање нових информација о корацима који се предузимају, уколико их нема укључити информације о:</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Текућим активностима у установи</w:t>
      </w: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ЧЕТВРТИ, ПЕТИ ДАН И ДАЉЕ...</w:t>
      </w: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Састанак тима кризног штаба по потреби(праћење ситуације)</w:t>
      </w: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Састанак тима за природне несреће и катастрофе</w:t>
      </w: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кризна стања састаје се свакодневно у циљу:</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Праћење ситуације око безбедности деце.</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Праћење ситуације око нормализације рада установе.</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Комуникација са институцијама система од помоћи деци, родитељима и установи.</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Обезбеђивање логистичке подршке установи</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Комуникација са медијима уколико постоји потреба</w:t>
      </w: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Рад кризног саветовалишта непрекидан</w:t>
      </w: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Након неколико дана праћење ситуације у вртићу се наставља и даље, зависно од врсте догађаја.  Тим за кризна стања се састаје према потребама и плану, што зависи од догађаја који се десио.</w:t>
      </w: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после кризе</w:t>
      </w: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Прати се ситуација и даље се наставља:</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Брига о менталном здрављу</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Програм психосоцијалне подршке</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Евидентира се број деце која не долази након кризног догађаја и утврђује се емоционално и психолошко стање деце и начини подршке</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Праћење рада вртића након нормализације рада</w:t>
      </w:r>
    </w:p>
    <w:p w:rsidR="00DE6375" w:rsidRDefault="00124989">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 СТРУЧНОГ УСАВРШАВАЊА</w:t>
      </w: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Потребно је организовати обуку за запослене:</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Обука из противпожарне заштите и реаговање у ситуацијама пожара</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Обука у пружању психо-социјалне подршке деци</w:t>
      </w:r>
    </w:p>
    <w:p w:rsidR="00DE6375" w:rsidRDefault="00124989">
      <w:pPr>
        <w:spacing w:before="240" w:after="240"/>
        <w:ind w:left="720"/>
        <w:rPr>
          <w:rFonts w:ascii="Times New Roman" w:eastAsia="Times New Roman" w:hAnsi="Times New Roman" w:cs="Times New Roman"/>
          <w:sz w:val="36"/>
          <w:szCs w:val="36"/>
        </w:rPr>
      </w:pPr>
      <w:r>
        <w:rPr>
          <w:rFonts w:ascii="Times New Roman" w:eastAsia="Times New Roman" w:hAnsi="Times New Roman" w:cs="Times New Roman"/>
          <w:sz w:val="24"/>
          <w:szCs w:val="24"/>
        </w:rPr>
        <w:t xml:space="preserve">- Обука о пружању прве помоћи       </w:t>
      </w:r>
    </w:p>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КРИЗНИ ДОГАЂАЈ</w:t>
      </w:r>
    </w:p>
    <w:p w:rsidR="00DE6375" w:rsidRDefault="00124989">
      <w:pPr>
        <w:numPr>
          <w:ilvl w:val="0"/>
          <w:numId w:val="94"/>
        </w:numPr>
        <w:rPr>
          <w:rFonts w:ascii="Times New Roman" w:eastAsia="Times New Roman" w:hAnsi="Times New Roman" w:cs="Times New Roman"/>
        </w:rPr>
      </w:pPr>
      <w:r>
        <w:rPr>
          <w:rFonts w:ascii="Times New Roman" w:eastAsia="Times New Roman" w:hAnsi="Times New Roman" w:cs="Times New Roman"/>
        </w:rPr>
        <w:t>Оливера Пауновић-директор, руководилац тима</w:t>
      </w:r>
    </w:p>
    <w:p w:rsidR="00DE6375" w:rsidRDefault="00124989">
      <w:pPr>
        <w:numPr>
          <w:ilvl w:val="0"/>
          <w:numId w:val="94"/>
        </w:numPr>
        <w:rPr>
          <w:rFonts w:ascii="Times New Roman" w:eastAsia="Times New Roman" w:hAnsi="Times New Roman" w:cs="Times New Roman"/>
        </w:rPr>
      </w:pPr>
      <w:r>
        <w:rPr>
          <w:rFonts w:ascii="Times New Roman" w:eastAsia="Times New Roman" w:hAnsi="Times New Roman" w:cs="Times New Roman"/>
        </w:rPr>
        <w:t>Александра Вујичић-педагог за пиковно васпитање, члан</w:t>
      </w:r>
    </w:p>
    <w:p w:rsidR="00DE6375" w:rsidRDefault="00124989">
      <w:pPr>
        <w:numPr>
          <w:ilvl w:val="0"/>
          <w:numId w:val="94"/>
        </w:numPr>
        <w:rPr>
          <w:rFonts w:ascii="Times New Roman" w:eastAsia="Times New Roman" w:hAnsi="Times New Roman" w:cs="Times New Roman"/>
        </w:rPr>
      </w:pPr>
      <w:r>
        <w:rPr>
          <w:rFonts w:ascii="Times New Roman" w:eastAsia="Times New Roman" w:hAnsi="Times New Roman" w:cs="Times New Roman"/>
        </w:rPr>
        <w:lastRenderedPageBreak/>
        <w:t>Марина Трајковић-васпитач, члан</w:t>
      </w:r>
    </w:p>
    <w:p w:rsidR="00DE6375" w:rsidRDefault="00124989">
      <w:pPr>
        <w:numPr>
          <w:ilvl w:val="0"/>
          <w:numId w:val="94"/>
        </w:numPr>
        <w:rPr>
          <w:rFonts w:ascii="Times New Roman" w:eastAsia="Times New Roman" w:hAnsi="Times New Roman" w:cs="Times New Roman"/>
        </w:rPr>
      </w:pPr>
      <w:r>
        <w:rPr>
          <w:rFonts w:ascii="Times New Roman" w:eastAsia="Times New Roman" w:hAnsi="Times New Roman" w:cs="Times New Roman"/>
        </w:rPr>
        <w:t>Јасна Миљковић-сестра на превентиви, члан</w:t>
      </w:r>
    </w:p>
    <w:p w:rsidR="00DE6375" w:rsidRDefault="00124989">
      <w:pPr>
        <w:numPr>
          <w:ilvl w:val="0"/>
          <w:numId w:val="94"/>
        </w:numPr>
        <w:rPr>
          <w:rFonts w:ascii="Times New Roman" w:eastAsia="Times New Roman" w:hAnsi="Times New Roman" w:cs="Times New Roman"/>
        </w:rPr>
      </w:pPr>
      <w:r>
        <w:rPr>
          <w:rFonts w:ascii="Times New Roman" w:eastAsia="Times New Roman" w:hAnsi="Times New Roman" w:cs="Times New Roman"/>
        </w:rPr>
        <w:t>Сузана Смајловић сарадник за унапређење ПЗЗ, члан</w:t>
      </w:r>
    </w:p>
    <w:p w:rsidR="00DE6375" w:rsidRDefault="00124989">
      <w:pPr>
        <w:numPr>
          <w:ilvl w:val="0"/>
          <w:numId w:val="94"/>
        </w:numPr>
        <w:rPr>
          <w:rFonts w:ascii="Times New Roman" w:eastAsia="Times New Roman" w:hAnsi="Times New Roman" w:cs="Times New Roman"/>
        </w:rPr>
      </w:pPr>
      <w:r>
        <w:rPr>
          <w:rFonts w:ascii="Times New Roman" w:eastAsia="Times New Roman" w:hAnsi="Times New Roman" w:cs="Times New Roman"/>
        </w:rPr>
        <w:t>Јелена Јовановић -сестра на превентиви, члан</w:t>
      </w:r>
    </w:p>
    <w:p w:rsidR="00DE6375" w:rsidRDefault="00124989">
      <w:pPr>
        <w:numPr>
          <w:ilvl w:val="0"/>
          <w:numId w:val="94"/>
        </w:numPr>
        <w:spacing w:after="120"/>
        <w:rPr>
          <w:rFonts w:ascii="Times New Roman" w:eastAsia="Times New Roman" w:hAnsi="Times New Roman" w:cs="Times New Roman"/>
        </w:rPr>
      </w:pPr>
      <w:r>
        <w:rPr>
          <w:rFonts w:ascii="Times New Roman" w:eastAsia="Times New Roman" w:hAnsi="Times New Roman" w:cs="Times New Roman"/>
        </w:rPr>
        <w:t>Представник родитеља</w:t>
      </w:r>
    </w:p>
    <w:p w:rsidR="00DE6375" w:rsidRDefault="00124989">
      <w:pPr>
        <w:spacing w:after="1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кризне ситуације</w:t>
      </w:r>
    </w:p>
    <w:p w:rsidR="00DE6375" w:rsidRDefault="00DE6375">
      <w:pPr>
        <w:spacing w:after="120"/>
        <w:jc w:val="right"/>
        <w:rPr>
          <w:rFonts w:ascii="Times New Roman" w:eastAsia="Times New Roman" w:hAnsi="Times New Roman" w:cs="Times New Roman"/>
          <w:sz w:val="24"/>
          <w:szCs w:val="24"/>
        </w:rPr>
      </w:pPr>
    </w:p>
    <w:p w:rsidR="00DE6375" w:rsidRDefault="00DE6375">
      <w:pPr>
        <w:spacing w:after="120"/>
        <w:ind w:left="720"/>
        <w:rPr>
          <w:rFonts w:ascii="Times New Roman" w:eastAsia="Times New Roman" w:hAnsi="Times New Roman" w:cs="Times New Roman"/>
          <w:sz w:val="14"/>
          <w:szCs w:val="1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7.6. ПРОГРАМ УВОЂЕЊА ПРИПРАВНИКА У ПОСАО</w:t>
      </w:r>
    </w:p>
    <w:p w:rsidR="00DE6375" w:rsidRDefault="00124989">
      <w:pPr>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 одређени број васпитног особља биће припреман за самостални васпитно-образовни рад и полагање испита за лиценцу. Сваком приправнику биће додељен ментор решењем. План увођења у посао приправника сачињен је на основу програма увођења у посао наставника, васпитача и стручних сарадника објављеног у Правилнику о дозволи за рад наставника, васпитача и стручних сарадника (Сл. гласник РС, бр 22/2005, 51/2008, 88/2015, 105/2015, 48/2016, 9/2022) и Водича за васпитаче у предшколским установама. „Менторство“ (Завод за унапређивање васпитања и образовања, 2025),</w:t>
      </w:r>
    </w:p>
    <w:p w:rsidR="00DE6375" w:rsidRDefault="00124989">
      <w:pPr>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d"/>
        <w:tblW w:w="93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195"/>
        <w:gridCol w:w="2070"/>
        <w:gridCol w:w="1905"/>
        <w:gridCol w:w="2145"/>
      </w:tblGrid>
      <w:tr w:rsidR="00DE6375">
        <w:trPr>
          <w:trHeight w:val="525"/>
        </w:trPr>
        <w:tc>
          <w:tcPr>
            <w:tcW w:w="3195" w:type="dxa"/>
            <w:tcBorders>
              <w:top w:val="single" w:sz="6" w:space="0" w:color="000000"/>
              <w:left w:val="single" w:sz="6" w:space="0" w:color="000000"/>
              <w:bottom w:val="single" w:sz="6" w:space="0" w:color="000000"/>
              <w:right w:val="single" w:sz="6" w:space="0" w:color="000000"/>
            </w:tcBorders>
            <w:shd w:val="clear" w:color="auto" w:fill="FFD966"/>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АКТИВНОСТ</w:t>
            </w:r>
          </w:p>
        </w:tc>
        <w:tc>
          <w:tcPr>
            <w:tcW w:w="2070" w:type="dxa"/>
            <w:tcBorders>
              <w:top w:val="single" w:sz="6" w:space="0" w:color="000000"/>
              <w:left w:val="nil"/>
              <w:bottom w:val="single" w:sz="6" w:space="0" w:color="000000"/>
              <w:right w:val="single" w:sz="6" w:space="0" w:color="000000"/>
            </w:tcBorders>
            <w:shd w:val="clear" w:color="auto" w:fill="FFD966"/>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НОСИОЦИ РЕАЛИЗАЦИЈЕ</w:t>
            </w:r>
          </w:p>
        </w:tc>
        <w:tc>
          <w:tcPr>
            <w:tcW w:w="1905" w:type="dxa"/>
            <w:tcBorders>
              <w:top w:val="single" w:sz="6" w:space="0" w:color="000000"/>
              <w:left w:val="nil"/>
              <w:bottom w:val="single" w:sz="6" w:space="0" w:color="000000"/>
              <w:right w:val="single" w:sz="6" w:space="0" w:color="000000"/>
            </w:tcBorders>
            <w:shd w:val="clear" w:color="auto" w:fill="FFD966"/>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ЦИЉ</w:t>
            </w:r>
          </w:p>
        </w:tc>
        <w:tc>
          <w:tcPr>
            <w:tcW w:w="2145" w:type="dxa"/>
            <w:tcBorders>
              <w:top w:val="single" w:sz="6" w:space="0" w:color="000000"/>
              <w:left w:val="nil"/>
              <w:bottom w:val="single" w:sz="6" w:space="0" w:color="000000"/>
              <w:right w:val="single" w:sz="6" w:space="0" w:color="000000"/>
            </w:tcBorders>
            <w:shd w:val="clear" w:color="auto" w:fill="FFD966"/>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ВРЕМЕ РЕАЛИЗАЦИЈЕ</w:t>
            </w:r>
          </w:p>
        </w:tc>
      </w:tr>
      <w:tr w:rsidR="00DE6375">
        <w:trPr>
          <w:trHeight w:val="1035"/>
        </w:trPr>
        <w:tc>
          <w:tcPr>
            <w:tcW w:w="31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Одређивање динамике рада између ментора и приправника</w:t>
            </w:r>
          </w:p>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Израда план приправничке праксе</w:t>
            </w:r>
          </w:p>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Менторски рад кроз различите облике усавршавања</w:t>
            </w:r>
          </w:p>
          <w:p w:rsidR="00DE6375" w:rsidRDefault="00DE6375">
            <w:pPr>
              <w:rPr>
                <w:rFonts w:ascii="Times New Roman" w:eastAsia="Times New Roman" w:hAnsi="Times New Roman" w:cs="Times New Roman"/>
                <w:sz w:val="20"/>
                <w:szCs w:val="20"/>
              </w:rPr>
            </w:pP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Ментор, педагог, директор </w:t>
            </w:r>
          </w:p>
        </w:tc>
        <w:tc>
          <w:tcPr>
            <w:tcW w:w="190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Конкретизација Планa увођења у посао приправника васпитача и стручног сарадника</w:t>
            </w:r>
          </w:p>
          <w:p w:rsidR="00DE6375" w:rsidRDefault="00DE6375">
            <w:pPr>
              <w:jc w:val="center"/>
              <w:rPr>
                <w:rFonts w:ascii="Times New Roman" w:eastAsia="Times New Roman" w:hAnsi="Times New Roman" w:cs="Times New Roman"/>
                <w:sz w:val="20"/>
                <w:szCs w:val="20"/>
              </w:rPr>
            </w:pPr>
          </w:p>
        </w:tc>
        <w:tc>
          <w:tcPr>
            <w:tcW w:w="214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Од дана пријема приправника у радни однос</w:t>
            </w:r>
          </w:p>
        </w:tc>
      </w:tr>
      <w:tr w:rsidR="00DE6375">
        <w:trPr>
          <w:trHeight w:val="1095"/>
        </w:trPr>
        <w:tc>
          <w:tcPr>
            <w:tcW w:w="31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Праћење рада приправника у групи, документовања приправничке документације, пројектних прича</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Приправник, ментор, педагог</w:t>
            </w:r>
          </w:p>
        </w:tc>
        <w:tc>
          <w:tcPr>
            <w:tcW w:w="190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Праћење рада приправника</w:t>
            </w:r>
          </w:p>
        </w:tc>
        <w:tc>
          <w:tcPr>
            <w:tcW w:w="214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трајања приправничког стажа</w:t>
            </w:r>
          </w:p>
        </w:tc>
      </w:tr>
      <w:tr w:rsidR="00DE6375">
        <w:trPr>
          <w:trHeight w:val="885"/>
        </w:trPr>
        <w:tc>
          <w:tcPr>
            <w:tcW w:w="31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Реализација радионица за приправнике и радних састанака у циљу обуке приправника</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Педагог</w:t>
            </w:r>
          </w:p>
        </w:tc>
        <w:tc>
          <w:tcPr>
            <w:tcW w:w="190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Едукација приправника</w:t>
            </w:r>
          </w:p>
        </w:tc>
        <w:tc>
          <w:tcPr>
            <w:tcW w:w="214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трајања приправничког стажа</w:t>
            </w:r>
          </w:p>
        </w:tc>
      </w:tr>
      <w:tr w:rsidR="00DE6375">
        <w:trPr>
          <w:trHeight w:val="1545"/>
        </w:trPr>
        <w:tc>
          <w:tcPr>
            <w:tcW w:w="31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Пружање помоћи у припремању средстава, реализацији пројекта, креирању средине, документовању, консултовању децом, упућивање на стручну литературу, сарадњу са породицом и заједницом, израда инструмената вредовања, заједничка рефлексија</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Ментор и приправник</w:t>
            </w:r>
          </w:p>
        </w:tc>
        <w:tc>
          <w:tcPr>
            <w:tcW w:w="190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Увођење у посао приправника кроз рад и подршку ментора</w:t>
            </w:r>
          </w:p>
        </w:tc>
        <w:tc>
          <w:tcPr>
            <w:tcW w:w="214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трајања приправничког стажа</w:t>
            </w:r>
          </w:p>
        </w:tc>
      </w:tr>
      <w:tr w:rsidR="00DE6375">
        <w:trPr>
          <w:trHeight w:val="1035"/>
        </w:trPr>
        <w:tc>
          <w:tcPr>
            <w:tcW w:w="31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Пружање помоћи у припреми за проверу савладаности програма</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Ментор</w:t>
            </w:r>
          </w:p>
        </w:tc>
        <w:tc>
          <w:tcPr>
            <w:tcW w:w="190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Оснаживање и стручна подршка приправнику</w:t>
            </w:r>
          </w:p>
        </w:tc>
        <w:tc>
          <w:tcPr>
            <w:tcW w:w="214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Након годину дана увођења, а пре провере савладаности пред комисијом</w:t>
            </w:r>
          </w:p>
        </w:tc>
      </w:tr>
      <w:tr w:rsidR="00DE6375">
        <w:trPr>
          <w:trHeight w:val="1800"/>
        </w:trPr>
        <w:tc>
          <w:tcPr>
            <w:tcW w:w="31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Упознавање директора и комисије ради објективнијег оцењивања остварености програмаа</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Ментор</w:t>
            </w:r>
          </w:p>
        </w:tc>
        <w:tc>
          <w:tcPr>
            <w:tcW w:w="190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Подношење извештаја директору о оспособљености приправника за самостално извођење в.о.рад</w:t>
            </w:r>
          </w:p>
        </w:tc>
        <w:tc>
          <w:tcPr>
            <w:tcW w:w="214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Након истека приправничког стажа</w:t>
            </w:r>
          </w:p>
        </w:tc>
      </w:tr>
      <w:tr w:rsidR="00DE6375">
        <w:trPr>
          <w:trHeight w:val="720"/>
        </w:trPr>
        <w:tc>
          <w:tcPr>
            <w:tcW w:w="31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Провера савладаности програма</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 и комисија</w:t>
            </w:r>
          </w:p>
        </w:tc>
        <w:tc>
          <w:tcPr>
            <w:tcW w:w="190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Процена савладаности програма</w:t>
            </w:r>
          </w:p>
        </w:tc>
        <w:tc>
          <w:tcPr>
            <w:tcW w:w="214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Након истека приправничког стажа</w:t>
            </w:r>
          </w:p>
        </w:tc>
      </w:tr>
      <w:tr w:rsidR="00DE6375">
        <w:trPr>
          <w:trHeight w:val="780"/>
        </w:trPr>
        <w:tc>
          <w:tcPr>
            <w:tcW w:w="31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Израда извештаја о савладаности програма</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Комисија</w:t>
            </w:r>
          </w:p>
        </w:tc>
        <w:tc>
          <w:tcPr>
            <w:tcW w:w="190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Пријављивање за полагање испита за лиценцу</w:t>
            </w:r>
          </w:p>
        </w:tc>
        <w:tc>
          <w:tcPr>
            <w:tcW w:w="214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Након провере савладаности</w:t>
            </w:r>
          </w:p>
        </w:tc>
      </w:tr>
      <w:tr w:rsidR="00DE6375">
        <w:trPr>
          <w:trHeight w:val="1035"/>
        </w:trPr>
        <w:tc>
          <w:tcPr>
            <w:tcW w:w="31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Подношење Захтева Министарству за одобравање полагања испита за лиценцу</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Правна служба и директор</w:t>
            </w:r>
          </w:p>
        </w:tc>
        <w:tc>
          <w:tcPr>
            <w:tcW w:w="190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Полагање испита за лиценцу</w:t>
            </w:r>
          </w:p>
        </w:tc>
        <w:tc>
          <w:tcPr>
            <w:tcW w:w="214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Након савладаног програма увођења у посао, уз сагласност приправника</w:t>
            </w:r>
          </w:p>
        </w:tc>
      </w:tr>
      <w:tr w:rsidR="00DE6375">
        <w:trPr>
          <w:trHeight w:val="1545"/>
        </w:trPr>
        <w:tc>
          <w:tcPr>
            <w:tcW w:w="31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Полагање испита за лиценцу</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Министарство, Приправник</w:t>
            </w:r>
          </w:p>
        </w:tc>
        <w:tc>
          <w:tcPr>
            <w:tcW w:w="190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Стицање лиценце</w:t>
            </w:r>
          </w:p>
        </w:tc>
        <w:tc>
          <w:tcPr>
            <w:tcW w:w="214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Министарство одређује датум полагања и обавештава установу најкасније 15 дана пре одређеног дана</w:t>
            </w:r>
          </w:p>
        </w:tc>
      </w:tr>
    </w:tbl>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Приоритетни задаци програма увођења приправника у посао:</w:t>
      </w:r>
    </w:p>
    <w:p w:rsidR="00DE6375" w:rsidRDefault="00124989">
      <w:pPr>
        <w:spacing w:after="12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Развијање основних знања, умења и вредности приправника неопходних за квалитетан непосредан васпитно-образовни рад са децом, сарадњу у заједници учења и развијање професионалне праксе</w:t>
      </w:r>
    </w:p>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Грађење критичког односа према свом деловању, оспособљавање да се учи       из праксе, континуирано развијање потребних компетенција и мењање сопствене праксе, </w:t>
      </w:r>
    </w:p>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Грађење пуне професионалне одговорности и спремности да се иницирају промене, Освешћивање значаја појединих личних и професионалних одлика и њиховог развијања,  </w:t>
      </w:r>
    </w:p>
    <w:p w:rsidR="00DE6375" w:rsidRDefault="00124989">
      <w:pPr>
        <w:spacing w:after="12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Отвореност за промене кроз развијање навике праћења и узимања у обзир нових сазнања и променљивих околности. </w:t>
      </w:r>
    </w:p>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 увођења у посао се остварује кроз три компетенције: непосредни рад са децом, развијање сарадње и заједнице учења, развијање професионалне праксе.</w:t>
      </w: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Ментори и приправници:</w:t>
      </w:r>
    </w:p>
    <w:p w:rsidR="00DE6375" w:rsidRDefault="00124989">
      <w:pPr>
        <w:numPr>
          <w:ilvl w:val="0"/>
          <w:numId w:val="47"/>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Александра Ђорђевић-ментор</w:t>
      </w:r>
    </w:p>
    <w:p w:rsidR="00DE6375" w:rsidRDefault="00124989">
      <w:pPr>
        <w:numPr>
          <w:ilvl w:val="0"/>
          <w:numId w:val="47"/>
        </w:numPr>
        <w:rPr>
          <w:rFonts w:ascii="Times New Roman" w:eastAsia="Times New Roman" w:hAnsi="Times New Roman" w:cs="Times New Roman"/>
          <w:sz w:val="24"/>
          <w:szCs w:val="24"/>
        </w:rPr>
      </w:pPr>
      <w:r>
        <w:rPr>
          <w:rFonts w:ascii="Times New Roman" w:eastAsia="Times New Roman" w:hAnsi="Times New Roman" w:cs="Times New Roman"/>
          <w:sz w:val="24"/>
          <w:szCs w:val="24"/>
        </w:rPr>
        <w:t>Снежана Јанковић-ментор</w:t>
      </w:r>
    </w:p>
    <w:p w:rsidR="00DE6375" w:rsidRDefault="00124989">
      <w:pPr>
        <w:numPr>
          <w:ilvl w:val="0"/>
          <w:numId w:val="47"/>
        </w:numPr>
        <w:rPr>
          <w:rFonts w:ascii="Times New Roman" w:eastAsia="Times New Roman" w:hAnsi="Times New Roman" w:cs="Times New Roman"/>
          <w:sz w:val="24"/>
          <w:szCs w:val="24"/>
        </w:rPr>
      </w:pPr>
      <w:r>
        <w:rPr>
          <w:rFonts w:ascii="Times New Roman" w:eastAsia="Times New Roman" w:hAnsi="Times New Roman" w:cs="Times New Roman"/>
          <w:sz w:val="24"/>
          <w:szCs w:val="24"/>
        </w:rPr>
        <w:t>Марија Павловић-ментор</w:t>
      </w:r>
    </w:p>
    <w:p w:rsidR="00DE6375" w:rsidRDefault="00124989">
      <w:pPr>
        <w:numPr>
          <w:ilvl w:val="0"/>
          <w:numId w:val="47"/>
        </w:numPr>
        <w:rPr>
          <w:rFonts w:ascii="Times New Roman" w:eastAsia="Times New Roman" w:hAnsi="Times New Roman" w:cs="Times New Roman"/>
          <w:sz w:val="24"/>
          <w:szCs w:val="24"/>
        </w:rPr>
      </w:pPr>
      <w:r>
        <w:rPr>
          <w:rFonts w:ascii="Times New Roman" w:eastAsia="Times New Roman" w:hAnsi="Times New Roman" w:cs="Times New Roman"/>
          <w:sz w:val="24"/>
          <w:szCs w:val="24"/>
        </w:rPr>
        <w:t>Јелена Милосављевић- приправник</w:t>
      </w:r>
    </w:p>
    <w:p w:rsidR="00DE6375" w:rsidRDefault="00124989">
      <w:pPr>
        <w:numPr>
          <w:ilvl w:val="0"/>
          <w:numId w:val="47"/>
        </w:numPr>
        <w:rPr>
          <w:rFonts w:ascii="Times New Roman" w:eastAsia="Times New Roman" w:hAnsi="Times New Roman" w:cs="Times New Roman"/>
          <w:sz w:val="24"/>
          <w:szCs w:val="24"/>
        </w:rPr>
      </w:pPr>
      <w:r>
        <w:rPr>
          <w:rFonts w:ascii="Times New Roman" w:eastAsia="Times New Roman" w:hAnsi="Times New Roman" w:cs="Times New Roman"/>
          <w:sz w:val="24"/>
          <w:szCs w:val="24"/>
        </w:rPr>
        <w:t>Јелена д.Милосављњевић- приправник</w:t>
      </w:r>
    </w:p>
    <w:p w:rsidR="00DE6375" w:rsidRDefault="00124989">
      <w:pPr>
        <w:numPr>
          <w:ilvl w:val="0"/>
          <w:numId w:val="47"/>
        </w:numPr>
        <w:rPr>
          <w:rFonts w:ascii="Times New Roman" w:eastAsia="Times New Roman" w:hAnsi="Times New Roman" w:cs="Times New Roman"/>
          <w:sz w:val="24"/>
          <w:szCs w:val="24"/>
        </w:rPr>
      </w:pPr>
      <w:r>
        <w:rPr>
          <w:rFonts w:ascii="Times New Roman" w:eastAsia="Times New Roman" w:hAnsi="Times New Roman" w:cs="Times New Roman"/>
          <w:sz w:val="24"/>
          <w:szCs w:val="24"/>
        </w:rPr>
        <w:t>Јелена Тасић-приправник</w:t>
      </w:r>
    </w:p>
    <w:p w:rsidR="00DE6375" w:rsidRDefault="00124989">
      <w:pPr>
        <w:numPr>
          <w:ilvl w:val="0"/>
          <w:numId w:val="47"/>
        </w:numPr>
        <w:rPr>
          <w:rFonts w:ascii="Times New Roman" w:eastAsia="Times New Roman" w:hAnsi="Times New Roman" w:cs="Times New Roman"/>
          <w:sz w:val="24"/>
          <w:szCs w:val="24"/>
        </w:rPr>
      </w:pPr>
      <w:r>
        <w:rPr>
          <w:rFonts w:ascii="Times New Roman" w:eastAsia="Times New Roman" w:hAnsi="Times New Roman" w:cs="Times New Roman"/>
          <w:sz w:val="24"/>
          <w:szCs w:val="24"/>
        </w:rPr>
        <w:t>Марија Сукачев- приправник</w:t>
      </w:r>
    </w:p>
    <w:p w:rsidR="00DE6375" w:rsidRDefault="00124989">
      <w:pPr>
        <w:numPr>
          <w:ilvl w:val="0"/>
          <w:numId w:val="47"/>
        </w:numPr>
        <w:rPr>
          <w:rFonts w:ascii="Times New Roman" w:eastAsia="Times New Roman" w:hAnsi="Times New Roman" w:cs="Times New Roman"/>
          <w:sz w:val="24"/>
          <w:szCs w:val="24"/>
        </w:rPr>
      </w:pPr>
      <w:r>
        <w:rPr>
          <w:rFonts w:ascii="Times New Roman" w:eastAsia="Times New Roman" w:hAnsi="Times New Roman" w:cs="Times New Roman"/>
          <w:sz w:val="24"/>
          <w:szCs w:val="24"/>
        </w:rPr>
        <w:t>Славица Марковић- приправник</w:t>
      </w:r>
    </w:p>
    <w:p w:rsidR="00DE6375" w:rsidRDefault="00124989">
      <w:pPr>
        <w:numPr>
          <w:ilvl w:val="0"/>
          <w:numId w:val="47"/>
        </w:numPr>
        <w:rPr>
          <w:rFonts w:ascii="Times New Roman" w:eastAsia="Times New Roman" w:hAnsi="Times New Roman" w:cs="Times New Roman"/>
          <w:sz w:val="24"/>
          <w:szCs w:val="24"/>
        </w:rPr>
      </w:pPr>
      <w:r>
        <w:rPr>
          <w:rFonts w:ascii="Times New Roman" w:eastAsia="Times New Roman" w:hAnsi="Times New Roman" w:cs="Times New Roman"/>
          <w:sz w:val="24"/>
          <w:szCs w:val="24"/>
        </w:rPr>
        <w:t>Снежана Лилић- приправник</w:t>
      </w:r>
    </w:p>
    <w:p w:rsidR="00DE6375" w:rsidRDefault="00124989">
      <w:pPr>
        <w:numPr>
          <w:ilvl w:val="0"/>
          <w:numId w:val="47"/>
        </w:numPr>
        <w:rPr>
          <w:rFonts w:ascii="Times New Roman" w:eastAsia="Times New Roman" w:hAnsi="Times New Roman" w:cs="Times New Roman"/>
          <w:sz w:val="24"/>
          <w:szCs w:val="24"/>
        </w:rPr>
      </w:pPr>
      <w:r>
        <w:rPr>
          <w:rFonts w:ascii="Times New Roman" w:eastAsia="Times New Roman" w:hAnsi="Times New Roman" w:cs="Times New Roman"/>
          <w:sz w:val="24"/>
          <w:szCs w:val="24"/>
        </w:rPr>
        <w:t>Сузана Стошић- приправник</w:t>
      </w:r>
    </w:p>
    <w:p w:rsidR="00DE6375" w:rsidRDefault="00124989">
      <w:pPr>
        <w:numPr>
          <w:ilvl w:val="0"/>
          <w:numId w:val="47"/>
        </w:numPr>
        <w:rPr>
          <w:rFonts w:ascii="Times New Roman" w:eastAsia="Times New Roman" w:hAnsi="Times New Roman" w:cs="Times New Roman"/>
          <w:sz w:val="24"/>
          <w:szCs w:val="24"/>
        </w:rPr>
      </w:pPr>
      <w:r>
        <w:rPr>
          <w:rFonts w:ascii="Times New Roman" w:eastAsia="Times New Roman" w:hAnsi="Times New Roman" w:cs="Times New Roman"/>
          <w:sz w:val="24"/>
          <w:szCs w:val="24"/>
        </w:rPr>
        <w:t>Жаклина Костић—приправник</w:t>
      </w:r>
    </w:p>
    <w:p w:rsidR="00DE6375" w:rsidRDefault="00124989">
      <w:pPr>
        <w:numPr>
          <w:ilvl w:val="0"/>
          <w:numId w:val="47"/>
        </w:numPr>
        <w:rPr>
          <w:rFonts w:ascii="Times New Roman" w:eastAsia="Times New Roman" w:hAnsi="Times New Roman" w:cs="Times New Roman"/>
          <w:sz w:val="24"/>
          <w:szCs w:val="24"/>
        </w:rPr>
      </w:pPr>
      <w:r>
        <w:rPr>
          <w:rFonts w:ascii="Times New Roman" w:eastAsia="Times New Roman" w:hAnsi="Times New Roman" w:cs="Times New Roman"/>
          <w:sz w:val="24"/>
          <w:szCs w:val="24"/>
        </w:rPr>
        <w:t>Ана Гардашевић-педагог, координатор тима</w:t>
      </w:r>
    </w:p>
    <w:p w:rsidR="00DE6375" w:rsidRDefault="00124989">
      <w:pPr>
        <w:spacing w:after="1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Ана Гардашевић</w:t>
      </w:r>
    </w:p>
    <w:p w:rsidR="00DE6375" w:rsidRDefault="00DE6375">
      <w:pPr>
        <w:spacing w:after="120"/>
        <w:rPr>
          <w:rFonts w:ascii="Times New Roman" w:eastAsia="Times New Roman" w:hAnsi="Times New Roman" w:cs="Times New Roman"/>
          <w:sz w:val="24"/>
          <w:szCs w:val="24"/>
        </w:rPr>
      </w:pPr>
    </w:p>
    <w:p w:rsidR="00DE6375" w:rsidRDefault="00DE6375">
      <w:pPr>
        <w:spacing w:after="120"/>
        <w:rPr>
          <w:rFonts w:ascii="Times New Roman" w:eastAsia="Times New Roman" w:hAnsi="Times New Roman" w:cs="Times New Roman"/>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7.7.  ВАСПИТНО-ОБРАЗОВНО ВЕЋЕ</w:t>
      </w:r>
    </w:p>
    <w:p w:rsidR="00DE6375" w:rsidRDefault="00DE6375">
      <w:pPr>
        <w:spacing w:after="120"/>
        <w:rPr>
          <w:rFonts w:ascii="Times New Roman" w:eastAsia="Times New Roman" w:hAnsi="Times New Roman" w:cs="Times New Roman"/>
          <w:b/>
          <w:bCs/>
          <w:sz w:val="24"/>
          <w:szCs w:val="24"/>
        </w:rPr>
      </w:pPr>
    </w:p>
    <w:tbl>
      <w:tblPr>
        <w:tblStyle w:val="afe"/>
        <w:tblW w:w="96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75"/>
        <w:gridCol w:w="1605"/>
        <w:gridCol w:w="1950"/>
      </w:tblGrid>
      <w:tr w:rsidR="00DE6375">
        <w:tc>
          <w:tcPr>
            <w:tcW w:w="607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активности</w:t>
            </w:r>
          </w:p>
        </w:tc>
        <w:tc>
          <w:tcPr>
            <w:tcW w:w="160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динамика</w:t>
            </w:r>
          </w:p>
        </w:tc>
        <w:tc>
          <w:tcPr>
            <w:tcW w:w="195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реализатори/ носиоци</w:t>
            </w:r>
          </w:p>
        </w:tc>
      </w:tr>
      <w:tr w:rsidR="00DE6375">
        <w:trPr>
          <w:trHeight w:val="827"/>
        </w:trPr>
        <w:tc>
          <w:tcPr>
            <w:tcW w:w="607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Разматрање „Извештаја о остварености годишњег плана за 2024/25“ и „Плана рада за 2025/26“</w:t>
            </w:r>
          </w:p>
        </w:tc>
        <w:tc>
          <w:tcPr>
            <w:tcW w:w="160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c>
          <w:tcPr>
            <w:tcW w:w="195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ВО веће</w:t>
            </w:r>
          </w:p>
        </w:tc>
      </w:tr>
      <w:tr w:rsidR="00DE6375">
        <w:trPr>
          <w:trHeight w:val="1313"/>
        </w:trPr>
        <w:tc>
          <w:tcPr>
            <w:tcW w:w="607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Извештавање о Плану Тима за самовредновање, Актива за развојно планирање, Тима за инклузију и Тима за заштиту деце од насиља, занемаривања и злостављања, Тима за обезбеђивање квалитета</w:t>
            </w:r>
          </w:p>
          <w:p w:rsidR="00DE6375" w:rsidRDefault="0012498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ab/>
            </w:r>
          </w:p>
        </w:tc>
        <w:tc>
          <w:tcPr>
            <w:tcW w:w="160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c>
          <w:tcPr>
            <w:tcW w:w="195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служба сарадника, председници тимова</w:t>
            </w:r>
          </w:p>
        </w:tc>
      </w:tr>
      <w:tr w:rsidR="00DE6375">
        <w:tc>
          <w:tcPr>
            <w:tcW w:w="607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Анализа рада на почетку године </w:t>
            </w:r>
            <w:r>
              <w:rPr>
                <w:rFonts w:ascii="Times New Roman" w:eastAsia="Times New Roman" w:hAnsi="Times New Roman" w:cs="Times New Roman"/>
                <w:sz w:val="24"/>
                <w:szCs w:val="24"/>
              </w:rPr>
              <w:tab/>
              <w:t xml:space="preserve">(број </w:t>
            </w:r>
            <w:r>
              <w:rPr>
                <w:rFonts w:ascii="Times New Roman" w:eastAsia="Times New Roman" w:hAnsi="Times New Roman" w:cs="Times New Roman"/>
                <w:sz w:val="24"/>
                <w:szCs w:val="24"/>
              </w:rPr>
              <w:tab/>
              <w:t>деце, уговори, деца са тешкоћама, план адаптације)</w:t>
            </w:r>
          </w:p>
        </w:tc>
        <w:tc>
          <w:tcPr>
            <w:tcW w:w="160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c>
          <w:tcPr>
            <w:tcW w:w="195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rsidR="00DE6375" w:rsidRDefault="0012498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ВО веће</w:t>
            </w:r>
          </w:p>
        </w:tc>
      </w:tr>
      <w:tr w:rsidR="00DE6375">
        <w:tc>
          <w:tcPr>
            <w:tcW w:w="607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Планирање и извештавање о активностима вртића</w:t>
            </w:r>
          </w:p>
        </w:tc>
        <w:tc>
          <w:tcPr>
            <w:tcW w:w="160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195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ВО веће</w:t>
            </w:r>
          </w:p>
        </w:tc>
      </w:tr>
      <w:tr w:rsidR="00DE6375">
        <w:tc>
          <w:tcPr>
            <w:tcW w:w="607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Разматрање Извештаја о стручном</w:t>
            </w:r>
          </w:p>
          <w:p w:rsidR="00DE6375" w:rsidRDefault="00124989">
            <w:pPr>
              <w:widowControl w:val="0"/>
              <w:spacing w:before="20" w:line="240" w:lineRule="auto"/>
              <w:ind w:left="100"/>
              <w:rPr>
                <w:rFonts w:ascii="Times New Roman" w:eastAsia="Times New Roman" w:hAnsi="Times New Roman" w:cs="Times New Roman"/>
                <w:sz w:val="28"/>
                <w:szCs w:val="28"/>
              </w:rPr>
            </w:pPr>
            <w:r>
              <w:rPr>
                <w:rFonts w:ascii="Times New Roman" w:eastAsia="Times New Roman" w:hAnsi="Times New Roman" w:cs="Times New Roman"/>
                <w:sz w:val="24"/>
                <w:szCs w:val="24"/>
              </w:rPr>
              <w:t>усавршавању; Планирање усавршавања</w:t>
            </w:r>
          </w:p>
        </w:tc>
        <w:tc>
          <w:tcPr>
            <w:tcW w:w="160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јун</w:t>
            </w:r>
          </w:p>
        </w:tc>
        <w:tc>
          <w:tcPr>
            <w:tcW w:w="195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ВО веће</w:t>
            </w:r>
          </w:p>
        </w:tc>
      </w:tr>
      <w:tr w:rsidR="00DE6375">
        <w:tc>
          <w:tcPr>
            <w:tcW w:w="607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Разматрање Развојног плана</w:t>
            </w:r>
          </w:p>
        </w:tc>
        <w:tc>
          <w:tcPr>
            <w:tcW w:w="160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децембар</w:t>
            </w:r>
          </w:p>
        </w:tc>
        <w:tc>
          <w:tcPr>
            <w:tcW w:w="195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w:t>
            </w:r>
          </w:p>
          <w:p w:rsidR="00DE6375" w:rsidRDefault="0012498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 ВО веће</w:t>
            </w:r>
          </w:p>
        </w:tc>
      </w:tr>
      <w:tr w:rsidR="00DE6375">
        <w:tc>
          <w:tcPr>
            <w:tcW w:w="607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Разматрање Извештаја о вредновању</w:t>
            </w:r>
          </w:p>
          <w:p w:rsidR="00DE6375" w:rsidRDefault="00DE6375">
            <w:pPr>
              <w:widowControl w:val="0"/>
              <w:spacing w:line="240" w:lineRule="auto"/>
              <w:rPr>
                <w:rFonts w:ascii="Times New Roman" w:eastAsia="Times New Roman" w:hAnsi="Times New Roman" w:cs="Times New Roman"/>
                <w:sz w:val="28"/>
                <w:szCs w:val="28"/>
              </w:rPr>
            </w:pPr>
          </w:p>
        </w:tc>
        <w:tc>
          <w:tcPr>
            <w:tcW w:w="160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Децембар</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јун</w:t>
            </w:r>
          </w:p>
        </w:tc>
        <w:tc>
          <w:tcPr>
            <w:tcW w:w="195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ВО веће</w:t>
            </w:r>
          </w:p>
        </w:tc>
      </w:tr>
      <w:tr w:rsidR="00DE6375">
        <w:tc>
          <w:tcPr>
            <w:tcW w:w="607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Анализа „Извештаја о остварености Годишњег плана рада“ и реализације активности тимова на нивоу установ</w:t>
            </w:r>
          </w:p>
        </w:tc>
        <w:tc>
          <w:tcPr>
            <w:tcW w:w="160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Децембар</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јун</w:t>
            </w:r>
          </w:p>
        </w:tc>
        <w:tc>
          <w:tcPr>
            <w:tcW w:w="195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ВО веће</w:t>
            </w:r>
          </w:p>
        </w:tc>
      </w:tr>
      <w:tr w:rsidR="00DE6375">
        <w:tc>
          <w:tcPr>
            <w:tcW w:w="607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Извештај о педагошком инструктивном раду</w:t>
            </w:r>
          </w:p>
          <w:p w:rsidR="00DE6375" w:rsidRDefault="00DE6375">
            <w:pPr>
              <w:widowControl w:val="0"/>
              <w:spacing w:line="240" w:lineRule="auto"/>
              <w:rPr>
                <w:rFonts w:ascii="Times New Roman" w:eastAsia="Times New Roman" w:hAnsi="Times New Roman" w:cs="Times New Roman"/>
                <w:sz w:val="28"/>
                <w:szCs w:val="28"/>
              </w:rPr>
            </w:pPr>
          </w:p>
        </w:tc>
        <w:tc>
          <w:tcPr>
            <w:tcW w:w="160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Децембар</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јун</w:t>
            </w:r>
          </w:p>
        </w:tc>
        <w:tc>
          <w:tcPr>
            <w:tcW w:w="195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ВО веће</w:t>
            </w:r>
          </w:p>
        </w:tc>
      </w:tr>
      <w:tr w:rsidR="00DE6375">
        <w:tc>
          <w:tcPr>
            <w:tcW w:w="607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Извештај о инспекцијском надзору</w:t>
            </w:r>
          </w:p>
          <w:p w:rsidR="00DE6375" w:rsidRDefault="00DE6375">
            <w:pPr>
              <w:widowControl w:val="0"/>
              <w:spacing w:line="240" w:lineRule="auto"/>
              <w:rPr>
                <w:rFonts w:ascii="Times New Roman" w:eastAsia="Times New Roman" w:hAnsi="Times New Roman" w:cs="Times New Roman"/>
                <w:sz w:val="28"/>
                <w:szCs w:val="28"/>
              </w:rPr>
            </w:pPr>
          </w:p>
        </w:tc>
        <w:tc>
          <w:tcPr>
            <w:tcW w:w="160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195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8"/>
                <w:szCs w:val="28"/>
              </w:rPr>
              <w:t>д</w:t>
            </w:r>
            <w:r>
              <w:rPr>
                <w:rFonts w:ascii="Times New Roman" w:eastAsia="Times New Roman" w:hAnsi="Times New Roman" w:cs="Times New Roman"/>
                <w:sz w:val="24"/>
                <w:szCs w:val="24"/>
              </w:rPr>
              <w:t>иректор, правна служба</w:t>
            </w:r>
          </w:p>
        </w:tc>
      </w:tr>
      <w:tr w:rsidR="00DE6375">
        <w:trPr>
          <w:trHeight w:val="825"/>
        </w:trPr>
        <w:tc>
          <w:tcPr>
            <w:tcW w:w="607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Формирање </w:t>
            </w:r>
            <w:r>
              <w:rPr>
                <w:rFonts w:ascii="Times New Roman" w:eastAsia="Times New Roman" w:hAnsi="Times New Roman" w:cs="Times New Roman"/>
                <w:sz w:val="24"/>
                <w:szCs w:val="24"/>
              </w:rPr>
              <w:tab/>
              <w:t xml:space="preserve">тимова и актива за </w:t>
            </w:r>
            <w:r>
              <w:rPr>
                <w:rFonts w:ascii="Times New Roman" w:eastAsia="Times New Roman" w:hAnsi="Times New Roman" w:cs="Times New Roman"/>
                <w:sz w:val="24"/>
                <w:szCs w:val="24"/>
              </w:rPr>
              <w:tab/>
              <w:t xml:space="preserve">радну </w:t>
            </w:r>
            <w:r>
              <w:rPr>
                <w:rFonts w:ascii="Times New Roman" w:eastAsia="Times New Roman" w:hAnsi="Times New Roman" w:cs="Times New Roman"/>
                <w:sz w:val="24"/>
                <w:szCs w:val="24"/>
              </w:rPr>
              <w:tab/>
              <w:t xml:space="preserve">2027/2028.год. и договор око израде годишњих </w:t>
            </w:r>
            <w:r>
              <w:rPr>
                <w:rFonts w:ascii="Times New Roman" w:eastAsia="Times New Roman" w:hAnsi="Times New Roman" w:cs="Times New Roman"/>
                <w:sz w:val="24"/>
                <w:szCs w:val="24"/>
              </w:rPr>
              <w:tab/>
              <w:t>планова рада тимова</w:t>
            </w:r>
          </w:p>
        </w:tc>
        <w:tc>
          <w:tcPr>
            <w:tcW w:w="1605"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јун</w:t>
            </w:r>
          </w:p>
        </w:tc>
        <w:tc>
          <w:tcPr>
            <w:tcW w:w="195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rsidR="00DE6375" w:rsidRDefault="00124989">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ВО веће</w:t>
            </w:r>
          </w:p>
        </w:tc>
      </w:tr>
    </w:tbl>
    <w:p w:rsidR="00DE6375" w:rsidRDefault="00124989">
      <w:pPr>
        <w:spacing w:after="1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t xml:space="preserve"> </w:t>
      </w:r>
      <w:r>
        <w:rPr>
          <w:rFonts w:ascii="Times New Roman" w:eastAsia="Times New Roman" w:hAnsi="Times New Roman" w:cs="Times New Roman"/>
          <w:b/>
          <w:bCs/>
          <w:sz w:val="24"/>
          <w:szCs w:val="24"/>
        </w:rPr>
        <w:tab/>
      </w:r>
    </w:p>
    <w:p w:rsidR="00DE6375" w:rsidRDefault="0012498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радне године планира се 4 састанка ВО већа: септембар, децембар, март и јун. Остала питања ВО веће ће разматрати у односу на потребе делатности, захтева Управног одбора и Савета родитеља, у складу са законом и општим актом Установе. Заказивање, ток и начин одлучивања, прописан је правилником о раду ВО већа.</w:t>
      </w:r>
    </w:p>
    <w:p w:rsidR="00DE6375" w:rsidRDefault="00DE6375">
      <w:pPr>
        <w:spacing w:after="120"/>
        <w:rPr>
          <w:rFonts w:ascii="Times New Roman" w:eastAsia="Times New Roman" w:hAnsi="Times New Roman" w:cs="Times New Roman"/>
          <w:sz w:val="24"/>
          <w:szCs w:val="24"/>
        </w:rPr>
      </w:pPr>
    </w:p>
    <w:p w:rsidR="00DE6375" w:rsidRPr="00A82EF1"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Оливера Пауновић</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7.8. ПЕДАГОШКОГ КОЛЕГИЈУМ</w:t>
      </w:r>
    </w:p>
    <w:p w:rsidR="00DE6375" w:rsidRDefault="00DE6375">
      <w:pPr>
        <w:spacing w:after="120"/>
        <w:rPr>
          <w:rFonts w:ascii="Times New Roman" w:eastAsia="Times New Roman" w:hAnsi="Times New Roman" w:cs="Times New Roman"/>
          <w:b/>
          <w:bCs/>
          <w:sz w:val="24"/>
          <w:szCs w:val="24"/>
        </w:rPr>
      </w:pPr>
    </w:p>
    <w:tbl>
      <w:tblPr>
        <w:tblStyle w:val="aff"/>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E6375">
        <w:tc>
          <w:tcPr>
            <w:tcW w:w="9360" w:type="dxa"/>
            <w:shd w:val="clear" w:color="auto" w:fill="auto"/>
            <w:tcMar>
              <w:top w:w="100" w:type="dxa"/>
              <w:left w:w="100" w:type="dxa"/>
              <w:bottom w:w="100" w:type="dxa"/>
              <w:right w:w="100" w:type="dxa"/>
            </w:tcMar>
          </w:tcPr>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КООРДИНАТОР: </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Педагошким колегијумом председава и руководи директор установе. </w:t>
            </w:r>
          </w:p>
        </w:tc>
      </w:tr>
      <w:tr w:rsidR="00DE6375">
        <w:tc>
          <w:tcPr>
            <w:tcW w:w="936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ЧЛАНОВИ: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Педагошки колегијум чине: </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стручни сарадници и сарадници, директор, , представници стручних актива и координатори тимова </w:t>
            </w:r>
          </w:p>
        </w:tc>
      </w:tr>
      <w:tr w:rsidR="00DE6375">
        <w:tc>
          <w:tcPr>
            <w:tcW w:w="936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ОПШТИ ЦИЉ РАДА ПЕДАГОШКОГ КОЛЕГИЈУМА:</w:t>
            </w: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 </w:t>
            </w:r>
            <w:r>
              <w:rPr>
                <w:rFonts w:ascii="Times New Roman" w:eastAsia="Times New Roman" w:hAnsi="Times New Roman" w:cs="Times New Roman"/>
                <w:sz w:val="24"/>
                <w:szCs w:val="24"/>
              </w:rPr>
              <w:t xml:space="preserve">Праћење остваривања и анализа реализације Годишњег плана установе и Развојног </w:t>
            </w:r>
          </w:p>
        </w:tc>
      </w:tr>
    </w:tbl>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ПЛАН ПЕДАГПШКОГ КОЛЕГИЈУМА</w:t>
      </w:r>
    </w:p>
    <w:tbl>
      <w:tblPr>
        <w:tblStyle w:val="aff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25"/>
        <w:gridCol w:w="3315"/>
        <w:gridCol w:w="3120"/>
      </w:tblGrid>
      <w:tr w:rsidR="00DE6375">
        <w:tc>
          <w:tcPr>
            <w:tcW w:w="292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АКТИВНОСТИ</w:t>
            </w:r>
          </w:p>
        </w:tc>
        <w:tc>
          <w:tcPr>
            <w:tcW w:w="331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НОСИОЦИ/</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РЕАЛИЗАТОРИ</w:t>
            </w:r>
          </w:p>
        </w:tc>
      </w:tr>
      <w:tr w:rsidR="00DE6375">
        <w:tc>
          <w:tcPr>
            <w:tcW w:w="292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Праћење плана имплементације нових Основа програма у вртићима </w:t>
            </w:r>
          </w:p>
        </w:tc>
        <w:tc>
          <w:tcPr>
            <w:tcW w:w="331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Током године </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Стручна служба, координатори по вртићима </w:t>
            </w:r>
          </w:p>
        </w:tc>
      </w:tr>
      <w:tr w:rsidR="00DE6375">
        <w:tc>
          <w:tcPr>
            <w:tcW w:w="292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Праћење имплементације програма Разиграно родитељство </w:t>
            </w:r>
          </w:p>
        </w:tc>
        <w:tc>
          <w:tcPr>
            <w:tcW w:w="331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Током године </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Стручна служба, координатори по вртићима </w:t>
            </w:r>
          </w:p>
        </w:tc>
      </w:tr>
      <w:tr w:rsidR="00DE6375">
        <w:tc>
          <w:tcPr>
            <w:tcW w:w="292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Праћење реализације Годишњег плана и Развојног плана, Акционог плана самовредновања </w:t>
            </w:r>
          </w:p>
        </w:tc>
        <w:tc>
          <w:tcPr>
            <w:tcW w:w="331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Током године </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tc>
      </w:tr>
      <w:tr w:rsidR="00DE6375">
        <w:tc>
          <w:tcPr>
            <w:tcW w:w="292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Усвајање извештаја, разматрање промена у Током године раду установе, усвајање ИОП</w:t>
            </w:r>
          </w:p>
        </w:tc>
        <w:tc>
          <w:tcPr>
            <w:tcW w:w="331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Током године </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и чланови колегијума </w:t>
            </w:r>
          </w:p>
        </w:tc>
      </w:tr>
      <w:tr w:rsidR="00DE6375">
        <w:tc>
          <w:tcPr>
            <w:tcW w:w="292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Припрема за извештавање за радну 2026/2027.</w:t>
            </w:r>
          </w:p>
        </w:tc>
        <w:tc>
          <w:tcPr>
            <w:tcW w:w="331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мај</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актив за развојно планирање Тим за самовредновање Стручни сарадници</w:t>
            </w:r>
          </w:p>
        </w:tc>
      </w:tr>
    </w:tbl>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Педагошки колегијум ће се по потреби састајати и чешће у циљу разматрања питања која су из делокруга његовог рада </w:t>
      </w:r>
    </w:p>
    <w:p w:rsidR="00DE6375" w:rsidRDefault="00124989">
      <w:pPr>
        <w:spacing w:after="1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Оливера Пауновић</w:t>
      </w:r>
    </w:p>
    <w:p w:rsidR="00DE6375" w:rsidRDefault="00DE6375">
      <w:pPr>
        <w:spacing w:after="120"/>
        <w:rPr>
          <w:rFonts w:ascii="Times New Roman" w:eastAsia="Times New Roman" w:hAnsi="Times New Roman" w:cs="Times New Roman"/>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7.9. РАДНА ГРУПА РУКОВОДИЛАЦА ВРТИЋА </w:t>
      </w:r>
    </w:p>
    <w:tbl>
      <w:tblPr>
        <w:tblStyle w:val="aff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E6375">
        <w:tc>
          <w:tcPr>
            <w:tcW w:w="936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КООРДИНАТОР: </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Радном групом председава и руководи директор установе</w:t>
            </w:r>
          </w:p>
        </w:tc>
      </w:tr>
      <w:tr w:rsidR="00DE6375">
        <w:tc>
          <w:tcPr>
            <w:tcW w:w="936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ЧЛАНОВИ:</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Радну групу чине: стручни сарадници и сарадници, директор, руководиоци објеката</w:t>
            </w:r>
          </w:p>
        </w:tc>
      </w:tr>
      <w:tr w:rsidR="00DE6375">
        <w:tc>
          <w:tcPr>
            <w:tcW w:w="936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ОПШТИ ЦИЉ РАДА РАДНЕ ГРУПЕ: </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Организација васпитно-образовног рада по објектима, решавање техничких ствари </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Координирање и прослеђивање информација битних за успешно функционисање установе</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 Праћење остваривања и реализације Годишњег плана установе и Развојног плана.</w:t>
            </w:r>
            <w:r>
              <w:rPr>
                <w:rFonts w:ascii="Times New Roman" w:eastAsia="Times New Roman" w:hAnsi="Times New Roman" w:cs="Times New Roman"/>
                <w:b/>
                <w:bCs/>
                <w:sz w:val="24"/>
                <w:szCs w:val="24"/>
              </w:rPr>
              <w:t xml:space="preserve"> </w:t>
            </w:r>
          </w:p>
        </w:tc>
      </w:tr>
    </w:tbl>
    <w:p w:rsidR="00DE6375" w:rsidRDefault="00124989">
      <w:pPr>
        <w:spacing w:after="120"/>
        <w:jc w:val="right"/>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Оливера Пауновић</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ПЛАН РАДА РАДНЕ ГРУПЕ </w:t>
      </w:r>
    </w:p>
    <w:p w:rsidR="00DE6375" w:rsidRDefault="00DE6375">
      <w:pPr>
        <w:spacing w:after="120"/>
        <w:rPr>
          <w:rFonts w:ascii="Times New Roman" w:eastAsia="Times New Roman" w:hAnsi="Times New Roman" w:cs="Times New Roman"/>
          <w:b/>
          <w:bCs/>
          <w:sz w:val="24"/>
          <w:szCs w:val="24"/>
        </w:rPr>
      </w:pPr>
    </w:p>
    <w:tbl>
      <w:tblPr>
        <w:tblStyle w:val="aff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DE6375">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АКТИВНОСТИ </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ВРЕМЕ </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РЕЛИЗАТОРИ</w:t>
            </w:r>
          </w:p>
        </w:tc>
      </w:tr>
      <w:tr w:rsidR="00DE6375">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Извештај о припремљености објеката за почетак школске године</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c>
          <w:tcPr>
            <w:tcW w:w="312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стручна служба и руководиоци вртића </w:t>
            </w:r>
          </w:p>
        </w:tc>
      </w:tr>
      <w:tr w:rsidR="00DE6375">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Информисање о променама у начина рада установе, протоку информација и сарадњи са родитељима и локалном заједницом</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312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стручна служба и руководиоци вртића </w:t>
            </w:r>
          </w:p>
        </w:tc>
      </w:tr>
      <w:tr w:rsidR="00DE6375">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плана активности за Дечију недељу</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Чланови радне групе </w:t>
            </w:r>
          </w:p>
        </w:tc>
      </w:tr>
      <w:tr w:rsidR="00DE6375">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План рада одржавања поз. Представа и манифестација</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Чланови радне групе </w:t>
            </w:r>
          </w:p>
        </w:tc>
      </w:tr>
      <w:tr w:rsidR="00DE6375">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Усвајање извештаја, разматрање промена у раду установе </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чланови радне групе</w:t>
            </w:r>
          </w:p>
        </w:tc>
      </w:tr>
      <w:tr w:rsidR="00DE6375">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сарадњи са координаторима тимова прати имплементацију нових Основа програма,имплементацију програма Разиграно родитељство и реализацију Акционог плана </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Чланови радне групе </w:t>
            </w:r>
          </w:p>
        </w:tc>
      </w:tr>
      <w:tr w:rsidR="00DE6375">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Припрема планове рада за сваки вртић </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август</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стручна служба и руководиоци вртића </w:t>
            </w:r>
          </w:p>
        </w:tc>
      </w:tr>
      <w:tr w:rsidR="00DE6375">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Припрема извештаје за радну 2026/2027</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мај</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стручна служба и руководиоци вртића </w:t>
            </w:r>
          </w:p>
        </w:tc>
      </w:tr>
      <w:tr w:rsidR="00DE6375">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Организација Дана установе </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мај</w:t>
            </w:r>
          </w:p>
        </w:tc>
        <w:tc>
          <w:tcPr>
            <w:tcW w:w="312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радне групе</w:t>
            </w:r>
          </w:p>
        </w:tc>
      </w:tr>
    </w:tbl>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Радна група ће се по потреби састајати и чешће у циљу разматрања питања која су из делокруга њеног рада. </w:t>
      </w:r>
    </w:p>
    <w:p w:rsidR="00DE6375" w:rsidRDefault="00DE6375">
      <w:pPr>
        <w:spacing w:after="120"/>
        <w:rPr>
          <w:rFonts w:ascii="Times New Roman" w:eastAsia="Times New Roman" w:hAnsi="Times New Roman" w:cs="Times New Roman"/>
          <w:b/>
          <w:bCs/>
          <w:sz w:val="24"/>
          <w:szCs w:val="24"/>
        </w:rPr>
      </w:pPr>
    </w:p>
    <w:p w:rsidR="00DE6375" w:rsidRDefault="00124989" w:rsidP="00A82EF1">
      <w:pPr>
        <w:spacing w:after="120"/>
        <w:jc w:val="right"/>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Оливера Пауновић</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7.10. ПЛАН ТИМА ЗА ОБЕЗБЕЂИВАЊЕ КВАЛИТЕТА И РАЗВОЈ УСТАНОВЕ </w:t>
      </w:r>
    </w:p>
    <w:p w:rsidR="00DE6375" w:rsidRDefault="00DE6375">
      <w:pPr>
        <w:spacing w:before="100" w:after="120"/>
        <w:rPr>
          <w:rFonts w:ascii="Times New Roman" w:eastAsia="Times New Roman" w:hAnsi="Times New Roman" w:cs="Times New Roman"/>
          <w:b/>
          <w:bCs/>
          <w:sz w:val="24"/>
          <w:szCs w:val="24"/>
        </w:rPr>
      </w:pPr>
    </w:p>
    <w:tbl>
      <w:tblPr>
        <w:tblStyle w:val="aff3"/>
        <w:tblW w:w="88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855"/>
        <w:gridCol w:w="1665"/>
        <w:gridCol w:w="3300"/>
        <w:gridCol w:w="60"/>
      </w:tblGrid>
      <w:tr w:rsidR="00DE6375">
        <w:trPr>
          <w:trHeight w:val="270"/>
        </w:trPr>
        <w:tc>
          <w:tcPr>
            <w:tcW w:w="8880" w:type="dxa"/>
            <w:gridSpan w:val="4"/>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before="22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КООРДИНАТОР ТИМА: </w:t>
            </w:r>
            <w:r>
              <w:rPr>
                <w:rFonts w:ascii="Times New Roman" w:eastAsia="Times New Roman" w:hAnsi="Times New Roman" w:cs="Times New Roman"/>
                <w:sz w:val="24"/>
                <w:szCs w:val="24"/>
              </w:rPr>
              <w:t>Бира се на првом састанку тима</w:t>
            </w:r>
          </w:p>
        </w:tc>
      </w:tr>
      <w:tr w:rsidR="00DE6375">
        <w:trPr>
          <w:trHeight w:val="1800"/>
        </w:trPr>
        <w:tc>
          <w:tcPr>
            <w:tcW w:w="8880" w:type="dxa"/>
            <w:gridSpan w:val="4"/>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rsidP="00EE45FB">
            <w:pPr>
              <w:spacing w:before="2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ЧЛАНОВИ: </w:t>
            </w:r>
            <w:r>
              <w:rPr>
                <w:rFonts w:ascii="Times New Roman" w:eastAsia="Times New Roman" w:hAnsi="Times New Roman" w:cs="Times New Roman"/>
                <w:sz w:val="24"/>
                <w:szCs w:val="24"/>
              </w:rPr>
              <w:t>Оливера Пауновић-директор; Јасмина Маринковић-рј „Шећерко“; Катарина Милосављевић-рј „Шећерко“; Марина Трајковић- рј „Шећерко“</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Марија Павловић-рј „Бамби“; Тања Милеуснић- рј „Бамби“; Драгана Станисављевић- рј „Бамби“; Оливера Михајловић-рј „Невен“; Наташа Станојловић- рј „Невен“; </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Весна Бајчета- рј „Невен“; Радмила Веселиновић-рј „Лептирић“; Марија Живадиновић-рј “Лептирић”; Александра Вујичић-педагог за ликовно васпитање; </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Сузана Смајловић сарадник за унапређење ПЗЗ; Представник родитеља; Представник локалне самоуправа</w:t>
            </w:r>
          </w:p>
        </w:tc>
      </w:tr>
      <w:tr w:rsidR="00DE6375">
        <w:trPr>
          <w:trHeight w:val="2535"/>
        </w:trPr>
        <w:tc>
          <w:tcPr>
            <w:tcW w:w="8880" w:type="dxa"/>
            <w:gridSpan w:val="4"/>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ЦИЉЕВИ/ПРИОРИТЕТНИ ЗАДАЦИ ТИМА:</w:t>
            </w:r>
          </w:p>
          <w:p w:rsidR="00DE6375" w:rsidRDefault="00124989">
            <w:pPr>
              <w:spacing w:before="100"/>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Стварање услова за унапређивање квалитета во рада</w:t>
            </w:r>
          </w:p>
          <w:p w:rsidR="00DE6375" w:rsidRDefault="00124989">
            <w:pPr>
              <w:spacing w:before="100"/>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Праћење остваривања Предшколског програма и остваривање циљева програма нове концепције ПВО,</w:t>
            </w:r>
          </w:p>
          <w:p w:rsidR="00DE6375" w:rsidRDefault="00124989">
            <w:pPr>
              <w:spacing w:before="100"/>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Иницирање аналитичко истраживачког рада,</w:t>
            </w:r>
          </w:p>
          <w:p w:rsidR="00DE6375" w:rsidRDefault="00124989">
            <w:pPr>
              <w:spacing w:before="100"/>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Коришћење података вредновања и спољашњег вредновања за унапређење во рада установе</w:t>
            </w:r>
          </w:p>
          <w:p w:rsidR="00DE6375" w:rsidRDefault="00124989">
            <w:pPr>
              <w:spacing w:before="100"/>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Развој компетенција запослених</w:t>
            </w:r>
          </w:p>
        </w:tc>
      </w:tr>
      <w:tr w:rsidR="00DE6375">
        <w:trPr>
          <w:trHeight w:val="270"/>
        </w:trPr>
        <w:tc>
          <w:tcPr>
            <w:tcW w:w="8880" w:type="dxa"/>
            <w:gridSpan w:val="4"/>
            <w:tcBorders>
              <w:top w:val="nil"/>
              <w:left w:val="single" w:sz="6" w:space="0" w:color="000000"/>
              <w:bottom w:val="single" w:sz="6" w:space="0" w:color="000000"/>
              <w:right w:val="single" w:sz="6" w:space="0" w:color="000000"/>
            </w:tcBorders>
            <w:shd w:val="clear" w:color="auto" w:fill="E7E6E6"/>
            <w:tcMar>
              <w:top w:w="0" w:type="dxa"/>
              <w:left w:w="100" w:type="dxa"/>
              <w:bottom w:w="0" w:type="dxa"/>
              <w:right w:w="100" w:type="dxa"/>
            </w:tcMar>
          </w:tcPr>
          <w:p w:rsidR="00DE6375" w:rsidRDefault="00124989">
            <w:pPr>
              <w:spacing w:before="2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ПЛАН РАДА ТИМА</w:t>
            </w:r>
          </w:p>
        </w:tc>
      </w:tr>
      <w:tr w:rsidR="00DE6375">
        <w:trPr>
          <w:trHeight w:val="405"/>
        </w:trPr>
        <w:tc>
          <w:tcPr>
            <w:tcW w:w="385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c>
          <w:tcPr>
            <w:tcW w:w="33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НОСИОЦИ/РЕАЛИЗАТОРИ</w:t>
            </w:r>
          </w:p>
        </w:tc>
        <w:tc>
          <w:tcPr>
            <w:tcW w:w="60" w:type="dxa"/>
            <w:tcBorders>
              <w:top w:val="nil"/>
              <w:left w:val="nil"/>
              <w:bottom w:val="nil"/>
              <w:right w:val="nil"/>
            </w:tcBorders>
            <w:shd w:val="clear" w:color="auto" w:fill="auto"/>
            <w:tcMar>
              <w:top w:w="0" w:type="dxa"/>
              <w:left w:w="0" w:type="dxa"/>
              <w:bottom w:w="0" w:type="dxa"/>
              <w:right w:w="0" w:type="dxa"/>
            </w:tcMar>
          </w:tcPr>
          <w:p w:rsidR="00DE6375" w:rsidRDefault="00124989">
            <w:pPr>
              <w:spacing w:before="220"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r>
      <w:tr w:rsidR="00DE6375">
        <w:trPr>
          <w:trHeight w:val="405"/>
        </w:trPr>
        <w:tc>
          <w:tcPr>
            <w:tcW w:w="385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Упознавањем са извештајем о самовредновању 2025/2026 који је израдио тим за самовредновање-анализа  </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c>
          <w:tcPr>
            <w:tcW w:w="33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 и развој установе</w:t>
            </w:r>
          </w:p>
        </w:tc>
        <w:tc>
          <w:tcPr>
            <w:tcW w:w="60" w:type="dxa"/>
            <w:tcBorders>
              <w:top w:val="nil"/>
              <w:left w:val="nil"/>
              <w:bottom w:val="nil"/>
              <w:right w:val="nil"/>
            </w:tcBorders>
            <w:shd w:val="clear" w:color="auto" w:fill="auto"/>
            <w:tcMar>
              <w:top w:w="0" w:type="dxa"/>
              <w:left w:w="0" w:type="dxa"/>
              <w:bottom w:w="0" w:type="dxa"/>
              <w:right w:w="0" w:type="dxa"/>
            </w:tcMar>
          </w:tcPr>
          <w:p w:rsidR="00DE6375" w:rsidRDefault="00124989">
            <w:pPr>
              <w:spacing w:before="220"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r>
      <w:tr w:rsidR="00DE6375">
        <w:trPr>
          <w:trHeight w:val="405"/>
        </w:trPr>
        <w:tc>
          <w:tcPr>
            <w:tcW w:w="385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Креирање акционог плана побољшања квалитета рада устнове у складу са резултатима самовредновања </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w:t>
            </w:r>
          </w:p>
        </w:tc>
        <w:tc>
          <w:tcPr>
            <w:tcW w:w="33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 и развој установе</w:t>
            </w:r>
          </w:p>
        </w:tc>
        <w:tc>
          <w:tcPr>
            <w:tcW w:w="60" w:type="dxa"/>
            <w:tcBorders>
              <w:top w:val="nil"/>
              <w:left w:val="nil"/>
              <w:bottom w:val="nil"/>
              <w:right w:val="nil"/>
            </w:tcBorders>
            <w:shd w:val="clear" w:color="auto" w:fill="auto"/>
            <w:tcMar>
              <w:top w:w="0" w:type="dxa"/>
              <w:left w:w="0" w:type="dxa"/>
              <w:bottom w:w="0" w:type="dxa"/>
              <w:right w:w="0" w:type="dxa"/>
            </w:tcMar>
          </w:tcPr>
          <w:p w:rsidR="00DE6375" w:rsidRDefault="00DE6375">
            <w:pPr>
              <w:spacing w:before="220" w:after="160"/>
              <w:rPr>
                <w:rFonts w:ascii="Times New Roman" w:eastAsia="Times New Roman" w:hAnsi="Times New Roman" w:cs="Times New Roman"/>
                <w:b/>
                <w:bCs/>
                <w:sz w:val="24"/>
                <w:szCs w:val="24"/>
              </w:rPr>
            </w:pPr>
          </w:p>
        </w:tc>
      </w:tr>
      <w:tr w:rsidR="00DE6375">
        <w:trPr>
          <w:trHeight w:val="780"/>
        </w:trPr>
        <w:tc>
          <w:tcPr>
            <w:tcW w:w="385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Aкционо истраживањe „ Култура установе“ и утврђивање даљих корака у односу на  резултате.                 </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 новембар</w:t>
            </w:r>
          </w:p>
        </w:tc>
        <w:tc>
          <w:tcPr>
            <w:tcW w:w="33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 и развој установе</w:t>
            </w:r>
          </w:p>
        </w:tc>
        <w:tc>
          <w:tcPr>
            <w:tcW w:w="60" w:type="dxa"/>
            <w:tcBorders>
              <w:top w:val="nil"/>
              <w:left w:val="nil"/>
              <w:bottom w:val="nil"/>
              <w:right w:val="nil"/>
            </w:tcBorders>
            <w:shd w:val="clear" w:color="auto" w:fill="auto"/>
            <w:tcMar>
              <w:top w:w="0" w:type="dxa"/>
              <w:left w:w="0" w:type="dxa"/>
              <w:bottom w:w="0" w:type="dxa"/>
              <w:right w:w="0" w:type="dxa"/>
            </w:tcMar>
          </w:tcPr>
          <w:p w:rsidR="00DE6375" w:rsidRDefault="00124989">
            <w:pPr>
              <w:spacing w:before="220"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r>
      <w:tr w:rsidR="00DE6375">
        <w:trPr>
          <w:trHeight w:val="525"/>
        </w:trPr>
        <w:tc>
          <w:tcPr>
            <w:tcW w:w="385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Утврђивање потребних ресурса за побољшање услова у вртићу</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33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 и развој установе</w:t>
            </w:r>
          </w:p>
        </w:tc>
        <w:tc>
          <w:tcPr>
            <w:tcW w:w="60" w:type="dxa"/>
            <w:tcBorders>
              <w:top w:val="nil"/>
              <w:left w:val="nil"/>
              <w:bottom w:val="nil"/>
              <w:right w:val="nil"/>
            </w:tcBorders>
            <w:shd w:val="clear" w:color="auto" w:fill="auto"/>
            <w:tcMar>
              <w:top w:w="0" w:type="dxa"/>
              <w:left w:w="0" w:type="dxa"/>
              <w:bottom w:w="0" w:type="dxa"/>
              <w:right w:w="0" w:type="dxa"/>
            </w:tcMar>
          </w:tcPr>
          <w:p w:rsidR="00DE6375" w:rsidRDefault="00124989">
            <w:pPr>
              <w:spacing w:before="22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780"/>
        </w:trPr>
        <w:tc>
          <w:tcPr>
            <w:tcW w:w="385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Утврђивање едукација које доприносе стручном усавршавању запослених</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33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 и развој установе</w:t>
            </w:r>
          </w:p>
        </w:tc>
        <w:tc>
          <w:tcPr>
            <w:tcW w:w="60" w:type="dxa"/>
            <w:tcBorders>
              <w:top w:val="nil"/>
              <w:left w:val="nil"/>
              <w:bottom w:val="nil"/>
              <w:right w:val="nil"/>
            </w:tcBorders>
            <w:shd w:val="clear" w:color="auto" w:fill="auto"/>
            <w:tcMar>
              <w:top w:w="0" w:type="dxa"/>
              <w:left w:w="0" w:type="dxa"/>
              <w:bottom w:w="0" w:type="dxa"/>
              <w:right w:w="0" w:type="dxa"/>
            </w:tcMar>
          </w:tcPr>
          <w:p w:rsidR="00DE6375" w:rsidRDefault="00124989">
            <w:pPr>
              <w:spacing w:before="22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525"/>
        </w:trPr>
        <w:tc>
          <w:tcPr>
            <w:tcW w:w="385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ефеката стручног усавршавања запослених</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33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 и развој установе</w:t>
            </w:r>
          </w:p>
        </w:tc>
        <w:tc>
          <w:tcPr>
            <w:tcW w:w="60" w:type="dxa"/>
            <w:tcBorders>
              <w:top w:val="nil"/>
              <w:left w:val="nil"/>
              <w:bottom w:val="nil"/>
              <w:right w:val="nil"/>
            </w:tcBorders>
            <w:shd w:val="clear" w:color="auto" w:fill="auto"/>
            <w:tcMar>
              <w:top w:w="0" w:type="dxa"/>
              <w:left w:w="0" w:type="dxa"/>
              <w:bottom w:w="0" w:type="dxa"/>
              <w:right w:w="0" w:type="dxa"/>
            </w:tcMar>
          </w:tcPr>
          <w:p w:rsidR="00DE6375" w:rsidRDefault="00124989">
            <w:pPr>
              <w:spacing w:before="22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780"/>
        </w:trPr>
        <w:tc>
          <w:tcPr>
            <w:tcW w:w="385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Координисање активности на ширењу примене нове концепције ПВО</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33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 и развој установе</w:t>
            </w:r>
          </w:p>
        </w:tc>
        <w:tc>
          <w:tcPr>
            <w:tcW w:w="60" w:type="dxa"/>
            <w:tcBorders>
              <w:top w:val="nil"/>
              <w:left w:val="nil"/>
              <w:bottom w:val="nil"/>
              <w:right w:val="nil"/>
            </w:tcBorders>
            <w:shd w:val="clear" w:color="auto" w:fill="auto"/>
            <w:tcMar>
              <w:top w:w="0" w:type="dxa"/>
              <w:left w:w="0" w:type="dxa"/>
              <w:bottom w:w="0" w:type="dxa"/>
              <w:right w:w="0" w:type="dxa"/>
            </w:tcMar>
          </w:tcPr>
          <w:p w:rsidR="00DE6375" w:rsidRDefault="00124989">
            <w:pPr>
              <w:spacing w:before="220"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r>
      <w:tr w:rsidR="00DE6375">
        <w:trPr>
          <w:trHeight w:val="780"/>
        </w:trPr>
        <w:tc>
          <w:tcPr>
            <w:tcW w:w="385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Утврђивање методологије вредновања у односу на стандарде вредновања</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33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 и развој установе</w:t>
            </w:r>
          </w:p>
        </w:tc>
        <w:tc>
          <w:tcPr>
            <w:tcW w:w="60" w:type="dxa"/>
            <w:tcBorders>
              <w:top w:val="nil"/>
              <w:left w:val="nil"/>
              <w:bottom w:val="nil"/>
              <w:right w:val="nil"/>
            </w:tcBorders>
            <w:shd w:val="clear" w:color="auto" w:fill="auto"/>
            <w:tcMar>
              <w:top w:w="0" w:type="dxa"/>
              <w:left w:w="0" w:type="dxa"/>
              <w:bottom w:w="0" w:type="dxa"/>
              <w:right w:w="0" w:type="dxa"/>
            </w:tcMar>
          </w:tcPr>
          <w:p w:rsidR="00DE6375" w:rsidRDefault="00124989">
            <w:pPr>
              <w:spacing w:before="220"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r>
      <w:tr w:rsidR="00DE6375">
        <w:trPr>
          <w:trHeight w:val="780"/>
        </w:trPr>
        <w:tc>
          <w:tcPr>
            <w:tcW w:w="385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Усклађивање рада тимова и заједничких акција у примени стратешких циљева</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33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 и развој установе</w:t>
            </w:r>
          </w:p>
        </w:tc>
        <w:tc>
          <w:tcPr>
            <w:tcW w:w="60" w:type="dxa"/>
            <w:tcBorders>
              <w:top w:val="nil"/>
              <w:left w:val="nil"/>
              <w:bottom w:val="nil"/>
              <w:right w:val="nil"/>
            </w:tcBorders>
            <w:shd w:val="clear" w:color="auto" w:fill="auto"/>
            <w:tcMar>
              <w:top w:w="0" w:type="dxa"/>
              <w:left w:w="0" w:type="dxa"/>
              <w:bottom w:w="0" w:type="dxa"/>
              <w:right w:w="0" w:type="dxa"/>
            </w:tcMar>
          </w:tcPr>
          <w:p w:rsidR="00DE6375" w:rsidRDefault="00124989">
            <w:pPr>
              <w:spacing w:before="220"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r>
      <w:tr w:rsidR="00DE6375">
        <w:trPr>
          <w:trHeight w:val="780"/>
        </w:trPr>
        <w:tc>
          <w:tcPr>
            <w:tcW w:w="385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Утврђивање активности унапређења рада установе и давање предлога</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33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 и развој установе</w:t>
            </w:r>
          </w:p>
        </w:tc>
        <w:tc>
          <w:tcPr>
            <w:tcW w:w="60" w:type="dxa"/>
            <w:tcBorders>
              <w:top w:val="nil"/>
              <w:left w:val="nil"/>
              <w:bottom w:val="nil"/>
              <w:right w:val="nil"/>
            </w:tcBorders>
            <w:shd w:val="clear" w:color="auto" w:fill="auto"/>
            <w:tcMar>
              <w:top w:w="0" w:type="dxa"/>
              <w:left w:w="0" w:type="dxa"/>
              <w:bottom w:w="0" w:type="dxa"/>
              <w:right w:w="0" w:type="dxa"/>
            </w:tcMar>
          </w:tcPr>
          <w:p w:rsidR="00DE6375" w:rsidRDefault="00124989">
            <w:pPr>
              <w:spacing w:before="220"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r>
      <w:tr w:rsidR="00DE6375">
        <w:trPr>
          <w:trHeight w:val="1800"/>
        </w:trPr>
        <w:tc>
          <w:tcPr>
            <w:tcW w:w="385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унапређења рада и примене стратешких докумената (Предшколског програма, Развојног плана, Годишњег плана, Акционог плана, Плана унапређивања области вредновања)</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33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 и развој установе</w:t>
            </w:r>
          </w:p>
        </w:tc>
        <w:tc>
          <w:tcPr>
            <w:tcW w:w="60" w:type="dxa"/>
            <w:tcBorders>
              <w:top w:val="nil"/>
              <w:left w:val="nil"/>
              <w:bottom w:val="nil"/>
              <w:right w:val="nil"/>
            </w:tcBorders>
            <w:shd w:val="clear" w:color="auto" w:fill="auto"/>
            <w:tcMar>
              <w:top w:w="0" w:type="dxa"/>
              <w:left w:w="0" w:type="dxa"/>
              <w:bottom w:w="0" w:type="dxa"/>
              <w:right w:w="0" w:type="dxa"/>
            </w:tcMar>
          </w:tcPr>
          <w:p w:rsidR="00DE6375" w:rsidRDefault="00124989">
            <w:pPr>
              <w:spacing w:before="220"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r>
      <w:tr w:rsidR="00DE6375">
        <w:trPr>
          <w:trHeight w:val="1035"/>
        </w:trPr>
        <w:tc>
          <w:tcPr>
            <w:tcW w:w="385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Утврђивање стања квалитета рада установе на основу анализе полугодишењих извештаја о раду  стручних актива, тимова</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Јануар</w:t>
            </w:r>
          </w:p>
        </w:tc>
        <w:tc>
          <w:tcPr>
            <w:tcW w:w="33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 и развој установе</w:t>
            </w:r>
          </w:p>
        </w:tc>
        <w:tc>
          <w:tcPr>
            <w:tcW w:w="60" w:type="dxa"/>
            <w:tcBorders>
              <w:top w:val="nil"/>
              <w:left w:val="nil"/>
              <w:bottom w:val="nil"/>
              <w:right w:val="nil"/>
            </w:tcBorders>
            <w:shd w:val="clear" w:color="auto" w:fill="auto"/>
            <w:tcMar>
              <w:top w:w="0" w:type="dxa"/>
              <w:left w:w="0" w:type="dxa"/>
              <w:bottom w:w="0" w:type="dxa"/>
              <w:right w:w="0" w:type="dxa"/>
            </w:tcMar>
          </w:tcPr>
          <w:p w:rsidR="00DE6375" w:rsidRDefault="00124989">
            <w:pPr>
              <w:spacing w:before="220"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r>
      <w:tr w:rsidR="00DE6375">
        <w:trPr>
          <w:trHeight w:val="780"/>
        </w:trPr>
        <w:tc>
          <w:tcPr>
            <w:tcW w:w="385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Промовисање резултата унапређивања установе заједници, широј јавности</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33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 и развој установе</w:t>
            </w:r>
          </w:p>
        </w:tc>
        <w:tc>
          <w:tcPr>
            <w:tcW w:w="60" w:type="dxa"/>
            <w:tcBorders>
              <w:top w:val="nil"/>
              <w:left w:val="nil"/>
              <w:bottom w:val="nil"/>
              <w:right w:val="nil"/>
            </w:tcBorders>
            <w:shd w:val="clear" w:color="auto" w:fill="auto"/>
            <w:tcMar>
              <w:top w:w="0" w:type="dxa"/>
              <w:left w:w="0" w:type="dxa"/>
              <w:bottom w:w="0" w:type="dxa"/>
              <w:right w:w="0" w:type="dxa"/>
            </w:tcMar>
          </w:tcPr>
          <w:p w:rsidR="00DE6375" w:rsidRDefault="00124989">
            <w:pPr>
              <w:spacing w:before="220"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r>
    </w:tbl>
    <w:p w:rsidR="00DE6375" w:rsidRDefault="00124989">
      <w:pPr>
        <w:shd w:val="clear" w:color="auto" w:fill="FFFFFF"/>
        <w:spacing w:after="240"/>
        <w:jc w:val="right"/>
        <w:rPr>
          <w:rFonts w:ascii="Times New Roman" w:eastAsia="Times New Roman" w:hAnsi="Times New Roman" w:cs="Times New Roman"/>
          <w:color w:val="1E293B"/>
          <w:sz w:val="24"/>
          <w:szCs w:val="24"/>
        </w:rPr>
      </w:pPr>
      <w:r>
        <w:rPr>
          <w:rFonts w:ascii="Times New Roman" w:eastAsia="Times New Roman" w:hAnsi="Times New Roman" w:cs="Times New Roman"/>
          <w:color w:val="1E293B"/>
          <w:sz w:val="24"/>
          <w:szCs w:val="24"/>
        </w:rPr>
        <w:t>Педагог за ликовно васпитање: Александра Вујичић</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w:t>
      </w:r>
      <w:r w:rsidR="00A82EF1">
        <w:rPr>
          <w:rFonts w:ascii="Times New Roman" w:eastAsia="Times New Roman" w:hAnsi="Times New Roman" w:cs="Times New Roman"/>
          <w:b/>
          <w:bCs/>
          <w:sz w:val="24"/>
          <w:szCs w:val="24"/>
          <w:lang w:val="sr-Cyrl-RS"/>
        </w:rPr>
        <w:t>1</w:t>
      </w:r>
      <w:r>
        <w:rPr>
          <w:rFonts w:ascii="Times New Roman" w:eastAsia="Times New Roman" w:hAnsi="Times New Roman" w:cs="Times New Roman"/>
          <w:b/>
          <w:bCs/>
          <w:sz w:val="24"/>
          <w:szCs w:val="24"/>
        </w:rPr>
        <w:t>. ПЛАН АКТИВА ЗА РАЗВОЈНО ПЛАНИРАЊЕ</w:t>
      </w:r>
    </w:p>
    <w:p w:rsidR="00DE6375" w:rsidRDefault="00DE6375">
      <w:pPr>
        <w:spacing w:after="120"/>
        <w:rPr>
          <w:rFonts w:ascii="Times New Roman" w:eastAsia="Times New Roman" w:hAnsi="Times New Roman" w:cs="Times New Roman"/>
          <w:b/>
          <w:bCs/>
          <w:sz w:val="24"/>
          <w:szCs w:val="24"/>
        </w:rPr>
      </w:pPr>
    </w:p>
    <w:tbl>
      <w:tblPr>
        <w:tblStyle w:val="aff4"/>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70"/>
        <w:gridCol w:w="2925"/>
        <w:gridCol w:w="3000"/>
      </w:tblGrid>
      <w:tr w:rsidR="00DE6375">
        <w:trPr>
          <w:trHeight w:val="270"/>
        </w:trPr>
        <w:tc>
          <w:tcPr>
            <w:tcW w:w="8895" w:type="dxa"/>
            <w:gridSpan w:val="3"/>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КООРДИНАТОР АКТИВА: </w:t>
            </w:r>
            <w:r>
              <w:rPr>
                <w:rFonts w:ascii="Times New Roman" w:eastAsia="Times New Roman" w:hAnsi="Times New Roman" w:cs="Times New Roman"/>
                <w:sz w:val="24"/>
                <w:szCs w:val="24"/>
              </w:rPr>
              <w:t>Бира се на првом састанку тима</w:t>
            </w:r>
          </w:p>
        </w:tc>
      </w:tr>
      <w:tr w:rsidR="00DE6375">
        <w:trPr>
          <w:trHeight w:val="1545"/>
        </w:trPr>
        <w:tc>
          <w:tcPr>
            <w:tcW w:w="8895" w:type="dxa"/>
            <w:gridSpan w:val="3"/>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ЧЛАНОВИ: </w:t>
            </w:r>
            <w:r>
              <w:rPr>
                <w:rFonts w:ascii="Times New Roman" w:eastAsia="Times New Roman" w:hAnsi="Times New Roman" w:cs="Times New Roman"/>
                <w:sz w:val="24"/>
                <w:szCs w:val="24"/>
              </w:rPr>
              <w:t>Оливера Пауновић-директор; Јасмина Велимировић-рј „Полетарац“; Илић Снежана-рј „Бамби“; Снежана Дарујевић-рј „Бамби“; Ана Милосављевић-рј Бамби“; Славица Павић-рј „Бамби“; Весна Николић-рј „Невен“; Весна Бајчета-рј „Невен“; Александра Вујичић-педагог за ликовно васпитање; Драгана Стојановић-рј „Лептирић“; Марија Глигоријеви-рј „Лептирић”; Јовановић Зорица-рј „Лептирић“; Александра Ђорђевић-рј „Шећерко“;Марта Михајловић-рј „Шећерко“; Драгана Микић;  Ана Гардашевић-педагог;  Представник родитеља; Представник локалне самоуправе</w:t>
            </w:r>
          </w:p>
          <w:p w:rsidR="00DE6375" w:rsidRDefault="00DE6375">
            <w:pPr>
              <w:rPr>
                <w:rFonts w:ascii="Times New Roman" w:eastAsia="Times New Roman" w:hAnsi="Times New Roman" w:cs="Times New Roman"/>
                <w:b/>
                <w:bCs/>
                <w:sz w:val="24"/>
                <w:szCs w:val="24"/>
              </w:rPr>
            </w:pPr>
          </w:p>
        </w:tc>
      </w:tr>
      <w:tr w:rsidR="00DE6375">
        <w:trPr>
          <w:trHeight w:val="1290"/>
        </w:trPr>
        <w:tc>
          <w:tcPr>
            <w:tcW w:w="8895" w:type="dxa"/>
            <w:gridSpan w:val="3"/>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ЦИЉЕВИ/ПРИОРИТЕТНИ ЗАДАЦИ АКТИВА:</w:t>
            </w:r>
          </w:p>
          <w:p w:rsidR="00DE6375" w:rsidRDefault="00124989">
            <w:pPr>
              <w:ind w:left="460"/>
              <w:rPr>
                <w:rFonts w:ascii="Times New Roman" w:eastAsia="Times New Roman" w:hAnsi="Times New Roman" w:cs="Times New Roman"/>
                <w:sz w:val="24"/>
                <w:szCs w:val="24"/>
              </w:rPr>
            </w:pPr>
            <w:r>
              <w:rPr>
                <w:rFonts w:ascii="Times New Roman" w:eastAsia="Times New Roman" w:hAnsi="Times New Roman" w:cs="Times New Roman"/>
                <w:sz w:val="24"/>
                <w:szCs w:val="24"/>
              </w:rPr>
              <w:t>- утврђивање приоритета у остваривању во рада</w:t>
            </w:r>
          </w:p>
          <w:p w:rsidR="00DE6375" w:rsidRDefault="00124989">
            <w:pPr>
              <w:ind w:left="460"/>
              <w:rPr>
                <w:rFonts w:ascii="Times New Roman" w:eastAsia="Times New Roman" w:hAnsi="Times New Roman" w:cs="Times New Roman"/>
                <w:sz w:val="24"/>
                <w:szCs w:val="24"/>
              </w:rPr>
            </w:pPr>
            <w:r>
              <w:rPr>
                <w:rFonts w:ascii="Times New Roman" w:eastAsia="Times New Roman" w:hAnsi="Times New Roman" w:cs="Times New Roman"/>
                <w:sz w:val="24"/>
                <w:szCs w:val="24"/>
              </w:rPr>
              <w:t>- израда инструмента вредновања планираних активности</w:t>
            </w:r>
          </w:p>
          <w:p w:rsidR="00DE6375" w:rsidRDefault="00124989">
            <w:pPr>
              <w:ind w:left="460"/>
              <w:rPr>
                <w:rFonts w:ascii="Times New Roman" w:eastAsia="Times New Roman" w:hAnsi="Times New Roman" w:cs="Times New Roman"/>
                <w:sz w:val="24"/>
                <w:szCs w:val="24"/>
              </w:rPr>
            </w:pPr>
            <w:r>
              <w:rPr>
                <w:rFonts w:ascii="Times New Roman" w:eastAsia="Times New Roman" w:hAnsi="Times New Roman" w:cs="Times New Roman"/>
                <w:sz w:val="24"/>
                <w:szCs w:val="24"/>
              </w:rPr>
              <w:t>- праћење реализације развојних циљева и задатака и процена квалитета реализације истих</w:t>
            </w:r>
          </w:p>
          <w:p w:rsidR="00DE6375" w:rsidRDefault="00124989">
            <w:pPr>
              <w:ind w:left="460"/>
              <w:rPr>
                <w:rFonts w:ascii="Times New Roman" w:eastAsia="Times New Roman" w:hAnsi="Times New Roman" w:cs="Times New Roman"/>
                <w:sz w:val="24"/>
                <w:szCs w:val="24"/>
              </w:rPr>
            </w:pPr>
            <w:r>
              <w:rPr>
                <w:rFonts w:ascii="Times New Roman" w:eastAsia="Times New Roman" w:hAnsi="Times New Roman" w:cs="Times New Roman"/>
                <w:sz w:val="24"/>
                <w:szCs w:val="24"/>
              </w:rPr>
              <w:t>- извештавање во кадра о остварености циљева</w:t>
            </w:r>
          </w:p>
        </w:tc>
      </w:tr>
      <w:tr w:rsidR="00DE6375">
        <w:trPr>
          <w:trHeight w:val="270"/>
        </w:trPr>
        <w:tc>
          <w:tcPr>
            <w:tcW w:w="8895" w:type="dxa"/>
            <w:gridSpan w:val="3"/>
            <w:tcBorders>
              <w:top w:val="nil"/>
              <w:left w:val="single" w:sz="6" w:space="0" w:color="000000"/>
              <w:bottom w:val="single" w:sz="6" w:space="0" w:color="000000"/>
              <w:right w:val="single" w:sz="6" w:space="0" w:color="000000"/>
            </w:tcBorders>
            <w:shd w:val="clear" w:color="auto" w:fill="D5DCE4"/>
            <w:tcMar>
              <w:top w:w="0" w:type="dxa"/>
              <w:left w:w="100" w:type="dxa"/>
              <w:bottom w:w="0" w:type="dxa"/>
              <w:right w:w="100" w:type="dxa"/>
            </w:tcMar>
          </w:tcPr>
          <w:p w:rsidR="00DE6375" w:rsidRDefault="00124989">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ПЛАН РАДА АКТИВА</w:t>
            </w:r>
          </w:p>
        </w:tc>
      </w:tr>
      <w:tr w:rsidR="00DE6375">
        <w:trPr>
          <w:trHeight w:val="270"/>
        </w:trPr>
        <w:tc>
          <w:tcPr>
            <w:tcW w:w="297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w:t>
            </w:r>
          </w:p>
        </w:tc>
        <w:tc>
          <w:tcPr>
            <w:tcW w:w="29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c>
          <w:tcPr>
            <w:tcW w:w="30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НОСИОЦИ/РЕАЛИЗАТОРИ</w:t>
            </w:r>
          </w:p>
        </w:tc>
      </w:tr>
      <w:tr w:rsidR="00DE6375">
        <w:trPr>
          <w:trHeight w:val="525"/>
        </w:trPr>
        <w:tc>
          <w:tcPr>
            <w:tcW w:w="297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Акционог плана установе</w:t>
            </w:r>
          </w:p>
        </w:tc>
        <w:tc>
          <w:tcPr>
            <w:tcW w:w="29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c>
          <w:tcPr>
            <w:tcW w:w="30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Координатор</w:t>
            </w:r>
          </w:p>
          <w:p w:rsidR="00DE6375" w:rsidRDefault="00DE6375">
            <w:pPr>
              <w:rPr>
                <w:rFonts w:ascii="Times New Roman" w:eastAsia="Times New Roman" w:hAnsi="Times New Roman" w:cs="Times New Roman"/>
                <w:sz w:val="24"/>
                <w:szCs w:val="24"/>
              </w:rPr>
            </w:pPr>
          </w:p>
        </w:tc>
      </w:tr>
      <w:tr w:rsidR="00DE6375">
        <w:trPr>
          <w:trHeight w:val="525"/>
        </w:trPr>
        <w:tc>
          <w:tcPr>
            <w:tcW w:w="297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Анализа остварености стандарда, планова унапређења</w:t>
            </w:r>
          </w:p>
        </w:tc>
        <w:tc>
          <w:tcPr>
            <w:tcW w:w="29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Прва половина године</w:t>
            </w:r>
          </w:p>
        </w:tc>
        <w:tc>
          <w:tcPr>
            <w:tcW w:w="30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 за развојно планирање</w:t>
            </w:r>
          </w:p>
        </w:tc>
      </w:tr>
      <w:tr w:rsidR="00DE6375">
        <w:trPr>
          <w:trHeight w:val="525"/>
        </w:trPr>
        <w:tc>
          <w:tcPr>
            <w:tcW w:w="297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Развојног плана</w:t>
            </w:r>
          </w:p>
        </w:tc>
        <w:tc>
          <w:tcPr>
            <w:tcW w:w="29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Друга половина године</w:t>
            </w:r>
          </w:p>
        </w:tc>
        <w:tc>
          <w:tcPr>
            <w:tcW w:w="30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 за развојно планирање</w:t>
            </w:r>
          </w:p>
        </w:tc>
      </w:tr>
      <w:tr w:rsidR="00DE6375">
        <w:trPr>
          <w:trHeight w:val="525"/>
        </w:trPr>
        <w:tc>
          <w:tcPr>
            <w:tcW w:w="297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интрумената, протокола праћења активности</w:t>
            </w:r>
          </w:p>
        </w:tc>
        <w:tc>
          <w:tcPr>
            <w:tcW w:w="29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w:t>
            </w:r>
          </w:p>
        </w:tc>
        <w:tc>
          <w:tcPr>
            <w:tcW w:w="30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Координатор и актив</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780"/>
        </w:trPr>
        <w:tc>
          <w:tcPr>
            <w:tcW w:w="297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Анализа развојних активности у оквиру сваке радне јединице и унапређења праксе</w:t>
            </w:r>
          </w:p>
        </w:tc>
        <w:tc>
          <w:tcPr>
            <w:tcW w:w="29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Од октобра до августа /два пута годишње</w:t>
            </w:r>
          </w:p>
        </w:tc>
        <w:tc>
          <w:tcPr>
            <w:tcW w:w="30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 на нивоу рј, установе</w:t>
            </w:r>
          </w:p>
        </w:tc>
      </w:tr>
      <w:tr w:rsidR="00DE6375">
        <w:trPr>
          <w:trHeight w:val="525"/>
        </w:trPr>
        <w:tc>
          <w:tcPr>
            <w:tcW w:w="297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Изарада Извештаја о реализацији Акционог плана</w:t>
            </w:r>
          </w:p>
        </w:tc>
        <w:tc>
          <w:tcPr>
            <w:tcW w:w="29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Јун</w:t>
            </w:r>
          </w:p>
        </w:tc>
        <w:tc>
          <w:tcPr>
            <w:tcW w:w="30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Координатор</w:t>
            </w:r>
          </w:p>
        </w:tc>
      </w:tr>
    </w:tbl>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p>
    <w:p w:rsidR="00DE6375" w:rsidRDefault="00124989">
      <w:pPr>
        <w:spacing w:after="1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Ана Гардашевић</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w:t>
      </w:r>
      <w:r w:rsidR="00A82EF1">
        <w:rPr>
          <w:rFonts w:ascii="Times New Roman" w:eastAsia="Times New Roman" w:hAnsi="Times New Roman" w:cs="Times New Roman"/>
          <w:b/>
          <w:bCs/>
          <w:sz w:val="24"/>
          <w:szCs w:val="24"/>
          <w:lang w:val="sr-Cyrl-RS"/>
        </w:rPr>
        <w:t>1</w:t>
      </w:r>
      <w:r>
        <w:rPr>
          <w:rFonts w:ascii="Times New Roman" w:eastAsia="Times New Roman" w:hAnsi="Times New Roman" w:cs="Times New Roman"/>
          <w:b/>
          <w:bCs/>
          <w:sz w:val="24"/>
          <w:szCs w:val="24"/>
        </w:rPr>
        <w:t>.1. АКЦИОНИ ПЛАН РАЗВОЈНОГ ПЛАНА</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Област промене: Васпитно-образовни рад </w:t>
      </w:r>
      <w:r>
        <w:rPr>
          <w:rFonts w:ascii="Times New Roman" w:eastAsia="Times New Roman" w:hAnsi="Times New Roman" w:cs="Times New Roman"/>
          <w:b/>
          <w:bCs/>
          <w:sz w:val="24"/>
          <w:szCs w:val="24"/>
        </w:rPr>
        <w:tab/>
      </w:r>
    </w:p>
    <w:p w:rsidR="00DE6375" w:rsidRDefault="00124989">
      <w:pPr>
        <w:spacing w:after="160"/>
        <w:rPr>
          <w:rFonts w:ascii="Times New Roman" w:eastAsia="Times New Roman" w:hAnsi="Times New Roman" w:cs="Times New Roman"/>
          <w:b/>
          <w:bCs/>
          <w:sz w:val="28"/>
          <w:szCs w:val="28"/>
        </w:rPr>
      </w:pPr>
      <w:r>
        <w:rPr>
          <w:rFonts w:ascii="Times New Roman" w:eastAsia="Times New Roman" w:hAnsi="Times New Roman" w:cs="Times New Roman"/>
          <w:b/>
          <w:bCs/>
          <w:i/>
          <w:iCs/>
          <w:sz w:val="28"/>
          <w:szCs w:val="28"/>
        </w:rPr>
        <w:t xml:space="preserve">I . </w:t>
      </w:r>
      <w:r>
        <w:rPr>
          <w:rFonts w:ascii="Times New Roman" w:eastAsia="Times New Roman" w:hAnsi="Times New Roman" w:cs="Times New Roman"/>
          <w:b/>
          <w:bCs/>
          <w:i/>
          <w:iCs/>
          <w:sz w:val="28"/>
          <w:szCs w:val="28"/>
          <w:u w:val="single"/>
        </w:rPr>
        <w:t>Развојни циљ:</w:t>
      </w:r>
      <w:r>
        <w:rPr>
          <w:rFonts w:ascii="Times New Roman" w:eastAsia="Times New Roman" w:hAnsi="Times New Roman" w:cs="Times New Roman"/>
          <w:b/>
          <w:bCs/>
          <w:sz w:val="28"/>
          <w:szCs w:val="28"/>
        </w:rPr>
        <w:t xml:space="preserve"> Грађење контекста вртића као основе за развијање реалног програма</w:t>
      </w:r>
    </w:p>
    <w:tbl>
      <w:tblPr>
        <w:tblStyle w:val="aff5"/>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703"/>
        <w:gridCol w:w="2682"/>
        <w:gridCol w:w="1975"/>
      </w:tblGrid>
      <w:tr w:rsidR="00DE6375">
        <w:trPr>
          <w:trHeight w:val="540"/>
        </w:trPr>
        <w:tc>
          <w:tcPr>
            <w:tcW w:w="9359" w:type="dxa"/>
            <w:gridSpan w:val="3"/>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before="100" w:after="200"/>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t>ЗАДАТАК: 1. Грађење инспиративног физичког окружења</w:t>
            </w:r>
          </w:p>
        </w:tc>
      </w:tr>
      <w:tr w:rsidR="00DE6375">
        <w:trPr>
          <w:trHeight w:val="270"/>
        </w:trPr>
        <w:tc>
          <w:tcPr>
            <w:tcW w:w="47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w:t>
            </w:r>
          </w:p>
        </w:tc>
        <w:tc>
          <w:tcPr>
            <w:tcW w:w="268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19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525"/>
        </w:trPr>
        <w:tc>
          <w:tcPr>
            <w:tcW w:w="47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Структуирање простора  у функцији подршке дечјој игри и истраживању.</w:t>
            </w:r>
          </w:p>
        </w:tc>
        <w:tc>
          <w:tcPr>
            <w:tcW w:w="268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Васпитачи, стручни сарадници</w:t>
            </w:r>
          </w:p>
        </w:tc>
        <w:tc>
          <w:tcPr>
            <w:tcW w:w="19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септембар-октобар</w:t>
            </w:r>
          </w:p>
        </w:tc>
      </w:tr>
      <w:tr w:rsidR="00DE6375">
        <w:trPr>
          <w:trHeight w:val="525"/>
        </w:trPr>
        <w:tc>
          <w:tcPr>
            <w:tcW w:w="47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Анализа простора  и просторних целина у складу са критеријумима уређења простора.</w:t>
            </w:r>
          </w:p>
        </w:tc>
        <w:tc>
          <w:tcPr>
            <w:tcW w:w="268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 за развојно планирање</w:t>
            </w:r>
          </w:p>
        </w:tc>
        <w:tc>
          <w:tcPr>
            <w:tcW w:w="19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Новембар</w:t>
            </w:r>
          </w:p>
        </w:tc>
      </w:tr>
      <w:tr w:rsidR="00DE6375">
        <w:trPr>
          <w:trHeight w:val="513"/>
        </w:trPr>
        <w:tc>
          <w:tcPr>
            <w:tcW w:w="47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Заједничке просторе вртића користити за дечју игру (холови, терасе), дворишта</w:t>
            </w:r>
          </w:p>
        </w:tc>
        <w:tc>
          <w:tcPr>
            <w:tcW w:w="268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19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Октобар-новембар</w:t>
            </w:r>
          </w:p>
        </w:tc>
      </w:tr>
      <w:tr w:rsidR="00DE6375">
        <w:trPr>
          <w:trHeight w:val="525"/>
        </w:trPr>
        <w:tc>
          <w:tcPr>
            <w:tcW w:w="47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Заједнички обилазак и  анализа извршених  промена.</w:t>
            </w:r>
          </w:p>
        </w:tc>
        <w:tc>
          <w:tcPr>
            <w:tcW w:w="268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 за развојно планирање</w:t>
            </w:r>
          </w:p>
        </w:tc>
        <w:tc>
          <w:tcPr>
            <w:tcW w:w="19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Новембар децембар</w:t>
            </w:r>
          </w:p>
        </w:tc>
      </w:tr>
      <w:tr w:rsidR="00DE6375">
        <w:trPr>
          <w:trHeight w:val="525"/>
        </w:trPr>
        <w:tc>
          <w:tcPr>
            <w:tcW w:w="47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Евалуација реализованих активности-реални увид у остварене промене</w:t>
            </w:r>
          </w:p>
        </w:tc>
        <w:tc>
          <w:tcPr>
            <w:tcW w:w="268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 за Развојно планирање</w:t>
            </w:r>
          </w:p>
        </w:tc>
        <w:tc>
          <w:tcPr>
            <w:tcW w:w="19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мај</w:t>
            </w:r>
          </w:p>
        </w:tc>
      </w:tr>
    </w:tbl>
    <w:p w:rsidR="00DE6375" w:rsidRDefault="00DE6375">
      <w:pPr>
        <w:spacing w:after="120"/>
        <w:rPr>
          <w:rFonts w:ascii="Times New Roman" w:eastAsia="Times New Roman" w:hAnsi="Times New Roman" w:cs="Times New Roman"/>
          <w:b/>
          <w:bCs/>
          <w:sz w:val="24"/>
          <w:szCs w:val="24"/>
        </w:rPr>
      </w:pPr>
    </w:p>
    <w:tbl>
      <w:tblPr>
        <w:tblStyle w:val="aff6"/>
        <w:tblW w:w="9630" w:type="dxa"/>
        <w:tblInd w:w="-285" w:type="dxa"/>
        <w:tblBorders>
          <w:top w:val="nil"/>
          <w:left w:val="nil"/>
          <w:bottom w:val="nil"/>
          <w:right w:val="nil"/>
          <w:insideH w:val="nil"/>
          <w:insideV w:val="nil"/>
        </w:tblBorders>
        <w:tblLayout w:type="fixed"/>
        <w:tblLook w:val="0600" w:firstRow="0" w:lastRow="0" w:firstColumn="0" w:lastColumn="0" w:noHBand="1" w:noVBand="1"/>
      </w:tblPr>
      <w:tblGrid>
        <w:gridCol w:w="3105"/>
        <w:gridCol w:w="2535"/>
        <w:gridCol w:w="1965"/>
        <w:gridCol w:w="2025"/>
      </w:tblGrid>
      <w:tr w:rsidR="00DE6375">
        <w:trPr>
          <w:trHeight w:val="510"/>
        </w:trPr>
        <w:tc>
          <w:tcPr>
            <w:tcW w:w="9630" w:type="dxa"/>
            <w:gridSpan w:val="4"/>
            <w:tcBorders>
              <w:top w:val="single" w:sz="12" w:space="0" w:color="008080"/>
              <w:left w:val="single" w:sz="6" w:space="0" w:color="008080"/>
              <w:bottom w:val="nil"/>
              <w:right w:val="single" w:sz="6" w:space="0" w:color="008080"/>
            </w:tcBorders>
            <w:shd w:val="clear" w:color="auto" w:fill="FFFF0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Грађење инспиративног физичког окружења</w:t>
            </w:r>
          </w:p>
        </w:tc>
      </w:tr>
      <w:tr w:rsidR="00DE6375">
        <w:trPr>
          <w:trHeight w:val="345"/>
        </w:trPr>
        <w:tc>
          <w:tcPr>
            <w:tcW w:w="3105" w:type="dxa"/>
            <w:tcBorders>
              <w:top w:val="nil"/>
              <w:left w:val="single" w:sz="6" w:space="0" w:color="008080"/>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Критеријум успеха</w:t>
            </w:r>
          </w:p>
        </w:tc>
        <w:tc>
          <w:tcPr>
            <w:tcW w:w="2535"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Инструменти</w:t>
            </w:r>
          </w:p>
        </w:tc>
        <w:tc>
          <w:tcPr>
            <w:tcW w:w="1965"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2025" w:type="dxa"/>
            <w:tcBorders>
              <w:top w:val="nil"/>
              <w:left w:val="nil"/>
              <w:bottom w:val="nil"/>
              <w:right w:val="single" w:sz="6" w:space="0" w:color="008080"/>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1155"/>
        </w:trPr>
        <w:tc>
          <w:tcPr>
            <w:tcW w:w="3105" w:type="dxa"/>
            <w:tcBorders>
              <w:top w:val="nil"/>
              <w:left w:val="single" w:sz="6" w:space="0" w:color="008080"/>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Формиране просторне целине у свим просторима вртића</w:t>
            </w:r>
          </w:p>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Просторне целине богате различитим материјалима</w:t>
            </w:r>
          </w:p>
        </w:tc>
        <w:tc>
          <w:tcPr>
            <w:tcW w:w="2535"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Непосредан увид, извештаји, Годишњи извештај</w:t>
            </w:r>
          </w:p>
        </w:tc>
        <w:tc>
          <w:tcPr>
            <w:tcW w:w="1965"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2025" w:type="dxa"/>
            <w:tcBorders>
              <w:top w:val="nil"/>
              <w:left w:val="nil"/>
              <w:bottom w:val="nil"/>
              <w:right w:val="single" w:sz="6" w:space="0" w:color="008080"/>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Од септембра 2022-август 27</w:t>
            </w:r>
          </w:p>
        </w:tc>
      </w:tr>
      <w:tr w:rsidR="00DE6375">
        <w:trPr>
          <w:trHeight w:val="1170"/>
        </w:trPr>
        <w:tc>
          <w:tcPr>
            <w:tcW w:w="3105" w:type="dxa"/>
            <w:tcBorders>
              <w:top w:val="nil"/>
              <w:left w:val="single" w:sz="6" w:space="0" w:color="008080"/>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Реализован обилазак вртића и извршена анализа просторних целина и заједничких простора.</w:t>
            </w:r>
          </w:p>
        </w:tc>
        <w:tc>
          <w:tcPr>
            <w:tcW w:w="2535"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Непосредан увид, извештај о извршеној анализи,  фотографије</w:t>
            </w:r>
          </w:p>
        </w:tc>
        <w:tc>
          <w:tcPr>
            <w:tcW w:w="1965"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актива за Развојно планирање</w:t>
            </w:r>
          </w:p>
        </w:tc>
        <w:tc>
          <w:tcPr>
            <w:tcW w:w="2025" w:type="dxa"/>
            <w:tcBorders>
              <w:top w:val="nil"/>
              <w:left w:val="nil"/>
              <w:bottom w:val="nil"/>
              <w:right w:val="single" w:sz="6" w:space="0" w:color="008080"/>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Новембар децембар</w:t>
            </w:r>
          </w:p>
        </w:tc>
      </w:tr>
      <w:tr w:rsidR="00DE6375">
        <w:trPr>
          <w:trHeight w:val="1035"/>
        </w:trPr>
        <w:tc>
          <w:tcPr>
            <w:tcW w:w="3105" w:type="dxa"/>
            <w:tcBorders>
              <w:top w:val="nil"/>
              <w:left w:val="single" w:sz="6" w:space="0" w:color="008080"/>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Простор се мења у односу на пројекте који се реализују</w:t>
            </w:r>
          </w:p>
        </w:tc>
        <w:tc>
          <w:tcPr>
            <w:tcW w:w="2535"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пројектни портфолио, непосредан увид у рад, процесни панои</w:t>
            </w:r>
          </w:p>
        </w:tc>
        <w:tc>
          <w:tcPr>
            <w:tcW w:w="1965"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2025" w:type="dxa"/>
            <w:tcBorders>
              <w:top w:val="nil"/>
              <w:left w:val="nil"/>
              <w:bottom w:val="nil"/>
              <w:right w:val="single" w:sz="6" w:space="0" w:color="008080"/>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DE6375">
        <w:trPr>
          <w:trHeight w:val="810"/>
        </w:trPr>
        <w:tc>
          <w:tcPr>
            <w:tcW w:w="3105" w:type="dxa"/>
            <w:tcBorders>
              <w:top w:val="nil"/>
              <w:left w:val="single" w:sz="6" w:space="0" w:color="008080"/>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Холови, терасе се користе за свакодневну дечју игру</w:t>
            </w:r>
          </w:p>
        </w:tc>
        <w:tc>
          <w:tcPr>
            <w:tcW w:w="2535"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Непосредни увид, фотографије игре деце, пројектни портфолио</w:t>
            </w:r>
          </w:p>
        </w:tc>
        <w:tc>
          <w:tcPr>
            <w:tcW w:w="1965"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2025" w:type="dxa"/>
            <w:tcBorders>
              <w:top w:val="nil"/>
              <w:left w:val="nil"/>
              <w:bottom w:val="nil"/>
              <w:right w:val="single" w:sz="6" w:space="0" w:color="008080"/>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DE6375">
        <w:trPr>
          <w:trHeight w:val="1050"/>
        </w:trPr>
        <w:tc>
          <w:tcPr>
            <w:tcW w:w="3105" w:type="dxa"/>
            <w:tcBorders>
              <w:top w:val="nil"/>
              <w:left w:val="single" w:sz="6" w:space="0" w:color="008080"/>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Неискоришћени делови дворишта су оплемењени и стављени у функцију дечје игре</w:t>
            </w:r>
          </w:p>
        </w:tc>
        <w:tc>
          <w:tcPr>
            <w:tcW w:w="2535" w:type="dxa"/>
            <w:tcBorders>
              <w:top w:val="nil"/>
              <w:left w:val="nil"/>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Непосредни увид, фотографије игре деце, пројектни портфолио</w:t>
            </w:r>
          </w:p>
        </w:tc>
        <w:tc>
          <w:tcPr>
            <w:tcW w:w="1965" w:type="dxa"/>
            <w:tcBorders>
              <w:top w:val="nil"/>
              <w:left w:val="nil"/>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2025" w:type="dxa"/>
            <w:tcBorders>
              <w:top w:val="nil"/>
              <w:left w:val="nil"/>
              <w:bottom w:val="single" w:sz="12" w:space="0" w:color="008080"/>
              <w:right w:val="single" w:sz="6" w:space="0" w:color="008080"/>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bl>
      <w:tblPr>
        <w:tblStyle w:val="aff7"/>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769"/>
        <w:gridCol w:w="2531"/>
        <w:gridCol w:w="2060"/>
      </w:tblGrid>
      <w:tr w:rsidR="00DE6375">
        <w:trPr>
          <w:trHeight w:val="225"/>
        </w:trPr>
        <w:tc>
          <w:tcPr>
            <w:tcW w:w="935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2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ЗАДАТАК  2: Обогаћивање средине на основу консултовања са децом</w:t>
            </w:r>
          </w:p>
        </w:tc>
      </w:tr>
      <w:tr w:rsidR="00DE6375">
        <w:trPr>
          <w:trHeight w:val="270"/>
        </w:trPr>
        <w:tc>
          <w:tcPr>
            <w:tcW w:w="476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w:t>
            </w:r>
          </w:p>
        </w:tc>
        <w:tc>
          <w:tcPr>
            <w:tcW w:w="253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20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525"/>
        </w:trPr>
        <w:tc>
          <w:tcPr>
            <w:tcW w:w="476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Уређење простора уз консултовање са децом</w:t>
            </w:r>
          </w:p>
        </w:tc>
        <w:tc>
          <w:tcPr>
            <w:tcW w:w="253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20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септембар-октобар</w:t>
            </w:r>
          </w:p>
        </w:tc>
      </w:tr>
      <w:tr w:rsidR="00DE6375">
        <w:trPr>
          <w:trHeight w:val="525"/>
        </w:trPr>
        <w:tc>
          <w:tcPr>
            <w:tcW w:w="476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процесних паноа, панела и инсталација у циљу видљивости дечије перспективе</w:t>
            </w:r>
          </w:p>
        </w:tc>
        <w:tc>
          <w:tcPr>
            <w:tcW w:w="253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20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DE6375">
      <w:pPr>
        <w:spacing w:after="120"/>
        <w:rPr>
          <w:rFonts w:ascii="Times New Roman" w:eastAsia="Times New Roman" w:hAnsi="Times New Roman" w:cs="Times New Roman"/>
          <w:b/>
          <w:bCs/>
          <w:sz w:val="24"/>
          <w:szCs w:val="24"/>
        </w:rPr>
      </w:pPr>
    </w:p>
    <w:tbl>
      <w:tblPr>
        <w:tblStyle w:val="aff8"/>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16"/>
        <w:gridCol w:w="2551"/>
        <w:gridCol w:w="1989"/>
        <w:gridCol w:w="2004"/>
      </w:tblGrid>
      <w:tr w:rsidR="00DE6375">
        <w:trPr>
          <w:trHeight w:val="510"/>
        </w:trPr>
        <w:tc>
          <w:tcPr>
            <w:tcW w:w="9358" w:type="dxa"/>
            <w:gridSpan w:val="4"/>
            <w:tcBorders>
              <w:top w:val="single" w:sz="12" w:space="0" w:color="008080"/>
              <w:left w:val="single" w:sz="6" w:space="0" w:color="008080"/>
              <w:bottom w:val="nil"/>
              <w:right w:val="single" w:sz="6" w:space="0" w:color="008080"/>
            </w:tcBorders>
            <w:shd w:val="clear" w:color="auto" w:fill="FFFF0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2.Обогаћивање средине на основу консултовања са децом</w:t>
            </w:r>
          </w:p>
        </w:tc>
      </w:tr>
      <w:tr w:rsidR="00DE6375">
        <w:trPr>
          <w:trHeight w:val="345"/>
        </w:trPr>
        <w:tc>
          <w:tcPr>
            <w:tcW w:w="2815" w:type="dxa"/>
            <w:tcBorders>
              <w:top w:val="nil"/>
              <w:left w:val="single" w:sz="6" w:space="0" w:color="008080"/>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Критеријум успеха</w:t>
            </w:r>
          </w:p>
        </w:tc>
        <w:tc>
          <w:tcPr>
            <w:tcW w:w="2550"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Инструменти</w:t>
            </w:r>
          </w:p>
        </w:tc>
        <w:tc>
          <w:tcPr>
            <w:tcW w:w="1989"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2004" w:type="dxa"/>
            <w:tcBorders>
              <w:top w:val="nil"/>
              <w:left w:val="nil"/>
              <w:bottom w:val="nil"/>
              <w:right w:val="single" w:sz="6" w:space="0" w:color="008080"/>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1290"/>
        </w:trPr>
        <w:tc>
          <w:tcPr>
            <w:tcW w:w="2815" w:type="dxa"/>
            <w:tcBorders>
              <w:top w:val="nil"/>
              <w:left w:val="single" w:sz="6" w:space="0" w:color="008080"/>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Уважавају се дечје идеје, представља се специфичност сваке групе</w:t>
            </w:r>
          </w:p>
        </w:tc>
        <w:tc>
          <w:tcPr>
            <w:tcW w:w="2550" w:type="dxa"/>
            <w:tcBorders>
              <w:top w:val="nil"/>
              <w:left w:val="nil"/>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дечји портфолио, непосредни увид, непосредно праћење рада васпитача и медицинских сестара</w:t>
            </w:r>
          </w:p>
        </w:tc>
        <w:tc>
          <w:tcPr>
            <w:tcW w:w="1989" w:type="dxa"/>
            <w:tcBorders>
              <w:top w:val="nil"/>
              <w:left w:val="nil"/>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 директор</w:t>
            </w:r>
          </w:p>
        </w:tc>
        <w:tc>
          <w:tcPr>
            <w:tcW w:w="2004" w:type="dxa"/>
            <w:tcBorders>
              <w:top w:val="nil"/>
              <w:left w:val="nil"/>
              <w:bottom w:val="single" w:sz="12" w:space="0" w:color="008080"/>
              <w:right w:val="single" w:sz="6" w:space="0" w:color="008080"/>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bl>
      <w:tblPr>
        <w:tblStyle w:val="aff9"/>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769"/>
        <w:gridCol w:w="2531"/>
        <w:gridCol w:w="2060"/>
      </w:tblGrid>
      <w:tr w:rsidR="00DE6375">
        <w:trPr>
          <w:trHeight w:val="225"/>
        </w:trPr>
        <w:tc>
          <w:tcPr>
            <w:tcW w:w="935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2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ЗАДАТАК  3. Градити позитивне односе међу децом и одраслима</w:t>
            </w:r>
          </w:p>
        </w:tc>
      </w:tr>
      <w:tr w:rsidR="00DE6375">
        <w:trPr>
          <w:trHeight w:val="270"/>
        </w:trPr>
        <w:tc>
          <w:tcPr>
            <w:tcW w:w="476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w:t>
            </w:r>
          </w:p>
        </w:tc>
        <w:tc>
          <w:tcPr>
            <w:tcW w:w="253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20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525"/>
        </w:trPr>
        <w:tc>
          <w:tcPr>
            <w:tcW w:w="476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100" w:after="120"/>
              <w:ind w:lef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Подршка различитим стиловима учења деце</w:t>
            </w:r>
          </w:p>
        </w:tc>
        <w:tc>
          <w:tcPr>
            <w:tcW w:w="253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20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септембар-октобар</w:t>
            </w:r>
          </w:p>
        </w:tc>
      </w:tr>
      <w:tr w:rsidR="00DE6375">
        <w:trPr>
          <w:trHeight w:val="525"/>
        </w:trPr>
        <w:tc>
          <w:tcPr>
            <w:tcW w:w="476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Повезивање физичке средине са различитим  стиловима учења деце</w:t>
            </w:r>
          </w:p>
        </w:tc>
        <w:tc>
          <w:tcPr>
            <w:tcW w:w="253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20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DE6375">
        <w:trPr>
          <w:trHeight w:val="525"/>
        </w:trPr>
        <w:tc>
          <w:tcPr>
            <w:tcW w:w="476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Увођење ритуала на нивоу група и вртића</w:t>
            </w:r>
          </w:p>
        </w:tc>
        <w:tc>
          <w:tcPr>
            <w:tcW w:w="253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20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DE6375">
      <w:pPr>
        <w:spacing w:after="120"/>
        <w:rPr>
          <w:rFonts w:ascii="Times New Roman" w:eastAsia="Times New Roman" w:hAnsi="Times New Roman" w:cs="Times New Roman"/>
          <w:b/>
          <w:bCs/>
          <w:sz w:val="24"/>
          <w:szCs w:val="24"/>
        </w:rPr>
      </w:pPr>
    </w:p>
    <w:tbl>
      <w:tblPr>
        <w:tblStyle w:val="affa"/>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00"/>
        <w:gridCol w:w="2565"/>
        <w:gridCol w:w="1990"/>
        <w:gridCol w:w="2005"/>
      </w:tblGrid>
      <w:tr w:rsidR="00DE6375">
        <w:trPr>
          <w:trHeight w:val="510"/>
        </w:trPr>
        <w:tc>
          <w:tcPr>
            <w:tcW w:w="9357" w:type="dxa"/>
            <w:gridSpan w:val="4"/>
            <w:tcBorders>
              <w:top w:val="single" w:sz="12" w:space="0" w:color="008080"/>
              <w:left w:val="single" w:sz="6" w:space="0" w:color="008080"/>
              <w:bottom w:val="nil"/>
              <w:right w:val="single" w:sz="6" w:space="0" w:color="008080"/>
            </w:tcBorders>
            <w:shd w:val="clear" w:color="auto" w:fill="FFFF0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3.Градити позитивне односе међу децом и одраслима</w:t>
            </w:r>
          </w:p>
        </w:tc>
      </w:tr>
      <w:tr w:rsidR="00DE6375">
        <w:trPr>
          <w:trHeight w:val="345"/>
        </w:trPr>
        <w:tc>
          <w:tcPr>
            <w:tcW w:w="2800" w:type="dxa"/>
            <w:tcBorders>
              <w:top w:val="nil"/>
              <w:left w:val="single" w:sz="6" w:space="0" w:color="008080"/>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Критеријум успеха</w:t>
            </w:r>
          </w:p>
        </w:tc>
        <w:tc>
          <w:tcPr>
            <w:tcW w:w="2564"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Инструменти</w:t>
            </w:r>
          </w:p>
        </w:tc>
        <w:tc>
          <w:tcPr>
            <w:tcW w:w="1989"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2004" w:type="dxa"/>
            <w:tcBorders>
              <w:top w:val="nil"/>
              <w:left w:val="nil"/>
              <w:bottom w:val="nil"/>
              <w:right w:val="single" w:sz="6" w:space="0" w:color="008080"/>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1530"/>
        </w:trPr>
        <w:tc>
          <w:tcPr>
            <w:tcW w:w="2800" w:type="dxa"/>
            <w:tcBorders>
              <w:top w:val="nil"/>
              <w:left w:val="single" w:sz="6" w:space="0" w:color="008080"/>
              <w:bottom w:val="nil"/>
              <w:right w:val="nil"/>
            </w:tcBorders>
            <w:shd w:val="clear" w:color="auto" w:fill="C0C0C0"/>
            <w:tcMar>
              <w:top w:w="0" w:type="dxa"/>
              <w:left w:w="100" w:type="dxa"/>
              <w:bottom w:w="0" w:type="dxa"/>
              <w:right w:w="100" w:type="dxa"/>
            </w:tcMar>
          </w:tcPr>
          <w:p w:rsidR="00DE6375" w:rsidRDefault="00124989">
            <w:pPr>
              <w:spacing w:after="16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Доступан материјала и веза физичке средине и подршка  различитим стиловима учења</w:t>
            </w:r>
          </w:p>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564"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Дечји портфолио, фотографије простора и игре деце, непосредни увид у дечју игру и истраживање</w:t>
            </w:r>
          </w:p>
        </w:tc>
        <w:tc>
          <w:tcPr>
            <w:tcW w:w="1989"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2004" w:type="dxa"/>
            <w:tcBorders>
              <w:top w:val="nil"/>
              <w:left w:val="nil"/>
              <w:bottom w:val="nil"/>
              <w:right w:val="single" w:sz="6" w:space="0" w:color="008080"/>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DE6375">
        <w:trPr>
          <w:trHeight w:val="810"/>
        </w:trPr>
        <w:tc>
          <w:tcPr>
            <w:tcW w:w="2800" w:type="dxa"/>
            <w:tcBorders>
              <w:top w:val="nil"/>
              <w:left w:val="single" w:sz="6" w:space="0" w:color="008080"/>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У сваком вртићу постоје ритуали који се практикују и повезују децу</w:t>
            </w:r>
          </w:p>
        </w:tc>
        <w:tc>
          <w:tcPr>
            <w:tcW w:w="2564"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Непосредно праћење рада</w:t>
            </w:r>
          </w:p>
        </w:tc>
        <w:tc>
          <w:tcPr>
            <w:tcW w:w="1989"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 директор</w:t>
            </w:r>
          </w:p>
        </w:tc>
        <w:tc>
          <w:tcPr>
            <w:tcW w:w="2004" w:type="dxa"/>
            <w:tcBorders>
              <w:top w:val="nil"/>
              <w:left w:val="nil"/>
              <w:bottom w:val="nil"/>
              <w:right w:val="single" w:sz="6" w:space="0" w:color="008080"/>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DE6375">
        <w:trPr>
          <w:trHeight w:val="825"/>
        </w:trPr>
        <w:tc>
          <w:tcPr>
            <w:tcW w:w="2800" w:type="dxa"/>
            <w:tcBorders>
              <w:top w:val="nil"/>
              <w:left w:val="single" w:sz="6" w:space="0" w:color="008080"/>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Презентација пројеката и заједничко слављење пројеката</w:t>
            </w:r>
          </w:p>
        </w:tc>
        <w:tc>
          <w:tcPr>
            <w:tcW w:w="2564" w:type="dxa"/>
            <w:tcBorders>
              <w:top w:val="nil"/>
              <w:left w:val="nil"/>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Презентација, пројекне приче, извештаји, увид у портфолио групе</w:t>
            </w:r>
          </w:p>
        </w:tc>
        <w:tc>
          <w:tcPr>
            <w:tcW w:w="1989" w:type="dxa"/>
            <w:tcBorders>
              <w:top w:val="nil"/>
              <w:left w:val="nil"/>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2004" w:type="dxa"/>
            <w:tcBorders>
              <w:top w:val="nil"/>
              <w:left w:val="nil"/>
              <w:bottom w:val="single" w:sz="12" w:space="0" w:color="008080"/>
              <w:right w:val="single" w:sz="6" w:space="0" w:color="008080"/>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bl>
      <w:tblPr>
        <w:tblStyle w:val="affb"/>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978"/>
        <w:gridCol w:w="2392"/>
        <w:gridCol w:w="1990"/>
      </w:tblGrid>
      <w:tr w:rsidR="00DE6375">
        <w:trPr>
          <w:trHeight w:val="225"/>
        </w:trPr>
        <w:tc>
          <w:tcPr>
            <w:tcW w:w="935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2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ЗАДАТАК 4:  Стварање услова за заједничку игру и истраживање деце различитог узраста</w:t>
            </w:r>
          </w:p>
        </w:tc>
      </w:tr>
      <w:tr w:rsidR="00DE6375">
        <w:trPr>
          <w:trHeight w:val="270"/>
        </w:trPr>
        <w:tc>
          <w:tcPr>
            <w:tcW w:w="497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w:t>
            </w:r>
          </w:p>
        </w:tc>
        <w:tc>
          <w:tcPr>
            <w:tcW w:w="23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19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525"/>
        </w:trPr>
        <w:tc>
          <w:tcPr>
            <w:tcW w:w="497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Боравак деце различитих узраста у заједничком простору приликом доласка и одласка из вртића</w:t>
            </w:r>
          </w:p>
        </w:tc>
        <w:tc>
          <w:tcPr>
            <w:tcW w:w="23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Васпитачи, стручни      сарадници</w:t>
            </w:r>
          </w:p>
        </w:tc>
        <w:tc>
          <w:tcPr>
            <w:tcW w:w="19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септембар-октобар</w:t>
            </w:r>
          </w:p>
        </w:tc>
      </w:tr>
      <w:tr w:rsidR="00DE6375">
        <w:trPr>
          <w:trHeight w:val="525"/>
        </w:trPr>
        <w:tc>
          <w:tcPr>
            <w:tcW w:w="497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Заједничко грађење простора и представљање истраживања</w:t>
            </w:r>
          </w:p>
        </w:tc>
        <w:tc>
          <w:tcPr>
            <w:tcW w:w="23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Васпитачи, стручни сарадници</w:t>
            </w:r>
          </w:p>
        </w:tc>
        <w:tc>
          <w:tcPr>
            <w:tcW w:w="19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DE6375">
      <w:pPr>
        <w:spacing w:after="120"/>
        <w:rPr>
          <w:rFonts w:ascii="Times New Roman" w:eastAsia="Times New Roman" w:hAnsi="Times New Roman" w:cs="Times New Roman"/>
          <w:b/>
          <w:bCs/>
          <w:sz w:val="24"/>
          <w:szCs w:val="24"/>
        </w:rPr>
      </w:pPr>
    </w:p>
    <w:tbl>
      <w:tblPr>
        <w:tblStyle w:val="affc"/>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28"/>
        <w:gridCol w:w="2515"/>
        <w:gridCol w:w="2068"/>
        <w:gridCol w:w="1949"/>
      </w:tblGrid>
      <w:tr w:rsidR="00DE6375">
        <w:trPr>
          <w:trHeight w:val="510"/>
        </w:trPr>
        <w:tc>
          <w:tcPr>
            <w:tcW w:w="9358" w:type="dxa"/>
            <w:gridSpan w:val="4"/>
            <w:tcBorders>
              <w:top w:val="single" w:sz="12" w:space="0" w:color="008080"/>
              <w:left w:val="single" w:sz="6" w:space="0" w:color="008080"/>
              <w:bottom w:val="nil"/>
              <w:right w:val="single" w:sz="6" w:space="0" w:color="008080"/>
            </w:tcBorders>
            <w:shd w:val="clear" w:color="auto" w:fill="FFFF0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Стварање услова за заједничку игру и истраживање деце различитог узраста</w:t>
            </w:r>
          </w:p>
        </w:tc>
      </w:tr>
      <w:tr w:rsidR="00DE6375">
        <w:trPr>
          <w:trHeight w:val="345"/>
        </w:trPr>
        <w:tc>
          <w:tcPr>
            <w:tcW w:w="2827" w:type="dxa"/>
            <w:tcBorders>
              <w:top w:val="nil"/>
              <w:left w:val="single" w:sz="6" w:space="0" w:color="008080"/>
              <w:bottom w:val="nil"/>
              <w:right w:val="nil"/>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Критеријум успеха</w:t>
            </w:r>
          </w:p>
        </w:tc>
        <w:tc>
          <w:tcPr>
            <w:tcW w:w="2514"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Инструменти</w:t>
            </w:r>
          </w:p>
        </w:tc>
        <w:tc>
          <w:tcPr>
            <w:tcW w:w="2068"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1949" w:type="dxa"/>
            <w:tcBorders>
              <w:top w:val="nil"/>
              <w:left w:val="nil"/>
              <w:bottom w:val="nil"/>
              <w:right w:val="single" w:sz="6" w:space="0" w:color="008080"/>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825"/>
        </w:trPr>
        <w:tc>
          <w:tcPr>
            <w:tcW w:w="2827" w:type="dxa"/>
            <w:tcBorders>
              <w:top w:val="nil"/>
              <w:left w:val="single" w:sz="6" w:space="0" w:color="008080"/>
              <w:bottom w:val="single" w:sz="12" w:space="0" w:color="008080"/>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Реализовање заједничких активности међу групама</w:t>
            </w:r>
          </w:p>
        </w:tc>
        <w:tc>
          <w:tcPr>
            <w:tcW w:w="2514" w:type="dxa"/>
            <w:tcBorders>
              <w:top w:val="nil"/>
              <w:left w:val="nil"/>
              <w:bottom w:val="single" w:sz="12" w:space="0" w:color="008080"/>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Планови и пројекте приче, непосредно праћење активности</w:t>
            </w:r>
          </w:p>
        </w:tc>
        <w:tc>
          <w:tcPr>
            <w:tcW w:w="2068" w:type="dxa"/>
            <w:tcBorders>
              <w:top w:val="nil"/>
              <w:left w:val="nil"/>
              <w:bottom w:val="single" w:sz="12" w:space="0" w:color="008080"/>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1949" w:type="dxa"/>
            <w:tcBorders>
              <w:top w:val="nil"/>
              <w:left w:val="nil"/>
              <w:bottom w:val="single" w:sz="12" w:space="0" w:color="008080"/>
              <w:right w:val="single" w:sz="6" w:space="0" w:color="008080"/>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bl>
      <w:tblPr>
        <w:tblStyle w:val="affd"/>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978"/>
        <w:gridCol w:w="2392"/>
        <w:gridCol w:w="1990"/>
      </w:tblGrid>
      <w:tr w:rsidR="00DE6375">
        <w:trPr>
          <w:trHeight w:val="435"/>
        </w:trPr>
        <w:tc>
          <w:tcPr>
            <w:tcW w:w="935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DE6375">
            <w:pPr>
              <w:spacing w:after="120" w:line="254" w:lineRule="auto"/>
              <w:ind w:left="-120"/>
              <w:rPr>
                <w:rFonts w:ascii="Times New Roman" w:eastAsia="Times New Roman" w:hAnsi="Times New Roman" w:cs="Times New Roman"/>
                <w:b/>
                <w:bCs/>
                <w:sz w:val="24"/>
                <w:szCs w:val="24"/>
              </w:rPr>
            </w:pPr>
          </w:p>
          <w:p w:rsidR="00DE6375" w:rsidRDefault="00124989">
            <w:pPr>
              <w:ind w:left="2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ЗАДАТАК  5: Унапређење процеса планирања и програмирања</w:t>
            </w:r>
          </w:p>
        </w:tc>
      </w:tr>
      <w:tr w:rsidR="00DE6375">
        <w:trPr>
          <w:trHeight w:val="270"/>
        </w:trPr>
        <w:tc>
          <w:tcPr>
            <w:tcW w:w="497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w:t>
            </w:r>
          </w:p>
        </w:tc>
        <w:tc>
          <w:tcPr>
            <w:tcW w:w="23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19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780"/>
        </w:trPr>
        <w:tc>
          <w:tcPr>
            <w:tcW w:w="497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Развијати пројекте на нивоу група,  вртића у складу са принципима развоја реалног програма предшколског васпитања и образовања „Године узлета“</w:t>
            </w:r>
          </w:p>
        </w:tc>
        <w:tc>
          <w:tcPr>
            <w:tcW w:w="23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Васпитачи, стручни сарадници</w:t>
            </w:r>
          </w:p>
        </w:tc>
        <w:tc>
          <w:tcPr>
            <w:tcW w:w="19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септембар-октобар</w:t>
            </w:r>
          </w:p>
        </w:tc>
      </w:tr>
      <w:tr w:rsidR="00DE6375">
        <w:trPr>
          <w:trHeight w:val="525"/>
        </w:trPr>
        <w:tc>
          <w:tcPr>
            <w:tcW w:w="497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Подршка васпитачима у разумевању стратегија током развијања програма</w:t>
            </w:r>
          </w:p>
        </w:tc>
        <w:tc>
          <w:tcPr>
            <w:tcW w:w="23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Стручни сарадници</w:t>
            </w:r>
          </w:p>
        </w:tc>
        <w:tc>
          <w:tcPr>
            <w:tcW w:w="19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DE6375">
        <w:trPr>
          <w:trHeight w:val="525"/>
        </w:trPr>
        <w:tc>
          <w:tcPr>
            <w:tcW w:w="497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Документовање развијања пројекта, пројектне приче</w:t>
            </w:r>
          </w:p>
        </w:tc>
        <w:tc>
          <w:tcPr>
            <w:tcW w:w="23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Васпитачи, стручни сарадници</w:t>
            </w:r>
          </w:p>
        </w:tc>
        <w:tc>
          <w:tcPr>
            <w:tcW w:w="19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DE6375">
        <w:trPr>
          <w:trHeight w:val="780"/>
        </w:trPr>
        <w:tc>
          <w:tcPr>
            <w:tcW w:w="497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Одабир примера пројеката који највише осликавају принципе реалног програма у циљу размене, ширења ОП „Године узлета</w:t>
            </w:r>
          </w:p>
        </w:tc>
        <w:tc>
          <w:tcPr>
            <w:tcW w:w="23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Васпитачи, сарадници</w:t>
            </w:r>
          </w:p>
        </w:tc>
        <w:tc>
          <w:tcPr>
            <w:tcW w:w="19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DE6375">
      <w:pPr>
        <w:spacing w:after="120"/>
        <w:rPr>
          <w:rFonts w:ascii="Times New Roman" w:eastAsia="Times New Roman" w:hAnsi="Times New Roman" w:cs="Times New Roman"/>
          <w:b/>
          <w:bCs/>
          <w:sz w:val="24"/>
          <w:szCs w:val="24"/>
        </w:rPr>
      </w:pPr>
    </w:p>
    <w:tbl>
      <w:tblPr>
        <w:tblStyle w:val="affe"/>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58"/>
        <w:gridCol w:w="2589"/>
        <w:gridCol w:w="1979"/>
        <w:gridCol w:w="1934"/>
      </w:tblGrid>
      <w:tr w:rsidR="00DE6375">
        <w:trPr>
          <w:trHeight w:val="510"/>
        </w:trPr>
        <w:tc>
          <w:tcPr>
            <w:tcW w:w="9359" w:type="dxa"/>
            <w:gridSpan w:val="4"/>
            <w:tcBorders>
              <w:top w:val="single" w:sz="12" w:space="0" w:color="008080"/>
              <w:left w:val="single" w:sz="6" w:space="0" w:color="008080"/>
              <w:bottom w:val="nil"/>
              <w:right w:val="single" w:sz="6" w:space="0" w:color="008080"/>
            </w:tcBorders>
            <w:shd w:val="clear" w:color="auto" w:fill="FFFF0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5.Унапређење процеса планирања и програмирања</w:t>
            </w:r>
          </w:p>
        </w:tc>
      </w:tr>
      <w:tr w:rsidR="00DE6375">
        <w:trPr>
          <w:trHeight w:val="345"/>
        </w:trPr>
        <w:tc>
          <w:tcPr>
            <w:tcW w:w="2857" w:type="dxa"/>
            <w:tcBorders>
              <w:top w:val="nil"/>
              <w:left w:val="single" w:sz="6" w:space="0" w:color="008080"/>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Критеријум успеха</w:t>
            </w:r>
          </w:p>
        </w:tc>
        <w:tc>
          <w:tcPr>
            <w:tcW w:w="2589"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Инструменти</w:t>
            </w:r>
          </w:p>
        </w:tc>
        <w:tc>
          <w:tcPr>
            <w:tcW w:w="1979"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1934" w:type="dxa"/>
            <w:tcBorders>
              <w:top w:val="nil"/>
              <w:left w:val="nil"/>
              <w:bottom w:val="nil"/>
              <w:right w:val="single" w:sz="6" w:space="0" w:color="008080"/>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1725"/>
        </w:trPr>
        <w:tc>
          <w:tcPr>
            <w:tcW w:w="2857" w:type="dxa"/>
            <w:tcBorders>
              <w:top w:val="nil"/>
              <w:left w:val="single" w:sz="6" w:space="0" w:color="008080"/>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Представљање и разумевање принципа реалног програма</w:t>
            </w:r>
          </w:p>
        </w:tc>
        <w:tc>
          <w:tcPr>
            <w:tcW w:w="2589"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У реалном програму и развијању пројеката су виодљиви принципи и стратегије за развијање пројеката, извештаји, документација стручни сарадника</w:t>
            </w:r>
          </w:p>
        </w:tc>
        <w:tc>
          <w:tcPr>
            <w:tcW w:w="1979"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1934" w:type="dxa"/>
            <w:tcBorders>
              <w:top w:val="nil"/>
              <w:left w:val="nil"/>
              <w:bottom w:val="nil"/>
              <w:right w:val="single" w:sz="6" w:space="0" w:color="008080"/>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DE6375">
        <w:trPr>
          <w:trHeight w:val="1500"/>
        </w:trPr>
        <w:tc>
          <w:tcPr>
            <w:tcW w:w="2857" w:type="dxa"/>
            <w:tcBorders>
              <w:top w:val="nil"/>
              <w:left w:val="single" w:sz="6" w:space="0" w:color="008080"/>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Организовани састанци са темама: принципи реалног програма, улога васпитача у развијању програма, праћење, документовање и вредновање</w:t>
            </w:r>
          </w:p>
        </w:tc>
        <w:tc>
          <w:tcPr>
            <w:tcW w:w="2589"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Извештаји о организованим састанцима, радионицама, документација стручни сарадника, Годишњи извештаји</w:t>
            </w:r>
          </w:p>
        </w:tc>
        <w:tc>
          <w:tcPr>
            <w:tcW w:w="1979"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1934" w:type="dxa"/>
            <w:tcBorders>
              <w:top w:val="nil"/>
              <w:left w:val="nil"/>
              <w:bottom w:val="nil"/>
              <w:right w:val="single" w:sz="6" w:space="0" w:color="008080"/>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DE6375">
        <w:trPr>
          <w:trHeight w:val="810"/>
        </w:trPr>
        <w:tc>
          <w:tcPr>
            <w:tcW w:w="2857" w:type="dxa"/>
            <w:tcBorders>
              <w:top w:val="nil"/>
              <w:left w:val="single" w:sz="6" w:space="0" w:color="008080"/>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простору и документацији је видљив процес учења деце</w:t>
            </w:r>
          </w:p>
        </w:tc>
        <w:tc>
          <w:tcPr>
            <w:tcW w:w="2589"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Фотографије процесних паноа, шеме, планови, коментари деце, записи</w:t>
            </w:r>
          </w:p>
        </w:tc>
        <w:tc>
          <w:tcPr>
            <w:tcW w:w="1979"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1934" w:type="dxa"/>
            <w:tcBorders>
              <w:top w:val="nil"/>
              <w:left w:val="nil"/>
              <w:bottom w:val="nil"/>
              <w:right w:val="single" w:sz="6" w:space="0" w:color="008080"/>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DE6375">
        <w:trPr>
          <w:trHeight w:val="825"/>
        </w:trPr>
        <w:tc>
          <w:tcPr>
            <w:tcW w:w="2857" w:type="dxa"/>
            <w:tcBorders>
              <w:top w:val="nil"/>
              <w:left w:val="single" w:sz="6" w:space="0" w:color="008080"/>
              <w:bottom w:val="single" w:sz="12" w:space="0" w:color="008080"/>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Стручна размена, представљањем успешних пројеката</w:t>
            </w:r>
          </w:p>
        </w:tc>
        <w:tc>
          <w:tcPr>
            <w:tcW w:w="2589" w:type="dxa"/>
            <w:tcBorders>
              <w:top w:val="nil"/>
              <w:left w:val="nil"/>
              <w:bottom w:val="single" w:sz="12" w:space="0" w:color="008080"/>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Презентација, документација, извештаји</w:t>
            </w:r>
          </w:p>
        </w:tc>
        <w:tc>
          <w:tcPr>
            <w:tcW w:w="1979" w:type="dxa"/>
            <w:tcBorders>
              <w:top w:val="nil"/>
              <w:left w:val="nil"/>
              <w:bottom w:val="single" w:sz="12" w:space="0" w:color="008080"/>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1934" w:type="dxa"/>
            <w:tcBorders>
              <w:top w:val="nil"/>
              <w:left w:val="nil"/>
              <w:bottom w:val="single" w:sz="12" w:space="0" w:color="008080"/>
              <w:right w:val="single" w:sz="6" w:space="0" w:color="008080"/>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DE6375">
      <w:pPr>
        <w:spacing w:after="120"/>
        <w:rPr>
          <w:rFonts w:ascii="Times New Roman" w:eastAsia="Times New Roman" w:hAnsi="Times New Roman" w:cs="Times New Roman"/>
          <w:b/>
          <w:bCs/>
          <w:sz w:val="24"/>
          <w:szCs w:val="24"/>
        </w:rPr>
      </w:pPr>
    </w:p>
    <w:tbl>
      <w:tblPr>
        <w:tblStyle w:val="afff"/>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992"/>
        <w:gridCol w:w="2392"/>
        <w:gridCol w:w="1976"/>
      </w:tblGrid>
      <w:tr w:rsidR="00DE6375">
        <w:trPr>
          <w:trHeight w:val="405"/>
        </w:trPr>
        <w:tc>
          <w:tcPr>
            <w:tcW w:w="936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ind w:left="2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ЗАДАТАК  6: Унапређење процеса праћења и документовања дечјег учења</w:t>
            </w:r>
          </w:p>
        </w:tc>
      </w:tr>
      <w:tr w:rsidR="00DE6375">
        <w:trPr>
          <w:trHeight w:val="525"/>
        </w:trPr>
        <w:tc>
          <w:tcPr>
            <w:tcW w:w="499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20"/>
              <w:ind w:lef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Разумевање сврхе документовања</w:t>
            </w:r>
          </w:p>
        </w:tc>
        <w:tc>
          <w:tcPr>
            <w:tcW w:w="23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Друга половина године</w:t>
            </w:r>
          </w:p>
        </w:tc>
      </w:tr>
      <w:tr w:rsidR="00DE6375">
        <w:trPr>
          <w:trHeight w:val="780"/>
        </w:trPr>
        <w:tc>
          <w:tcPr>
            <w:tcW w:w="499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Осмишљавање различитих видова документације која  чини видљивим процес учења детета у простору  и портфолиу.</w:t>
            </w:r>
          </w:p>
        </w:tc>
        <w:tc>
          <w:tcPr>
            <w:tcW w:w="23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DE6375">
      <w:pPr>
        <w:spacing w:after="120"/>
        <w:rPr>
          <w:rFonts w:ascii="Times New Roman" w:eastAsia="Times New Roman" w:hAnsi="Times New Roman" w:cs="Times New Roman"/>
          <w:b/>
          <w:bCs/>
          <w:sz w:val="24"/>
          <w:szCs w:val="24"/>
        </w:rPr>
      </w:pPr>
    </w:p>
    <w:tbl>
      <w:tblPr>
        <w:tblStyle w:val="afff0"/>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8"/>
        <w:gridCol w:w="2586"/>
        <w:gridCol w:w="1990"/>
        <w:gridCol w:w="1946"/>
      </w:tblGrid>
      <w:tr w:rsidR="00DE6375">
        <w:trPr>
          <w:trHeight w:val="510"/>
        </w:trPr>
        <w:tc>
          <w:tcPr>
            <w:tcW w:w="9358" w:type="dxa"/>
            <w:gridSpan w:val="4"/>
            <w:tcBorders>
              <w:top w:val="single" w:sz="12" w:space="0" w:color="008080"/>
              <w:left w:val="single" w:sz="6" w:space="0" w:color="008080"/>
              <w:bottom w:val="nil"/>
              <w:right w:val="single" w:sz="6" w:space="0" w:color="008080"/>
            </w:tcBorders>
            <w:shd w:val="clear" w:color="auto" w:fill="FFFF0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6.Унапређење процеса праћења и документовања дечјег учења и развоја путем портфолиа</w:t>
            </w:r>
          </w:p>
        </w:tc>
      </w:tr>
      <w:tr w:rsidR="00DE6375">
        <w:trPr>
          <w:trHeight w:val="345"/>
        </w:trPr>
        <w:tc>
          <w:tcPr>
            <w:tcW w:w="2837" w:type="dxa"/>
            <w:tcBorders>
              <w:top w:val="nil"/>
              <w:left w:val="single" w:sz="6" w:space="0" w:color="008080"/>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Критеријум успеха</w:t>
            </w:r>
          </w:p>
        </w:tc>
        <w:tc>
          <w:tcPr>
            <w:tcW w:w="2585"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Инструменти</w:t>
            </w:r>
          </w:p>
        </w:tc>
        <w:tc>
          <w:tcPr>
            <w:tcW w:w="1990"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Носиоци</w:t>
            </w:r>
          </w:p>
        </w:tc>
        <w:tc>
          <w:tcPr>
            <w:tcW w:w="1946" w:type="dxa"/>
            <w:tcBorders>
              <w:top w:val="nil"/>
              <w:left w:val="nil"/>
              <w:bottom w:val="nil"/>
              <w:right w:val="single" w:sz="6" w:space="0" w:color="008080"/>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w:t>
            </w:r>
          </w:p>
        </w:tc>
      </w:tr>
      <w:tr w:rsidR="00DE6375">
        <w:trPr>
          <w:trHeight w:val="825"/>
        </w:trPr>
        <w:tc>
          <w:tcPr>
            <w:tcW w:w="2837" w:type="dxa"/>
            <w:tcBorders>
              <w:top w:val="nil"/>
              <w:left w:val="single" w:sz="6" w:space="0" w:color="008080"/>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Састанци тимова вртића са темама подршка дечјем учењу и истраживању</w:t>
            </w:r>
          </w:p>
        </w:tc>
        <w:tc>
          <w:tcPr>
            <w:tcW w:w="2585" w:type="dxa"/>
            <w:tcBorders>
              <w:top w:val="nil"/>
              <w:left w:val="nil"/>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Записници, извештаји са састанака</w:t>
            </w:r>
          </w:p>
        </w:tc>
        <w:tc>
          <w:tcPr>
            <w:tcW w:w="1990" w:type="dxa"/>
            <w:tcBorders>
              <w:top w:val="nil"/>
              <w:left w:val="nil"/>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1946" w:type="dxa"/>
            <w:tcBorders>
              <w:top w:val="nil"/>
              <w:left w:val="nil"/>
              <w:bottom w:val="single" w:sz="12" w:space="0" w:color="008080"/>
              <w:right w:val="single" w:sz="6" w:space="0" w:color="008080"/>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ind w:left="700" w:firstLine="7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Област промене: Професионална заједница учења</w:t>
      </w:r>
    </w:p>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II </w:t>
      </w:r>
      <w:r>
        <w:rPr>
          <w:rFonts w:ascii="Times New Roman" w:eastAsia="Times New Roman" w:hAnsi="Times New Roman" w:cs="Times New Roman"/>
          <w:b/>
          <w:bCs/>
          <w:sz w:val="24"/>
          <w:szCs w:val="24"/>
          <w:u w:val="single"/>
        </w:rPr>
        <w:t>Развојни циљ:</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sz w:val="24"/>
          <w:szCs w:val="24"/>
        </w:rPr>
        <w:t>Континуирано стручно усавршавање и учење у циљу развоја Установе</w:t>
      </w:r>
    </w:p>
    <w:tbl>
      <w:tblPr>
        <w:tblStyle w:val="afff1"/>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96"/>
        <w:gridCol w:w="2477"/>
        <w:gridCol w:w="1987"/>
      </w:tblGrid>
      <w:tr w:rsidR="00DE6375">
        <w:trPr>
          <w:trHeight w:val="270"/>
        </w:trPr>
        <w:tc>
          <w:tcPr>
            <w:tcW w:w="935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ЗАДАТАК 1: Стицање знања о савременој концепцији ПВО „Године узлета“</w:t>
            </w:r>
          </w:p>
        </w:tc>
      </w:tr>
      <w:tr w:rsidR="00DE6375">
        <w:trPr>
          <w:trHeight w:val="270"/>
        </w:trPr>
        <w:tc>
          <w:tcPr>
            <w:tcW w:w="489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w:t>
            </w:r>
          </w:p>
        </w:tc>
        <w:tc>
          <w:tcPr>
            <w:tcW w:w="247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198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825"/>
        </w:trPr>
        <w:tc>
          <w:tcPr>
            <w:tcW w:w="489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20"/>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Организовати стручно усавршавање на нивоу вртића са темом: развијање реалног програма (приче о пројекту, принципи), докуменовање</w:t>
            </w:r>
          </w:p>
        </w:tc>
        <w:tc>
          <w:tcPr>
            <w:tcW w:w="247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васпитачи</w:t>
            </w:r>
          </w:p>
        </w:tc>
        <w:tc>
          <w:tcPr>
            <w:tcW w:w="198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 по плану ширења Основа програма.</w:t>
            </w:r>
          </w:p>
        </w:tc>
      </w:tr>
    </w:tbl>
    <w:p w:rsidR="00DE6375" w:rsidRDefault="00DE6375">
      <w:pPr>
        <w:spacing w:after="120"/>
        <w:rPr>
          <w:rFonts w:ascii="Times New Roman" w:eastAsia="Times New Roman" w:hAnsi="Times New Roman" w:cs="Times New Roman"/>
          <w:b/>
          <w:bCs/>
          <w:sz w:val="24"/>
          <w:szCs w:val="24"/>
        </w:rPr>
      </w:pPr>
    </w:p>
    <w:tbl>
      <w:tblPr>
        <w:tblStyle w:val="afff2"/>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58"/>
        <w:gridCol w:w="2574"/>
        <w:gridCol w:w="1994"/>
        <w:gridCol w:w="1934"/>
      </w:tblGrid>
      <w:tr w:rsidR="00DE6375">
        <w:trPr>
          <w:trHeight w:val="360"/>
        </w:trPr>
        <w:tc>
          <w:tcPr>
            <w:tcW w:w="9359" w:type="dxa"/>
            <w:gridSpan w:val="4"/>
            <w:tcBorders>
              <w:top w:val="single" w:sz="12" w:space="0" w:color="008080"/>
              <w:left w:val="single" w:sz="6" w:space="0" w:color="008080"/>
              <w:bottom w:val="nil"/>
              <w:right w:val="single" w:sz="6" w:space="0" w:color="008080"/>
            </w:tcBorders>
            <w:shd w:val="clear" w:color="auto" w:fill="FFFF0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1.Стицање знања о савременој концепцији ПВО „Године узлета“</w:t>
            </w:r>
          </w:p>
        </w:tc>
      </w:tr>
      <w:tr w:rsidR="00DE6375">
        <w:trPr>
          <w:trHeight w:val="345"/>
        </w:trPr>
        <w:tc>
          <w:tcPr>
            <w:tcW w:w="2857" w:type="dxa"/>
            <w:tcBorders>
              <w:top w:val="nil"/>
              <w:left w:val="single" w:sz="6" w:space="0" w:color="008080"/>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Критеријум успеха</w:t>
            </w:r>
          </w:p>
        </w:tc>
        <w:tc>
          <w:tcPr>
            <w:tcW w:w="2574"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Инструменти</w:t>
            </w:r>
          </w:p>
        </w:tc>
        <w:tc>
          <w:tcPr>
            <w:tcW w:w="1994"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1934" w:type="dxa"/>
            <w:tcBorders>
              <w:top w:val="nil"/>
              <w:left w:val="nil"/>
              <w:bottom w:val="nil"/>
              <w:right w:val="single" w:sz="6" w:space="0" w:color="008080"/>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1050"/>
        </w:trPr>
        <w:tc>
          <w:tcPr>
            <w:tcW w:w="2857" w:type="dxa"/>
            <w:tcBorders>
              <w:top w:val="nil"/>
              <w:left w:val="single" w:sz="6" w:space="0" w:color="008080"/>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Реализовано стручно усавршавање на тему развијања реалног програма, документовање</w:t>
            </w:r>
          </w:p>
        </w:tc>
        <w:tc>
          <w:tcPr>
            <w:tcW w:w="2574" w:type="dxa"/>
            <w:tcBorders>
              <w:top w:val="nil"/>
              <w:left w:val="nil"/>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Извештаји са стручног усавршавања на нивоу и ван установе</w:t>
            </w:r>
          </w:p>
        </w:tc>
        <w:tc>
          <w:tcPr>
            <w:tcW w:w="1994" w:type="dxa"/>
            <w:tcBorders>
              <w:top w:val="nil"/>
              <w:left w:val="nil"/>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w:t>
            </w:r>
          </w:p>
        </w:tc>
        <w:tc>
          <w:tcPr>
            <w:tcW w:w="1934" w:type="dxa"/>
            <w:tcBorders>
              <w:top w:val="nil"/>
              <w:left w:val="nil"/>
              <w:bottom w:val="single" w:sz="12" w:space="0" w:color="008080"/>
              <w:right w:val="single" w:sz="6" w:space="0" w:color="008080"/>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bl>
      <w:tblPr>
        <w:tblStyle w:val="afff3"/>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96"/>
        <w:gridCol w:w="2477"/>
        <w:gridCol w:w="1987"/>
      </w:tblGrid>
      <w:tr w:rsidR="00DE6375">
        <w:trPr>
          <w:trHeight w:val="270"/>
        </w:trPr>
        <w:tc>
          <w:tcPr>
            <w:tcW w:w="935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ЗАДАТАК 2: Организовати стручно усавршавање у циљу разумевања пројектног приступа у учењу</w:t>
            </w:r>
          </w:p>
        </w:tc>
      </w:tr>
      <w:tr w:rsidR="00DE6375">
        <w:trPr>
          <w:trHeight w:val="270"/>
        </w:trPr>
        <w:tc>
          <w:tcPr>
            <w:tcW w:w="489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w:t>
            </w:r>
          </w:p>
        </w:tc>
        <w:tc>
          <w:tcPr>
            <w:tcW w:w="247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198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525"/>
        </w:trPr>
        <w:tc>
          <w:tcPr>
            <w:tcW w:w="489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Представљање пројеката као примера добре праксе у установи</w:t>
            </w:r>
          </w:p>
        </w:tc>
        <w:tc>
          <w:tcPr>
            <w:tcW w:w="247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198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друга половина године</w:t>
            </w:r>
          </w:p>
        </w:tc>
      </w:tr>
    </w:tbl>
    <w:p w:rsidR="00DE6375" w:rsidRDefault="00DE6375">
      <w:pPr>
        <w:spacing w:after="120"/>
        <w:rPr>
          <w:rFonts w:ascii="Times New Roman" w:eastAsia="Times New Roman" w:hAnsi="Times New Roman" w:cs="Times New Roman"/>
          <w:b/>
          <w:bCs/>
          <w:sz w:val="24"/>
          <w:szCs w:val="24"/>
        </w:rPr>
      </w:pPr>
    </w:p>
    <w:tbl>
      <w:tblPr>
        <w:tblStyle w:val="afff4"/>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58"/>
        <w:gridCol w:w="2574"/>
        <w:gridCol w:w="1994"/>
        <w:gridCol w:w="1934"/>
      </w:tblGrid>
      <w:tr w:rsidR="00DE6375">
        <w:trPr>
          <w:trHeight w:val="360"/>
        </w:trPr>
        <w:tc>
          <w:tcPr>
            <w:tcW w:w="9359" w:type="dxa"/>
            <w:gridSpan w:val="4"/>
            <w:tcBorders>
              <w:top w:val="single" w:sz="12" w:space="0" w:color="008080"/>
              <w:left w:val="single" w:sz="6" w:space="0" w:color="008080"/>
              <w:bottom w:val="nil"/>
              <w:right w:val="single" w:sz="6" w:space="0" w:color="008080"/>
            </w:tcBorders>
            <w:shd w:val="clear" w:color="auto" w:fill="FFFF0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2.Организовати стручно усавршавање у циљу разумевања пројектног приступа у учењу</w:t>
            </w:r>
          </w:p>
        </w:tc>
      </w:tr>
      <w:tr w:rsidR="00DE6375">
        <w:trPr>
          <w:trHeight w:val="345"/>
        </w:trPr>
        <w:tc>
          <w:tcPr>
            <w:tcW w:w="2857" w:type="dxa"/>
            <w:tcBorders>
              <w:top w:val="nil"/>
              <w:left w:val="single" w:sz="6" w:space="0" w:color="008080"/>
              <w:bottom w:val="nil"/>
              <w:right w:val="nil"/>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Критеријум успеха</w:t>
            </w:r>
          </w:p>
        </w:tc>
        <w:tc>
          <w:tcPr>
            <w:tcW w:w="2574"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Инструменти</w:t>
            </w:r>
          </w:p>
        </w:tc>
        <w:tc>
          <w:tcPr>
            <w:tcW w:w="1994"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1934" w:type="dxa"/>
            <w:tcBorders>
              <w:top w:val="nil"/>
              <w:left w:val="nil"/>
              <w:bottom w:val="nil"/>
              <w:right w:val="single" w:sz="6" w:space="0" w:color="008080"/>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810"/>
        </w:trPr>
        <w:tc>
          <w:tcPr>
            <w:tcW w:w="2857" w:type="dxa"/>
            <w:tcBorders>
              <w:top w:val="nil"/>
              <w:left w:val="single" w:sz="6" w:space="0" w:color="008080"/>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Представљени пројекти на стручним сусретима, разменама</w:t>
            </w:r>
          </w:p>
        </w:tc>
        <w:tc>
          <w:tcPr>
            <w:tcW w:w="2574"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Уверење о учешћу на стручним сусретима, извештаји, презентације</w:t>
            </w:r>
          </w:p>
        </w:tc>
        <w:tc>
          <w:tcPr>
            <w:tcW w:w="1994"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васпитачи</w:t>
            </w:r>
          </w:p>
        </w:tc>
        <w:tc>
          <w:tcPr>
            <w:tcW w:w="1934" w:type="dxa"/>
            <w:tcBorders>
              <w:top w:val="nil"/>
              <w:left w:val="nil"/>
              <w:bottom w:val="nil"/>
              <w:right w:val="single" w:sz="6" w:space="0" w:color="008080"/>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DE6375">
        <w:trPr>
          <w:trHeight w:val="825"/>
        </w:trPr>
        <w:tc>
          <w:tcPr>
            <w:tcW w:w="2857" w:type="dxa"/>
            <w:tcBorders>
              <w:top w:val="nil"/>
              <w:left w:val="single" w:sz="6" w:space="0" w:color="008080"/>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Присуство на акредитованим програмима на тему примена Основа програма</w:t>
            </w:r>
          </w:p>
        </w:tc>
        <w:tc>
          <w:tcPr>
            <w:tcW w:w="2574" w:type="dxa"/>
            <w:tcBorders>
              <w:top w:val="nil"/>
              <w:left w:val="nil"/>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Сертификати о учешћу на програмима</w:t>
            </w:r>
          </w:p>
        </w:tc>
        <w:tc>
          <w:tcPr>
            <w:tcW w:w="1994" w:type="dxa"/>
            <w:tcBorders>
              <w:top w:val="nil"/>
              <w:left w:val="nil"/>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васпитачи</w:t>
            </w:r>
          </w:p>
        </w:tc>
        <w:tc>
          <w:tcPr>
            <w:tcW w:w="1934" w:type="dxa"/>
            <w:tcBorders>
              <w:top w:val="nil"/>
              <w:left w:val="nil"/>
              <w:bottom w:val="single" w:sz="12" w:space="0" w:color="008080"/>
              <w:right w:val="single" w:sz="6" w:space="0" w:color="008080"/>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bl>
      <w:tblPr>
        <w:tblStyle w:val="afff5"/>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72"/>
        <w:gridCol w:w="2458"/>
        <w:gridCol w:w="2030"/>
      </w:tblGrid>
      <w:tr w:rsidR="00DE6375">
        <w:trPr>
          <w:trHeight w:val="270"/>
        </w:trPr>
        <w:tc>
          <w:tcPr>
            <w:tcW w:w="935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ЗАДАТАК 3: Развијање рефлексивне праксе</w:t>
            </w:r>
          </w:p>
        </w:tc>
      </w:tr>
      <w:tr w:rsidR="00DE6375">
        <w:trPr>
          <w:trHeight w:val="270"/>
        </w:trPr>
        <w:tc>
          <w:tcPr>
            <w:tcW w:w="4871"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w:t>
            </w:r>
          </w:p>
        </w:tc>
        <w:tc>
          <w:tcPr>
            <w:tcW w:w="245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203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525"/>
        </w:trPr>
        <w:tc>
          <w:tcPr>
            <w:tcW w:w="4871"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Континуирана стручна размена и планирање на нивоу вртића, рефлексија и увиди у васпитну праксу</w:t>
            </w:r>
          </w:p>
        </w:tc>
        <w:tc>
          <w:tcPr>
            <w:tcW w:w="245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203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DE6375">
      <w:pPr>
        <w:spacing w:after="120"/>
        <w:rPr>
          <w:rFonts w:ascii="Times New Roman" w:eastAsia="Times New Roman" w:hAnsi="Times New Roman" w:cs="Times New Roman"/>
          <w:b/>
          <w:bCs/>
          <w:sz w:val="24"/>
          <w:szCs w:val="24"/>
        </w:rPr>
      </w:pPr>
    </w:p>
    <w:tbl>
      <w:tblPr>
        <w:tblStyle w:val="afff6"/>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45"/>
        <w:gridCol w:w="2551"/>
        <w:gridCol w:w="1975"/>
        <w:gridCol w:w="1989"/>
      </w:tblGrid>
      <w:tr w:rsidR="00DE6375">
        <w:trPr>
          <w:trHeight w:val="360"/>
        </w:trPr>
        <w:tc>
          <w:tcPr>
            <w:tcW w:w="9358" w:type="dxa"/>
            <w:gridSpan w:val="4"/>
            <w:tcBorders>
              <w:top w:val="single" w:sz="12" w:space="0" w:color="008080"/>
              <w:left w:val="single" w:sz="6" w:space="0" w:color="008080"/>
              <w:bottom w:val="nil"/>
              <w:right w:val="single" w:sz="6" w:space="0" w:color="008080"/>
            </w:tcBorders>
            <w:shd w:val="clear" w:color="auto" w:fill="FFFF0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3.Развијање рефлексивне праксе</w:t>
            </w:r>
          </w:p>
        </w:tc>
      </w:tr>
      <w:tr w:rsidR="00DE6375">
        <w:trPr>
          <w:trHeight w:val="345"/>
        </w:trPr>
        <w:tc>
          <w:tcPr>
            <w:tcW w:w="2844" w:type="dxa"/>
            <w:tcBorders>
              <w:top w:val="nil"/>
              <w:left w:val="single" w:sz="6" w:space="0" w:color="008080"/>
              <w:bottom w:val="nil"/>
              <w:right w:val="nil"/>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Критеријум успеха</w:t>
            </w:r>
          </w:p>
        </w:tc>
        <w:tc>
          <w:tcPr>
            <w:tcW w:w="2550"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Инструменти</w:t>
            </w:r>
          </w:p>
        </w:tc>
        <w:tc>
          <w:tcPr>
            <w:tcW w:w="1975"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1989" w:type="dxa"/>
            <w:tcBorders>
              <w:top w:val="nil"/>
              <w:left w:val="nil"/>
              <w:bottom w:val="nil"/>
              <w:right w:val="single" w:sz="6" w:space="0" w:color="008080"/>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810"/>
        </w:trPr>
        <w:tc>
          <w:tcPr>
            <w:tcW w:w="2844" w:type="dxa"/>
            <w:tcBorders>
              <w:top w:val="nil"/>
              <w:left w:val="single" w:sz="6" w:space="0" w:color="008080"/>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Одржавају се континуирани састанци    у циљу увида реалне праксе</w:t>
            </w:r>
          </w:p>
        </w:tc>
        <w:tc>
          <w:tcPr>
            <w:tcW w:w="2550"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Записници са састанака о стручном усавршавању</w:t>
            </w:r>
          </w:p>
        </w:tc>
        <w:tc>
          <w:tcPr>
            <w:tcW w:w="1975"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васпитачи</w:t>
            </w:r>
          </w:p>
        </w:tc>
        <w:tc>
          <w:tcPr>
            <w:tcW w:w="1989" w:type="dxa"/>
            <w:tcBorders>
              <w:top w:val="nil"/>
              <w:left w:val="nil"/>
              <w:bottom w:val="nil"/>
              <w:right w:val="single" w:sz="6" w:space="0" w:color="008080"/>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DE6375">
        <w:trPr>
          <w:trHeight w:val="825"/>
        </w:trPr>
        <w:tc>
          <w:tcPr>
            <w:tcW w:w="2844" w:type="dxa"/>
            <w:tcBorders>
              <w:top w:val="nil"/>
              <w:left w:val="single" w:sz="6" w:space="0" w:color="008080"/>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Спровођење процеса самовредновања и истраживања праксе</w:t>
            </w:r>
          </w:p>
        </w:tc>
        <w:tc>
          <w:tcPr>
            <w:tcW w:w="2550" w:type="dxa"/>
            <w:tcBorders>
              <w:top w:val="nil"/>
              <w:left w:val="nil"/>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Истраживачки пројекти, непосредан увид у стање</w:t>
            </w:r>
          </w:p>
        </w:tc>
        <w:tc>
          <w:tcPr>
            <w:tcW w:w="1975" w:type="dxa"/>
            <w:tcBorders>
              <w:top w:val="nil"/>
              <w:left w:val="nil"/>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васпитачи</w:t>
            </w:r>
          </w:p>
        </w:tc>
        <w:tc>
          <w:tcPr>
            <w:tcW w:w="1989" w:type="dxa"/>
            <w:tcBorders>
              <w:top w:val="nil"/>
              <w:left w:val="nil"/>
              <w:bottom w:val="single" w:sz="12" w:space="0" w:color="008080"/>
              <w:right w:val="single" w:sz="6" w:space="0" w:color="008080"/>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Област промене : Подршка деци и породици</w:t>
      </w:r>
    </w:p>
    <w:p w:rsidR="00DE6375" w:rsidRDefault="00124989">
      <w:pPr>
        <w:spacing w:after="160"/>
        <w:ind w:firstLine="700"/>
        <w:jc w:val="both"/>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 xml:space="preserve">III </w:t>
      </w:r>
      <w:r>
        <w:rPr>
          <w:rFonts w:ascii="Times New Roman" w:eastAsia="Times New Roman" w:hAnsi="Times New Roman" w:cs="Times New Roman"/>
          <w:b/>
          <w:bCs/>
          <w:i/>
          <w:iCs/>
          <w:sz w:val="24"/>
          <w:szCs w:val="24"/>
          <w:u w:val="single"/>
        </w:rPr>
        <w:t>Развојни циљ</w:t>
      </w:r>
      <w:r>
        <w:rPr>
          <w:rFonts w:ascii="Times New Roman" w:eastAsia="Times New Roman" w:hAnsi="Times New Roman" w:cs="Times New Roman"/>
          <w:b/>
          <w:bCs/>
          <w:sz w:val="24"/>
          <w:szCs w:val="24"/>
        </w:rPr>
        <w:t>: Подстицати континуирану подршку детету за учење и развој</w:t>
      </w:r>
    </w:p>
    <w:tbl>
      <w:tblPr>
        <w:tblStyle w:val="afff7"/>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907"/>
        <w:gridCol w:w="2438"/>
        <w:gridCol w:w="2015"/>
      </w:tblGrid>
      <w:tr w:rsidR="00DE6375">
        <w:trPr>
          <w:trHeight w:val="270"/>
        </w:trPr>
        <w:tc>
          <w:tcPr>
            <w:tcW w:w="935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ЗАДАТАК 1: Пружати подршку родитељима о могућим начинима  подстицања дечјег развоја и учења</w:t>
            </w:r>
          </w:p>
        </w:tc>
      </w:tr>
      <w:tr w:rsidR="00DE6375">
        <w:trPr>
          <w:trHeight w:val="270"/>
        </w:trPr>
        <w:tc>
          <w:tcPr>
            <w:tcW w:w="4906"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АКТИВНОСТИ</w:t>
            </w:r>
          </w:p>
        </w:tc>
        <w:tc>
          <w:tcPr>
            <w:tcW w:w="243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НОСИОЦИ</w:t>
            </w:r>
          </w:p>
        </w:tc>
        <w:tc>
          <w:tcPr>
            <w:tcW w:w="20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w:t>
            </w:r>
          </w:p>
        </w:tc>
      </w:tr>
      <w:tr w:rsidR="00DE6375">
        <w:trPr>
          <w:trHeight w:val="525"/>
        </w:trPr>
        <w:tc>
          <w:tcPr>
            <w:tcW w:w="4906"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Индивидуални саветодавни разговори</w:t>
            </w:r>
          </w:p>
        </w:tc>
        <w:tc>
          <w:tcPr>
            <w:tcW w:w="243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Стручни сарадници, васпитачи</w:t>
            </w:r>
          </w:p>
        </w:tc>
        <w:tc>
          <w:tcPr>
            <w:tcW w:w="20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током године</w:t>
            </w:r>
          </w:p>
        </w:tc>
      </w:tr>
    </w:tbl>
    <w:p w:rsidR="00DE6375" w:rsidRDefault="00DE6375">
      <w:pPr>
        <w:spacing w:after="120"/>
        <w:rPr>
          <w:rFonts w:ascii="Times New Roman" w:eastAsia="Times New Roman" w:hAnsi="Times New Roman" w:cs="Times New Roman"/>
          <w:b/>
          <w:bCs/>
          <w:sz w:val="24"/>
          <w:szCs w:val="24"/>
        </w:rPr>
      </w:pPr>
    </w:p>
    <w:tbl>
      <w:tblPr>
        <w:tblStyle w:val="afff8"/>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90"/>
        <w:gridCol w:w="2610"/>
        <w:gridCol w:w="1965"/>
        <w:gridCol w:w="1980"/>
      </w:tblGrid>
      <w:tr w:rsidR="00DE6375">
        <w:trPr>
          <w:trHeight w:val="510"/>
        </w:trPr>
        <w:tc>
          <w:tcPr>
            <w:tcW w:w="9345" w:type="dxa"/>
            <w:gridSpan w:val="4"/>
            <w:tcBorders>
              <w:top w:val="single" w:sz="12" w:space="0" w:color="008080"/>
              <w:left w:val="single" w:sz="6" w:space="0" w:color="008080"/>
              <w:bottom w:val="nil"/>
              <w:right w:val="single" w:sz="6" w:space="0" w:color="008080"/>
            </w:tcBorders>
            <w:shd w:val="clear" w:color="auto" w:fill="FFFF00"/>
            <w:tcMar>
              <w:top w:w="0" w:type="dxa"/>
              <w:left w:w="100" w:type="dxa"/>
              <w:bottom w:w="0" w:type="dxa"/>
              <w:right w:w="100" w:type="dxa"/>
            </w:tcMar>
          </w:tcPr>
          <w:p w:rsidR="00DE6375" w:rsidRDefault="00124989">
            <w:pPr>
              <w:spacing w:after="120"/>
              <w:ind w:lef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1.Пружати подршку родитељима о могућим начинима  подстицања дечјег развоја и учења.</w:t>
            </w:r>
          </w:p>
        </w:tc>
      </w:tr>
      <w:tr w:rsidR="00DE6375">
        <w:trPr>
          <w:trHeight w:val="345"/>
        </w:trPr>
        <w:tc>
          <w:tcPr>
            <w:tcW w:w="2790" w:type="dxa"/>
            <w:tcBorders>
              <w:top w:val="nil"/>
              <w:left w:val="single" w:sz="6" w:space="0" w:color="008080"/>
              <w:bottom w:val="nil"/>
              <w:right w:val="nil"/>
            </w:tcBorders>
            <w:shd w:val="clear" w:color="auto" w:fill="auto"/>
            <w:tcMar>
              <w:top w:w="0" w:type="dxa"/>
              <w:left w:w="100" w:type="dxa"/>
              <w:bottom w:w="0" w:type="dxa"/>
              <w:right w:w="100" w:type="dxa"/>
            </w:tcMar>
          </w:tcPr>
          <w:p w:rsidR="00DE6375" w:rsidRDefault="00124989">
            <w:pPr>
              <w:spacing w:after="120"/>
              <w:ind w:left="-1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Критеријум успеха</w:t>
            </w:r>
          </w:p>
        </w:tc>
        <w:tc>
          <w:tcPr>
            <w:tcW w:w="2610"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Инструменти</w:t>
            </w:r>
          </w:p>
        </w:tc>
        <w:tc>
          <w:tcPr>
            <w:tcW w:w="1965"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1980" w:type="dxa"/>
            <w:tcBorders>
              <w:top w:val="nil"/>
              <w:left w:val="nil"/>
              <w:bottom w:val="nil"/>
              <w:right w:val="single" w:sz="6" w:space="0" w:color="008080"/>
            </w:tcBorders>
            <w:shd w:val="clear" w:color="auto" w:fill="auto"/>
            <w:tcMar>
              <w:top w:w="0" w:type="dxa"/>
              <w:left w:w="100" w:type="dxa"/>
              <w:bottom w:w="0" w:type="dxa"/>
              <w:right w:w="100" w:type="dxa"/>
            </w:tcMar>
          </w:tcPr>
          <w:p w:rsidR="00DE6375" w:rsidRDefault="00124989">
            <w:pPr>
              <w:spacing w:after="120"/>
              <w:ind w:left="-1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1515"/>
        </w:trPr>
        <w:tc>
          <w:tcPr>
            <w:tcW w:w="2790" w:type="dxa"/>
            <w:tcBorders>
              <w:top w:val="nil"/>
              <w:left w:val="single" w:sz="6" w:space="0" w:color="008080"/>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Реализоване радионице за родитеље, израђени стручни материјали и континуирано пружана подршка родитељима у обављању њихових родитељских улога</w:t>
            </w:r>
          </w:p>
        </w:tc>
        <w:tc>
          <w:tcPr>
            <w:tcW w:w="2610" w:type="dxa"/>
            <w:tcBorders>
              <w:top w:val="nil"/>
              <w:left w:val="nil"/>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Анкете за родитеље</w:t>
            </w:r>
          </w:p>
          <w:p w:rsidR="00DE6375" w:rsidRDefault="00124989">
            <w:pPr>
              <w:spacing w:after="120"/>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Извештаји о реализованим радионицама.</w:t>
            </w:r>
          </w:p>
          <w:p w:rsidR="00DE6375" w:rsidRDefault="00124989">
            <w:pPr>
              <w:spacing w:after="120"/>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Годишљи извештај</w:t>
            </w:r>
          </w:p>
        </w:tc>
        <w:tc>
          <w:tcPr>
            <w:tcW w:w="1965" w:type="dxa"/>
            <w:tcBorders>
              <w:top w:val="nil"/>
              <w:left w:val="nil"/>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васпитачи</w:t>
            </w:r>
          </w:p>
        </w:tc>
        <w:tc>
          <w:tcPr>
            <w:tcW w:w="1980" w:type="dxa"/>
            <w:tcBorders>
              <w:top w:val="nil"/>
              <w:left w:val="nil"/>
              <w:bottom w:val="single" w:sz="12" w:space="0" w:color="008080"/>
              <w:right w:val="single" w:sz="6" w:space="0" w:color="008080"/>
            </w:tcBorders>
            <w:shd w:val="clear" w:color="auto" w:fill="C0C0C0"/>
            <w:tcMar>
              <w:top w:w="0" w:type="dxa"/>
              <w:left w:w="100" w:type="dxa"/>
              <w:bottom w:w="0" w:type="dxa"/>
              <w:right w:w="100" w:type="dxa"/>
            </w:tcMar>
          </w:tcPr>
          <w:p w:rsidR="00DE6375" w:rsidRDefault="00124989">
            <w:pPr>
              <w:spacing w:after="120"/>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bl>
      <w:tblPr>
        <w:tblStyle w:val="afff9"/>
        <w:tblW w:w="9390" w:type="dxa"/>
        <w:tblInd w:w="-45" w:type="dxa"/>
        <w:tblBorders>
          <w:top w:val="nil"/>
          <w:left w:val="nil"/>
          <w:bottom w:val="nil"/>
          <w:right w:val="nil"/>
          <w:insideH w:val="nil"/>
          <w:insideV w:val="nil"/>
        </w:tblBorders>
        <w:tblLayout w:type="fixed"/>
        <w:tblLook w:val="0600" w:firstRow="0" w:lastRow="0" w:firstColumn="0" w:lastColumn="0" w:noHBand="1" w:noVBand="1"/>
      </w:tblPr>
      <w:tblGrid>
        <w:gridCol w:w="4815"/>
        <w:gridCol w:w="2550"/>
        <w:gridCol w:w="2025"/>
      </w:tblGrid>
      <w:tr w:rsidR="00DE6375">
        <w:trPr>
          <w:trHeight w:val="270"/>
        </w:trPr>
        <w:tc>
          <w:tcPr>
            <w:tcW w:w="939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ЗАДАТАК 2: Промоција промена програма у предшколству</w:t>
            </w:r>
          </w:p>
        </w:tc>
      </w:tr>
      <w:tr w:rsidR="00DE6375">
        <w:trPr>
          <w:trHeight w:val="270"/>
        </w:trPr>
        <w:tc>
          <w:tcPr>
            <w:tcW w:w="481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w:t>
            </w:r>
          </w:p>
        </w:tc>
        <w:tc>
          <w:tcPr>
            <w:tcW w:w="25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20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780"/>
        </w:trPr>
        <w:tc>
          <w:tcPr>
            <w:tcW w:w="481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Тематски родитељски састанци као подршка разумевању различитих начина учешћа породице у складу са ОПГУ</w:t>
            </w:r>
          </w:p>
        </w:tc>
        <w:tc>
          <w:tcPr>
            <w:tcW w:w="25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Стручни сарадници,        </w:t>
            </w:r>
          </w:p>
          <w:p w:rsidR="00DE6375" w:rsidRDefault="00124989">
            <w:pPr>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васпитачи</w:t>
            </w:r>
          </w:p>
        </w:tc>
        <w:tc>
          <w:tcPr>
            <w:tcW w:w="20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Септембар</w:t>
            </w:r>
          </w:p>
          <w:p w:rsidR="00DE6375" w:rsidRDefault="00124989">
            <w:pPr>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мај</w:t>
            </w:r>
          </w:p>
        </w:tc>
      </w:tr>
      <w:tr w:rsidR="00DE6375">
        <w:trPr>
          <w:trHeight w:val="525"/>
        </w:trPr>
        <w:tc>
          <w:tcPr>
            <w:tcW w:w="481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Увид у реализацију сарадње са породицом током редовног праћења и током процеса вредновања. </w:t>
            </w:r>
          </w:p>
        </w:tc>
        <w:tc>
          <w:tcPr>
            <w:tcW w:w="25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Стручни сарадници, тим за                   а   самовредновање</w:t>
            </w:r>
          </w:p>
        </w:tc>
        <w:tc>
          <w:tcPr>
            <w:tcW w:w="20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током године</w:t>
            </w:r>
          </w:p>
        </w:tc>
      </w:tr>
    </w:tbl>
    <w:p w:rsidR="00DE6375" w:rsidRDefault="00DE6375">
      <w:pPr>
        <w:spacing w:after="120"/>
        <w:rPr>
          <w:rFonts w:ascii="Times New Roman" w:eastAsia="Times New Roman" w:hAnsi="Times New Roman" w:cs="Times New Roman"/>
          <w:b/>
          <w:bCs/>
          <w:sz w:val="24"/>
          <w:szCs w:val="24"/>
        </w:rPr>
      </w:pPr>
    </w:p>
    <w:tbl>
      <w:tblPr>
        <w:tblStyle w:val="afffa"/>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95"/>
        <w:gridCol w:w="2520"/>
        <w:gridCol w:w="1950"/>
        <w:gridCol w:w="1980"/>
      </w:tblGrid>
      <w:tr w:rsidR="00DE6375">
        <w:trPr>
          <w:trHeight w:val="510"/>
        </w:trPr>
        <w:tc>
          <w:tcPr>
            <w:tcW w:w="9345" w:type="dxa"/>
            <w:gridSpan w:val="4"/>
            <w:tcBorders>
              <w:top w:val="single" w:sz="12" w:space="0" w:color="008080"/>
              <w:left w:val="single" w:sz="6" w:space="0" w:color="008080"/>
              <w:bottom w:val="nil"/>
              <w:right w:val="single" w:sz="6" w:space="0" w:color="008080"/>
            </w:tcBorders>
            <w:shd w:val="clear" w:color="auto" w:fill="FFFF00"/>
            <w:tcMar>
              <w:top w:w="0" w:type="dxa"/>
              <w:left w:w="100" w:type="dxa"/>
              <w:bottom w:w="0" w:type="dxa"/>
              <w:right w:w="100" w:type="dxa"/>
            </w:tcMar>
          </w:tcPr>
          <w:p w:rsidR="00DE6375" w:rsidRDefault="00124989">
            <w:pPr>
              <w:spacing w:after="120"/>
              <w:ind w:lef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2.Промоција промена програма у предшколству</w:t>
            </w:r>
          </w:p>
        </w:tc>
      </w:tr>
      <w:tr w:rsidR="00DE6375">
        <w:trPr>
          <w:trHeight w:val="345"/>
        </w:trPr>
        <w:tc>
          <w:tcPr>
            <w:tcW w:w="2895" w:type="dxa"/>
            <w:tcBorders>
              <w:top w:val="nil"/>
              <w:left w:val="single" w:sz="6" w:space="0" w:color="008080"/>
              <w:bottom w:val="nil"/>
              <w:right w:val="nil"/>
            </w:tcBorders>
            <w:shd w:val="clear" w:color="auto" w:fill="C0C0C0"/>
            <w:tcMar>
              <w:top w:w="0" w:type="dxa"/>
              <w:left w:w="100" w:type="dxa"/>
              <w:bottom w:w="0" w:type="dxa"/>
              <w:right w:w="100" w:type="dxa"/>
            </w:tcMar>
          </w:tcPr>
          <w:p w:rsidR="00DE6375" w:rsidRDefault="00124989">
            <w:pPr>
              <w:spacing w:after="120"/>
              <w:ind w:left="-1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Критеријум успеха</w:t>
            </w:r>
          </w:p>
        </w:tc>
        <w:tc>
          <w:tcPr>
            <w:tcW w:w="2520"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Инструменти</w:t>
            </w:r>
          </w:p>
        </w:tc>
        <w:tc>
          <w:tcPr>
            <w:tcW w:w="1950"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1980" w:type="dxa"/>
            <w:tcBorders>
              <w:top w:val="nil"/>
              <w:left w:val="nil"/>
              <w:bottom w:val="nil"/>
              <w:right w:val="single" w:sz="6" w:space="0" w:color="008080"/>
            </w:tcBorders>
            <w:shd w:val="clear" w:color="auto" w:fill="C0C0C0"/>
            <w:tcMar>
              <w:top w:w="0" w:type="dxa"/>
              <w:left w:w="100" w:type="dxa"/>
              <w:bottom w:w="0" w:type="dxa"/>
              <w:right w:w="100" w:type="dxa"/>
            </w:tcMar>
          </w:tcPr>
          <w:p w:rsidR="00DE6375" w:rsidRDefault="00124989">
            <w:pPr>
              <w:spacing w:after="120"/>
              <w:ind w:left="-1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1395"/>
        </w:trPr>
        <w:tc>
          <w:tcPr>
            <w:tcW w:w="2895" w:type="dxa"/>
            <w:tcBorders>
              <w:top w:val="nil"/>
              <w:left w:val="single" w:sz="6" w:space="0" w:color="008080"/>
              <w:bottom w:val="nil"/>
              <w:right w:val="nil"/>
            </w:tcBorders>
            <w:shd w:val="clear" w:color="auto" w:fill="auto"/>
            <w:tcMar>
              <w:top w:w="0" w:type="dxa"/>
              <w:left w:w="100" w:type="dxa"/>
              <w:bottom w:w="0" w:type="dxa"/>
              <w:right w:w="100" w:type="dxa"/>
            </w:tcMar>
          </w:tcPr>
          <w:p w:rsidR="00DE6375" w:rsidRDefault="00124989">
            <w:pPr>
              <w:spacing w:after="120"/>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Организовани тематски састанци на тему „Основе програма Године узлета“</w:t>
            </w:r>
          </w:p>
          <w:p w:rsidR="00DE6375" w:rsidRDefault="00124989">
            <w:pPr>
              <w:spacing w:after="120"/>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Израђене брошуре, обавештења.</w:t>
            </w:r>
          </w:p>
        </w:tc>
        <w:tc>
          <w:tcPr>
            <w:tcW w:w="2520"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Извештаји о реализованим</w:t>
            </w:r>
          </w:p>
          <w:p w:rsidR="00DE6375" w:rsidRDefault="00124989">
            <w:pPr>
              <w:spacing w:after="120"/>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састанцима, брошуре,</w:t>
            </w:r>
          </w:p>
          <w:p w:rsidR="00DE6375" w:rsidRDefault="00124989">
            <w:pPr>
              <w:spacing w:after="120"/>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билтени.</w:t>
            </w:r>
          </w:p>
        </w:tc>
        <w:tc>
          <w:tcPr>
            <w:tcW w:w="1950"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Директор, стручни                  сарадници, васпитачи</w:t>
            </w:r>
          </w:p>
        </w:tc>
        <w:tc>
          <w:tcPr>
            <w:tcW w:w="1980" w:type="dxa"/>
            <w:tcBorders>
              <w:top w:val="nil"/>
              <w:left w:val="nil"/>
              <w:bottom w:val="nil"/>
              <w:right w:val="single" w:sz="6" w:space="0" w:color="008080"/>
            </w:tcBorders>
            <w:shd w:val="clear" w:color="auto" w:fill="auto"/>
            <w:tcMar>
              <w:top w:w="0" w:type="dxa"/>
              <w:left w:w="100" w:type="dxa"/>
              <w:bottom w:w="0" w:type="dxa"/>
              <w:right w:w="100" w:type="dxa"/>
            </w:tcMar>
          </w:tcPr>
          <w:p w:rsidR="00DE6375" w:rsidRDefault="00124989">
            <w:pPr>
              <w:spacing w:after="120"/>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DE6375">
        <w:trPr>
          <w:trHeight w:val="945"/>
        </w:trPr>
        <w:tc>
          <w:tcPr>
            <w:tcW w:w="2895" w:type="dxa"/>
            <w:tcBorders>
              <w:top w:val="nil"/>
              <w:left w:val="single" w:sz="6" w:space="0" w:color="008080"/>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Представљени примери дечје партиципације у реалном програму кроз размену</w:t>
            </w:r>
          </w:p>
        </w:tc>
        <w:tc>
          <w:tcPr>
            <w:tcW w:w="2520" w:type="dxa"/>
            <w:tcBorders>
              <w:top w:val="nil"/>
              <w:left w:val="nil"/>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Непосредни увид у рад.</w:t>
            </w:r>
          </w:p>
          <w:p w:rsidR="00DE6375" w:rsidRDefault="00124989">
            <w:pPr>
              <w:spacing w:after="120"/>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Записник са стручних </w:t>
            </w:r>
          </w:p>
          <w:p w:rsidR="00DE6375" w:rsidRDefault="00124989">
            <w:pPr>
              <w:spacing w:after="120"/>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састанака</w:t>
            </w:r>
          </w:p>
        </w:tc>
        <w:tc>
          <w:tcPr>
            <w:tcW w:w="1950" w:type="dxa"/>
            <w:tcBorders>
              <w:top w:val="nil"/>
              <w:left w:val="nil"/>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стручни сарадници</w:t>
            </w:r>
          </w:p>
        </w:tc>
        <w:tc>
          <w:tcPr>
            <w:tcW w:w="1980" w:type="dxa"/>
            <w:tcBorders>
              <w:top w:val="nil"/>
              <w:left w:val="nil"/>
              <w:bottom w:val="single" w:sz="12" w:space="0" w:color="008080"/>
              <w:right w:val="single" w:sz="6" w:space="0" w:color="008080"/>
            </w:tcBorders>
            <w:shd w:val="clear" w:color="auto" w:fill="C0C0C0"/>
            <w:tcMar>
              <w:top w:w="0" w:type="dxa"/>
              <w:left w:w="100" w:type="dxa"/>
              <w:bottom w:w="0" w:type="dxa"/>
              <w:right w:w="100" w:type="dxa"/>
            </w:tcMar>
          </w:tcPr>
          <w:p w:rsidR="00DE6375" w:rsidRDefault="00124989">
            <w:pPr>
              <w:spacing w:after="120"/>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bl>
      <w:tblPr>
        <w:tblStyle w:val="afffb"/>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798"/>
        <w:gridCol w:w="2532"/>
        <w:gridCol w:w="2030"/>
      </w:tblGrid>
      <w:tr w:rsidR="00DE6375">
        <w:trPr>
          <w:trHeight w:val="270"/>
        </w:trPr>
        <w:tc>
          <w:tcPr>
            <w:tcW w:w="935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ЗАДАТАК 3: Укључивање родитеља  у рад Установе</w:t>
            </w:r>
          </w:p>
        </w:tc>
      </w:tr>
      <w:tr w:rsidR="00DE6375">
        <w:trPr>
          <w:trHeight w:val="270"/>
        </w:trPr>
        <w:tc>
          <w:tcPr>
            <w:tcW w:w="479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w:t>
            </w:r>
          </w:p>
        </w:tc>
        <w:tc>
          <w:tcPr>
            <w:tcW w:w="253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203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525"/>
        </w:trPr>
        <w:tc>
          <w:tcPr>
            <w:tcW w:w="479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Укључивање родитеља у развијање пројекта у групама и на нивоу вртића.</w:t>
            </w:r>
          </w:p>
        </w:tc>
        <w:tc>
          <w:tcPr>
            <w:tcW w:w="253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w:t>
            </w:r>
          </w:p>
        </w:tc>
        <w:tc>
          <w:tcPr>
            <w:tcW w:w="203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током године</w:t>
            </w:r>
          </w:p>
        </w:tc>
      </w:tr>
    </w:tbl>
    <w:p w:rsidR="00DE6375" w:rsidRDefault="00DE6375">
      <w:pPr>
        <w:spacing w:after="120"/>
        <w:rPr>
          <w:rFonts w:ascii="Times New Roman" w:eastAsia="Times New Roman" w:hAnsi="Times New Roman" w:cs="Times New Roman"/>
          <w:b/>
          <w:bCs/>
          <w:sz w:val="24"/>
          <w:szCs w:val="24"/>
        </w:rPr>
      </w:pPr>
    </w:p>
    <w:tbl>
      <w:tblPr>
        <w:tblStyle w:val="afffc"/>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00"/>
        <w:gridCol w:w="2565"/>
        <w:gridCol w:w="1990"/>
        <w:gridCol w:w="2005"/>
      </w:tblGrid>
      <w:tr w:rsidR="00DE6375">
        <w:trPr>
          <w:trHeight w:val="510"/>
        </w:trPr>
        <w:tc>
          <w:tcPr>
            <w:tcW w:w="9357" w:type="dxa"/>
            <w:gridSpan w:val="4"/>
            <w:tcBorders>
              <w:top w:val="single" w:sz="12" w:space="0" w:color="008080"/>
              <w:left w:val="single" w:sz="6" w:space="0" w:color="008080"/>
              <w:bottom w:val="nil"/>
              <w:right w:val="single" w:sz="6" w:space="0" w:color="008080"/>
            </w:tcBorders>
            <w:shd w:val="clear" w:color="auto" w:fill="FFFF0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3.Укључивање родитеља  у рад Установе.</w:t>
            </w:r>
          </w:p>
        </w:tc>
      </w:tr>
      <w:tr w:rsidR="00DE6375">
        <w:trPr>
          <w:trHeight w:val="345"/>
        </w:trPr>
        <w:tc>
          <w:tcPr>
            <w:tcW w:w="2800" w:type="dxa"/>
            <w:tcBorders>
              <w:top w:val="nil"/>
              <w:left w:val="single" w:sz="6" w:space="0" w:color="008080"/>
              <w:bottom w:val="nil"/>
              <w:right w:val="nil"/>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Критеријум успеха</w:t>
            </w:r>
          </w:p>
        </w:tc>
        <w:tc>
          <w:tcPr>
            <w:tcW w:w="2564"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Инструменти</w:t>
            </w:r>
          </w:p>
        </w:tc>
        <w:tc>
          <w:tcPr>
            <w:tcW w:w="1989"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2004" w:type="dxa"/>
            <w:tcBorders>
              <w:top w:val="nil"/>
              <w:left w:val="nil"/>
              <w:bottom w:val="nil"/>
              <w:right w:val="single" w:sz="6" w:space="0" w:color="008080"/>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825"/>
        </w:trPr>
        <w:tc>
          <w:tcPr>
            <w:tcW w:w="2800" w:type="dxa"/>
            <w:tcBorders>
              <w:top w:val="nil"/>
              <w:left w:val="single" w:sz="6" w:space="0" w:color="008080"/>
              <w:bottom w:val="single" w:sz="12" w:space="0" w:color="008080"/>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Родитељи се активно укључују у развијању пројекта</w:t>
            </w:r>
          </w:p>
        </w:tc>
        <w:tc>
          <w:tcPr>
            <w:tcW w:w="2564" w:type="dxa"/>
            <w:tcBorders>
              <w:top w:val="nil"/>
              <w:left w:val="nil"/>
              <w:bottom w:val="single" w:sz="12" w:space="0" w:color="008080"/>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Анкете, извештаји, фотографије, непосредно праћење рада.</w:t>
            </w:r>
          </w:p>
        </w:tc>
        <w:tc>
          <w:tcPr>
            <w:tcW w:w="1989" w:type="dxa"/>
            <w:tcBorders>
              <w:top w:val="nil"/>
              <w:left w:val="nil"/>
              <w:bottom w:val="single" w:sz="12" w:space="0" w:color="008080"/>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васпитачи</w:t>
            </w:r>
          </w:p>
        </w:tc>
        <w:tc>
          <w:tcPr>
            <w:tcW w:w="2004" w:type="dxa"/>
            <w:tcBorders>
              <w:top w:val="nil"/>
              <w:left w:val="nil"/>
              <w:bottom w:val="single" w:sz="12" w:space="0" w:color="008080"/>
              <w:right w:val="single" w:sz="6" w:space="0" w:color="008080"/>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bl>
      <w:tblPr>
        <w:tblStyle w:val="afffd"/>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798"/>
        <w:gridCol w:w="2532"/>
        <w:gridCol w:w="2030"/>
      </w:tblGrid>
      <w:tr w:rsidR="00DE6375">
        <w:trPr>
          <w:trHeight w:val="525"/>
        </w:trPr>
        <w:tc>
          <w:tcPr>
            <w:tcW w:w="935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ЗАДАТАК 4: Пружити подршку васпитачима у сагледавању права и поштовања потреба детета и њихову реализацију у свакодневној пракси</w:t>
            </w:r>
          </w:p>
        </w:tc>
      </w:tr>
      <w:tr w:rsidR="00DE6375">
        <w:trPr>
          <w:trHeight w:val="270"/>
        </w:trPr>
        <w:tc>
          <w:tcPr>
            <w:tcW w:w="479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w:t>
            </w:r>
          </w:p>
        </w:tc>
        <w:tc>
          <w:tcPr>
            <w:tcW w:w="253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203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600"/>
        </w:trPr>
        <w:tc>
          <w:tcPr>
            <w:tcW w:w="479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20"/>
              <w:ind w:lef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састанци на тему дечјих права, уочавање дечје перспективе и развијање дечјих компетенција.</w:t>
            </w:r>
          </w:p>
        </w:tc>
        <w:tc>
          <w:tcPr>
            <w:tcW w:w="253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w:t>
            </w:r>
          </w:p>
        </w:tc>
        <w:tc>
          <w:tcPr>
            <w:tcW w:w="203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DE6375">
        <w:trPr>
          <w:trHeight w:val="525"/>
        </w:trPr>
        <w:tc>
          <w:tcPr>
            <w:tcW w:w="479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дечије укључености</w:t>
            </w:r>
          </w:p>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и ситуација  о којима деца одлучују</w:t>
            </w:r>
          </w:p>
        </w:tc>
        <w:tc>
          <w:tcPr>
            <w:tcW w:w="253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и васпитачи</w:t>
            </w:r>
          </w:p>
        </w:tc>
        <w:tc>
          <w:tcPr>
            <w:tcW w:w="203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DE6375">
      <w:pPr>
        <w:spacing w:after="120"/>
        <w:rPr>
          <w:rFonts w:ascii="Times New Roman" w:eastAsia="Times New Roman" w:hAnsi="Times New Roman" w:cs="Times New Roman"/>
          <w:b/>
          <w:bCs/>
          <w:sz w:val="24"/>
          <w:szCs w:val="24"/>
        </w:rPr>
      </w:pPr>
    </w:p>
    <w:tbl>
      <w:tblPr>
        <w:tblStyle w:val="afffe"/>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1"/>
        <w:gridCol w:w="2550"/>
        <w:gridCol w:w="1975"/>
        <w:gridCol w:w="2004"/>
      </w:tblGrid>
      <w:tr w:rsidR="00DE6375">
        <w:trPr>
          <w:trHeight w:val="510"/>
        </w:trPr>
        <w:tc>
          <w:tcPr>
            <w:tcW w:w="9359" w:type="dxa"/>
            <w:gridSpan w:val="4"/>
            <w:tcBorders>
              <w:top w:val="single" w:sz="12" w:space="0" w:color="008080"/>
              <w:left w:val="single" w:sz="6" w:space="0" w:color="008080"/>
              <w:bottom w:val="nil"/>
              <w:right w:val="single" w:sz="6" w:space="0" w:color="008080"/>
            </w:tcBorders>
            <w:shd w:val="clear" w:color="auto" w:fill="FFFF0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4.Пружити подршку васпитачима у сагледавњу права и поштовања потреба детета</w:t>
            </w:r>
          </w:p>
        </w:tc>
      </w:tr>
      <w:tr w:rsidR="00DE6375">
        <w:trPr>
          <w:trHeight w:val="345"/>
        </w:trPr>
        <w:tc>
          <w:tcPr>
            <w:tcW w:w="2830" w:type="dxa"/>
            <w:tcBorders>
              <w:top w:val="nil"/>
              <w:left w:val="single" w:sz="6" w:space="0" w:color="008080"/>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Критеријум успеха</w:t>
            </w:r>
          </w:p>
        </w:tc>
        <w:tc>
          <w:tcPr>
            <w:tcW w:w="2550"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Инструменти</w:t>
            </w:r>
          </w:p>
        </w:tc>
        <w:tc>
          <w:tcPr>
            <w:tcW w:w="1975"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2004" w:type="dxa"/>
            <w:tcBorders>
              <w:top w:val="nil"/>
              <w:left w:val="nil"/>
              <w:bottom w:val="nil"/>
              <w:right w:val="single" w:sz="6" w:space="0" w:color="008080"/>
            </w:tcBorders>
            <w:shd w:val="clear" w:color="auto" w:fill="auto"/>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810"/>
        </w:trPr>
        <w:tc>
          <w:tcPr>
            <w:tcW w:w="2830" w:type="dxa"/>
            <w:tcBorders>
              <w:top w:val="nil"/>
              <w:left w:val="single" w:sz="6" w:space="0" w:color="008080"/>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Реализовани стручни састанци на тему „Дечје партиципације, дечјих права, компетенција“</w:t>
            </w:r>
          </w:p>
        </w:tc>
        <w:tc>
          <w:tcPr>
            <w:tcW w:w="2550"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Извештај са стручних састанака, радионица за васпитаче</w:t>
            </w:r>
          </w:p>
        </w:tc>
        <w:tc>
          <w:tcPr>
            <w:tcW w:w="1975"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васпитачи</w:t>
            </w:r>
          </w:p>
        </w:tc>
        <w:tc>
          <w:tcPr>
            <w:tcW w:w="2004" w:type="dxa"/>
            <w:tcBorders>
              <w:top w:val="nil"/>
              <w:left w:val="nil"/>
              <w:bottom w:val="nil"/>
              <w:right w:val="single" w:sz="6" w:space="0" w:color="008080"/>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DE6375">
        <w:trPr>
          <w:trHeight w:val="600"/>
        </w:trPr>
        <w:tc>
          <w:tcPr>
            <w:tcW w:w="2830" w:type="dxa"/>
            <w:tcBorders>
              <w:top w:val="nil"/>
              <w:left w:val="single" w:sz="6" w:space="0" w:color="008080"/>
              <w:bottom w:val="single" w:sz="12" w:space="0" w:color="008080"/>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Реализована размена на тему  „О чему деца одлучују“</w:t>
            </w:r>
          </w:p>
        </w:tc>
        <w:tc>
          <w:tcPr>
            <w:tcW w:w="2550" w:type="dxa"/>
            <w:tcBorders>
              <w:top w:val="nil"/>
              <w:left w:val="nil"/>
              <w:bottom w:val="single" w:sz="12" w:space="0" w:color="008080"/>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Извештај са састанка.</w:t>
            </w:r>
          </w:p>
        </w:tc>
        <w:tc>
          <w:tcPr>
            <w:tcW w:w="1975" w:type="dxa"/>
            <w:tcBorders>
              <w:top w:val="nil"/>
              <w:left w:val="nil"/>
              <w:bottom w:val="single" w:sz="12" w:space="0" w:color="008080"/>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васпитачи</w:t>
            </w:r>
          </w:p>
        </w:tc>
        <w:tc>
          <w:tcPr>
            <w:tcW w:w="2004" w:type="dxa"/>
            <w:tcBorders>
              <w:top w:val="nil"/>
              <w:left w:val="nil"/>
              <w:bottom w:val="single" w:sz="12" w:space="0" w:color="008080"/>
              <w:right w:val="single" w:sz="6" w:space="0" w:color="008080"/>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124989">
      <w:pPr>
        <w:spacing w:after="1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bl>
      <w:tblPr>
        <w:tblStyle w:val="affff"/>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769"/>
        <w:gridCol w:w="2443"/>
        <w:gridCol w:w="2148"/>
      </w:tblGrid>
      <w:tr w:rsidR="00DE6375">
        <w:trPr>
          <w:trHeight w:val="270"/>
        </w:trPr>
        <w:tc>
          <w:tcPr>
            <w:tcW w:w="935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ЗАДАТАК 5: Стручна подршка деци и породици која доприноси сигурности и безбедности деце</w:t>
            </w:r>
          </w:p>
        </w:tc>
      </w:tr>
      <w:tr w:rsidR="00DE6375">
        <w:trPr>
          <w:trHeight w:val="270"/>
        </w:trPr>
        <w:tc>
          <w:tcPr>
            <w:tcW w:w="476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w:t>
            </w:r>
          </w:p>
        </w:tc>
        <w:tc>
          <w:tcPr>
            <w:tcW w:w="244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214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525"/>
        </w:trPr>
        <w:tc>
          <w:tcPr>
            <w:tcW w:w="476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Пружање психолошке и педагошко-социјалне подршке родитељима у кризним ситуацијама</w:t>
            </w:r>
          </w:p>
        </w:tc>
        <w:tc>
          <w:tcPr>
            <w:tcW w:w="244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васпитачи</w:t>
            </w:r>
          </w:p>
        </w:tc>
        <w:tc>
          <w:tcPr>
            <w:tcW w:w="214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мај</w:t>
            </w:r>
          </w:p>
        </w:tc>
      </w:tr>
      <w:tr w:rsidR="00DE6375">
        <w:trPr>
          <w:trHeight w:val="780"/>
        </w:trPr>
        <w:tc>
          <w:tcPr>
            <w:tcW w:w="476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Информисање родитеља са радом Тима за заштиту деце од дискиминације, насиља, занемаривања и злостављања и раду Тима за кризне ситуације</w:t>
            </w:r>
          </w:p>
        </w:tc>
        <w:tc>
          <w:tcPr>
            <w:tcW w:w="244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васпитачи</w:t>
            </w:r>
          </w:p>
        </w:tc>
        <w:tc>
          <w:tcPr>
            <w:tcW w:w="214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DE6375">
        <w:trPr>
          <w:trHeight w:val="525"/>
        </w:trPr>
        <w:tc>
          <w:tcPr>
            <w:tcW w:w="476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Промовисање толеранције, заједништва, сарадње током боравка деце у вртићу</w:t>
            </w:r>
          </w:p>
        </w:tc>
        <w:tc>
          <w:tcPr>
            <w:tcW w:w="244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васпитачи</w:t>
            </w:r>
          </w:p>
        </w:tc>
        <w:tc>
          <w:tcPr>
            <w:tcW w:w="214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Свакодневно</w:t>
            </w:r>
          </w:p>
        </w:tc>
      </w:tr>
      <w:tr w:rsidR="00DE6375">
        <w:trPr>
          <w:trHeight w:val="780"/>
        </w:trPr>
        <w:tc>
          <w:tcPr>
            <w:tcW w:w="476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Осмишљавање различитих акција које доприносе безбедности деце и њихово поступање у кризним ситуацијама</w:t>
            </w:r>
          </w:p>
        </w:tc>
        <w:tc>
          <w:tcPr>
            <w:tcW w:w="244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васпитачи</w:t>
            </w:r>
          </w:p>
        </w:tc>
        <w:tc>
          <w:tcPr>
            <w:tcW w:w="214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rsidR="00DE6375" w:rsidRDefault="00DE6375">
      <w:pPr>
        <w:spacing w:after="120"/>
        <w:rPr>
          <w:rFonts w:ascii="Times New Roman" w:eastAsia="Times New Roman" w:hAnsi="Times New Roman" w:cs="Times New Roman"/>
          <w:b/>
          <w:bCs/>
          <w:sz w:val="24"/>
          <w:szCs w:val="24"/>
        </w:rPr>
      </w:pPr>
    </w:p>
    <w:tbl>
      <w:tblPr>
        <w:tblStyle w:val="affff0"/>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86"/>
        <w:gridCol w:w="2551"/>
        <w:gridCol w:w="1960"/>
        <w:gridCol w:w="2063"/>
      </w:tblGrid>
      <w:tr w:rsidR="00DE6375">
        <w:trPr>
          <w:trHeight w:val="510"/>
        </w:trPr>
        <w:tc>
          <w:tcPr>
            <w:tcW w:w="9358" w:type="dxa"/>
            <w:gridSpan w:val="4"/>
            <w:tcBorders>
              <w:top w:val="single" w:sz="12" w:space="0" w:color="008080"/>
              <w:left w:val="single" w:sz="6" w:space="0" w:color="008080"/>
              <w:bottom w:val="nil"/>
              <w:right w:val="single" w:sz="6" w:space="0" w:color="008080"/>
            </w:tcBorders>
            <w:shd w:val="clear" w:color="auto" w:fill="FFFF0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2.Промоција промена програма у предшколству</w:t>
            </w:r>
          </w:p>
        </w:tc>
      </w:tr>
      <w:tr w:rsidR="00DE6375">
        <w:trPr>
          <w:trHeight w:val="345"/>
        </w:trPr>
        <w:tc>
          <w:tcPr>
            <w:tcW w:w="2785" w:type="dxa"/>
            <w:tcBorders>
              <w:top w:val="nil"/>
              <w:left w:val="single" w:sz="6" w:space="0" w:color="008080"/>
              <w:bottom w:val="nil"/>
              <w:right w:val="nil"/>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Критеријум успеха</w:t>
            </w:r>
          </w:p>
        </w:tc>
        <w:tc>
          <w:tcPr>
            <w:tcW w:w="2550"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Инструменти</w:t>
            </w:r>
          </w:p>
        </w:tc>
        <w:tc>
          <w:tcPr>
            <w:tcW w:w="1960"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2063" w:type="dxa"/>
            <w:tcBorders>
              <w:top w:val="nil"/>
              <w:left w:val="nil"/>
              <w:bottom w:val="nil"/>
              <w:right w:val="single" w:sz="6" w:space="0" w:color="008080"/>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rPr>
          <w:trHeight w:val="1320"/>
        </w:trPr>
        <w:tc>
          <w:tcPr>
            <w:tcW w:w="2785" w:type="dxa"/>
            <w:tcBorders>
              <w:top w:val="nil"/>
              <w:left w:val="single" w:sz="6" w:space="0" w:color="008080"/>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психолошка и педагошко-социјална подршка родитељима и деци након настанка кризне ситуације</w:t>
            </w:r>
          </w:p>
        </w:tc>
        <w:tc>
          <w:tcPr>
            <w:tcW w:w="2550"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Родитељски састанци, групни тематски састанци, разговори инидивидуални са родитељима, разговори са децом</w:t>
            </w:r>
          </w:p>
        </w:tc>
        <w:tc>
          <w:tcPr>
            <w:tcW w:w="1960" w:type="dxa"/>
            <w:tcBorders>
              <w:top w:val="nil"/>
              <w:left w:val="nil"/>
              <w:bottom w:val="nil"/>
              <w:right w:val="nil"/>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Стручни сарадници, васпитачи</w:t>
            </w:r>
          </w:p>
        </w:tc>
        <w:tc>
          <w:tcPr>
            <w:tcW w:w="2063" w:type="dxa"/>
            <w:tcBorders>
              <w:top w:val="nil"/>
              <w:left w:val="nil"/>
              <w:bottom w:val="nil"/>
              <w:right w:val="single" w:sz="6" w:space="0" w:color="008080"/>
            </w:tcBorders>
            <w:shd w:val="clear" w:color="auto" w:fill="auto"/>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Након настанка кризне ситуације</w:t>
            </w:r>
          </w:p>
        </w:tc>
      </w:tr>
      <w:tr w:rsidR="00DE6375">
        <w:trPr>
          <w:trHeight w:val="1500"/>
        </w:trPr>
        <w:tc>
          <w:tcPr>
            <w:tcW w:w="2785" w:type="dxa"/>
            <w:tcBorders>
              <w:top w:val="nil"/>
              <w:left w:val="single" w:sz="6" w:space="0" w:color="008080"/>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Извештавање родитеља о Тиму за заштиту деце од дискиминације, насиља, занемаривања и </w:t>
            </w:r>
            <w:r>
              <w:rPr>
                <w:rFonts w:ascii="Times New Roman" w:eastAsia="Times New Roman" w:hAnsi="Times New Roman" w:cs="Times New Roman"/>
                <w:sz w:val="24"/>
                <w:szCs w:val="24"/>
              </w:rPr>
              <w:lastRenderedPageBreak/>
              <w:t>злостављања и раду Тиму за кризне ситуације</w:t>
            </w:r>
          </w:p>
        </w:tc>
        <w:tc>
          <w:tcPr>
            <w:tcW w:w="2550"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Родитељски састанци</w:t>
            </w:r>
          </w:p>
        </w:tc>
        <w:tc>
          <w:tcPr>
            <w:tcW w:w="1960"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Вапспитачи, стручни сарадници</w:t>
            </w:r>
          </w:p>
        </w:tc>
        <w:tc>
          <w:tcPr>
            <w:tcW w:w="2063" w:type="dxa"/>
            <w:tcBorders>
              <w:top w:val="nil"/>
              <w:left w:val="nil"/>
              <w:bottom w:val="nil"/>
              <w:right w:val="single" w:sz="6" w:space="0" w:color="008080"/>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Након кризне ситуације</w:t>
            </w:r>
          </w:p>
        </w:tc>
      </w:tr>
      <w:tr w:rsidR="00DE6375">
        <w:trPr>
          <w:trHeight w:val="810"/>
        </w:trPr>
        <w:tc>
          <w:tcPr>
            <w:tcW w:w="2785" w:type="dxa"/>
            <w:tcBorders>
              <w:top w:val="nil"/>
              <w:left w:val="single" w:sz="6" w:space="0" w:color="008080"/>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Разговори са децом о начинима поступања у кризним ситуацијама</w:t>
            </w:r>
          </w:p>
        </w:tc>
        <w:tc>
          <w:tcPr>
            <w:tcW w:w="2550"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Разговори са децом</w:t>
            </w:r>
          </w:p>
        </w:tc>
        <w:tc>
          <w:tcPr>
            <w:tcW w:w="1960" w:type="dxa"/>
            <w:tcBorders>
              <w:top w:val="nil"/>
              <w:left w:val="nil"/>
              <w:bottom w:val="nil"/>
              <w:right w:val="nil"/>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стручни сарадници</w:t>
            </w:r>
          </w:p>
        </w:tc>
        <w:tc>
          <w:tcPr>
            <w:tcW w:w="2063" w:type="dxa"/>
            <w:tcBorders>
              <w:top w:val="nil"/>
              <w:left w:val="nil"/>
              <w:bottom w:val="nil"/>
              <w:right w:val="single" w:sz="6" w:space="0" w:color="008080"/>
            </w:tcBorders>
            <w:shd w:val="clear" w:color="auto" w:fill="C0C0C0"/>
            <w:tcMar>
              <w:top w:w="0" w:type="dxa"/>
              <w:left w:w="100" w:type="dxa"/>
              <w:bottom w:w="0" w:type="dxa"/>
              <w:right w:w="100" w:type="dxa"/>
            </w:tcMar>
          </w:tcPr>
          <w:p w:rsidR="00DE6375" w:rsidRDefault="00124989">
            <w:pPr>
              <w:spacing w:after="12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Превентивно током год.</w:t>
            </w:r>
          </w:p>
        </w:tc>
      </w:tr>
      <w:tr w:rsidR="00DE6375">
        <w:trPr>
          <w:trHeight w:val="390"/>
        </w:trPr>
        <w:tc>
          <w:tcPr>
            <w:tcW w:w="2785" w:type="dxa"/>
            <w:tcBorders>
              <w:top w:val="nil"/>
              <w:left w:val="single" w:sz="6" w:space="0" w:color="008080"/>
              <w:bottom w:val="single" w:sz="12" w:space="0" w:color="008080"/>
              <w:right w:val="nil"/>
            </w:tcBorders>
            <w:shd w:val="clear" w:color="auto" w:fill="C0C0C0"/>
            <w:tcMar>
              <w:top w:w="0" w:type="dxa"/>
              <w:left w:w="100" w:type="dxa"/>
              <w:bottom w:w="0" w:type="dxa"/>
              <w:right w:w="100" w:type="dxa"/>
            </w:tcMar>
          </w:tcPr>
          <w:p w:rsidR="00DE6375" w:rsidRDefault="00DE6375">
            <w:pPr>
              <w:spacing w:after="120"/>
              <w:ind w:left="-100"/>
              <w:rPr>
                <w:rFonts w:ascii="Times New Roman" w:eastAsia="Times New Roman" w:hAnsi="Times New Roman" w:cs="Times New Roman"/>
                <w:b/>
                <w:bCs/>
                <w:sz w:val="24"/>
                <w:szCs w:val="24"/>
              </w:rPr>
            </w:pPr>
          </w:p>
        </w:tc>
        <w:tc>
          <w:tcPr>
            <w:tcW w:w="2550" w:type="dxa"/>
            <w:tcBorders>
              <w:top w:val="nil"/>
              <w:left w:val="nil"/>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1960" w:type="dxa"/>
            <w:tcBorders>
              <w:top w:val="nil"/>
              <w:left w:val="nil"/>
              <w:bottom w:val="single" w:sz="12" w:space="0" w:color="008080"/>
              <w:right w:val="nil"/>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2063" w:type="dxa"/>
            <w:tcBorders>
              <w:top w:val="nil"/>
              <w:left w:val="nil"/>
              <w:bottom w:val="single" w:sz="12" w:space="0" w:color="008080"/>
              <w:right w:val="single" w:sz="6" w:space="0" w:color="008080"/>
            </w:tcBorders>
            <w:shd w:val="clear" w:color="auto" w:fill="C0C0C0"/>
            <w:tcMar>
              <w:top w:w="0" w:type="dxa"/>
              <w:left w:w="100" w:type="dxa"/>
              <w:bottom w:w="0" w:type="dxa"/>
              <w:right w:w="100" w:type="dxa"/>
            </w:tcMar>
          </w:tcPr>
          <w:p w:rsidR="00DE6375" w:rsidRDefault="00124989">
            <w:pPr>
              <w:spacing w:after="120"/>
              <w:ind w:left="-10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r>
    </w:tbl>
    <w:p w:rsidR="00DE6375" w:rsidRDefault="00124989">
      <w:pPr>
        <w:spacing w:after="120"/>
        <w:ind w:firstLine="7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20"/>
        <w:ind w:firstLine="7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 за развојно планирање</w:t>
      </w:r>
    </w:p>
    <w:p w:rsidR="00DE6375" w:rsidRDefault="00124989">
      <w:pPr>
        <w:spacing w:after="120"/>
        <w:ind w:firstLine="7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7.12.ПРОГРАМ  СТРУЧНОГ  УСАВРШАВАЊА ЗАПОСЛЕНИХ</w:t>
      </w:r>
    </w:p>
    <w:tbl>
      <w:tblPr>
        <w:tblStyle w:val="affff1"/>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85"/>
        <w:gridCol w:w="3705"/>
        <w:gridCol w:w="1515"/>
        <w:gridCol w:w="1905"/>
      </w:tblGrid>
      <w:tr w:rsidR="00DE6375">
        <w:trPr>
          <w:trHeight w:val="270"/>
        </w:trPr>
        <w:tc>
          <w:tcPr>
            <w:tcW w:w="1785" w:type="dxa"/>
            <w:tcBorders>
              <w:top w:val="single" w:sz="6" w:space="0" w:color="000000"/>
              <w:left w:val="single" w:sz="6" w:space="0" w:color="000000"/>
              <w:bottom w:val="single" w:sz="6" w:space="0" w:color="000000"/>
              <w:right w:val="single" w:sz="6" w:space="0" w:color="000000"/>
            </w:tcBorders>
            <w:shd w:val="clear" w:color="auto" w:fill="7B7B7B"/>
            <w:tcMar>
              <w:top w:w="0" w:type="dxa"/>
              <w:left w:w="100" w:type="dxa"/>
              <w:bottom w:w="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НИВО</w:t>
            </w:r>
          </w:p>
        </w:tc>
        <w:tc>
          <w:tcPr>
            <w:tcW w:w="3705" w:type="dxa"/>
            <w:tcBorders>
              <w:top w:val="single" w:sz="6" w:space="0" w:color="000000"/>
              <w:left w:val="nil"/>
              <w:bottom w:val="single" w:sz="6" w:space="0" w:color="000000"/>
              <w:right w:val="single" w:sz="6" w:space="0" w:color="000000"/>
            </w:tcBorders>
            <w:shd w:val="clear" w:color="auto" w:fill="7B7B7B"/>
            <w:tcMar>
              <w:top w:w="0" w:type="dxa"/>
              <w:left w:w="100" w:type="dxa"/>
              <w:bottom w:w="0" w:type="dxa"/>
              <w:right w:w="100" w:type="dxa"/>
            </w:tcMar>
          </w:tcPr>
          <w:p w:rsidR="00DE6375" w:rsidRDefault="00124989">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w:t>
            </w:r>
          </w:p>
        </w:tc>
        <w:tc>
          <w:tcPr>
            <w:tcW w:w="1515" w:type="dxa"/>
            <w:tcBorders>
              <w:top w:val="single" w:sz="6" w:space="0" w:color="000000"/>
              <w:left w:val="nil"/>
              <w:bottom w:val="single" w:sz="6" w:space="0" w:color="000000"/>
              <w:right w:val="single" w:sz="6" w:space="0" w:color="000000"/>
            </w:tcBorders>
            <w:shd w:val="clear" w:color="auto" w:fill="7B7B7B"/>
            <w:tcMar>
              <w:top w:w="0" w:type="dxa"/>
              <w:left w:w="100" w:type="dxa"/>
              <w:bottom w:w="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c>
          <w:tcPr>
            <w:tcW w:w="1905" w:type="dxa"/>
            <w:tcBorders>
              <w:top w:val="single" w:sz="6" w:space="0" w:color="000000"/>
              <w:left w:val="nil"/>
              <w:bottom w:val="single" w:sz="6" w:space="0" w:color="000000"/>
              <w:right w:val="single" w:sz="6" w:space="0" w:color="000000"/>
            </w:tcBorders>
            <w:shd w:val="clear" w:color="auto" w:fill="7B7B7B"/>
            <w:tcMar>
              <w:top w:w="0" w:type="dxa"/>
              <w:left w:w="100" w:type="dxa"/>
              <w:bottom w:w="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r>
      <w:tr w:rsidR="00DE6375">
        <w:trPr>
          <w:trHeight w:val="1290"/>
        </w:trPr>
        <w:tc>
          <w:tcPr>
            <w:tcW w:w="178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Во веће</w:t>
            </w:r>
          </w:p>
        </w:tc>
        <w:tc>
          <w:tcPr>
            <w:tcW w:w="37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План унапређења и развоја установе</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Извештај о стручном усавршавању</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Извештај о самовредновању и предлози унапређења</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Извештај о унапређивању установе</w:t>
            </w:r>
          </w:p>
        </w:tc>
        <w:tc>
          <w:tcPr>
            <w:tcW w:w="15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19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педагози. Представници тимова</w:t>
            </w:r>
          </w:p>
        </w:tc>
      </w:tr>
      <w:tr w:rsidR="00DE6375">
        <w:trPr>
          <w:trHeight w:val="1800"/>
        </w:trPr>
        <w:tc>
          <w:tcPr>
            <w:tcW w:w="178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 на нивоу рј и хоризонталне размене међу вртићима</w:t>
            </w:r>
          </w:p>
        </w:tc>
        <w:tc>
          <w:tcPr>
            <w:tcW w:w="37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Стратегије васпитача у планирању и документовање реалног програма</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деце у развијању програма</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заједништва са децом, родитељима и локалном заједницом</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Подршка дечјем учењу и развоју</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Документовање</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19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педагози</w:t>
            </w:r>
          </w:p>
        </w:tc>
      </w:tr>
      <w:tr w:rsidR="00DE6375">
        <w:trPr>
          <w:trHeight w:val="1800"/>
        </w:trPr>
        <w:tc>
          <w:tcPr>
            <w:tcW w:w="178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 ментора и приправника</w:t>
            </w:r>
          </w:p>
        </w:tc>
        <w:tc>
          <w:tcPr>
            <w:tcW w:w="37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са програмом увођења у посао</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и документовање</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Примена вештина консултовања деце у планирању</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Упућивање на закон и правилнике, стручну литературу</w:t>
            </w:r>
          </w:p>
        </w:tc>
        <w:tc>
          <w:tcPr>
            <w:tcW w:w="15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Током године</w:t>
            </w:r>
          </w:p>
        </w:tc>
        <w:tc>
          <w:tcPr>
            <w:tcW w:w="19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Ментори, приправници, педагози</w:t>
            </w:r>
          </w:p>
        </w:tc>
      </w:tr>
      <w:tr w:rsidR="00DE6375">
        <w:trPr>
          <w:trHeight w:val="1035"/>
        </w:trPr>
        <w:tc>
          <w:tcPr>
            <w:tcW w:w="1785" w:type="dxa"/>
            <w:vMerge w:val="restar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Тимови установе</w:t>
            </w:r>
          </w:p>
        </w:tc>
        <w:tc>
          <w:tcPr>
            <w:tcW w:w="37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Обука тима за психолошку подршку у кризним ситуацијама</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Обука за противпожарну заштиту</w:t>
            </w:r>
          </w:p>
        </w:tc>
        <w:tc>
          <w:tcPr>
            <w:tcW w:w="15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19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васпитачи</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780"/>
        </w:trPr>
        <w:tc>
          <w:tcPr>
            <w:tcW w:w="1785"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37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Начини праћења ефеката стручог усавршавања</w:t>
            </w:r>
          </w:p>
        </w:tc>
        <w:tc>
          <w:tcPr>
            <w:tcW w:w="15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Окторбар-новембар</w:t>
            </w:r>
          </w:p>
        </w:tc>
        <w:tc>
          <w:tcPr>
            <w:tcW w:w="19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w:t>
            </w:r>
          </w:p>
        </w:tc>
      </w:tr>
      <w:tr w:rsidR="00DE6375">
        <w:trPr>
          <w:trHeight w:val="525"/>
        </w:trPr>
        <w:tc>
          <w:tcPr>
            <w:tcW w:w="1785" w:type="dxa"/>
            <w:vMerge w:val="restar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скупови</w:t>
            </w:r>
          </w:p>
        </w:tc>
        <w:tc>
          <w:tcPr>
            <w:tcW w:w="37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на Сусретима васпитача (међународни и национални)</w:t>
            </w:r>
          </w:p>
        </w:tc>
        <w:tc>
          <w:tcPr>
            <w:tcW w:w="15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Децембар, април</w:t>
            </w:r>
          </w:p>
        </w:tc>
        <w:tc>
          <w:tcPr>
            <w:tcW w:w="19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w:t>
            </w:r>
          </w:p>
        </w:tc>
      </w:tr>
      <w:tr w:rsidR="00DE6375">
        <w:trPr>
          <w:trHeight w:val="540"/>
        </w:trPr>
        <w:tc>
          <w:tcPr>
            <w:tcW w:w="1785"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37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на стручним сусретима медицинских сестара Србије</w:t>
            </w:r>
          </w:p>
        </w:tc>
        <w:tc>
          <w:tcPr>
            <w:tcW w:w="15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Новембар, мај</w:t>
            </w:r>
          </w:p>
        </w:tc>
        <w:tc>
          <w:tcPr>
            <w:tcW w:w="19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Мед.сестре</w:t>
            </w:r>
          </w:p>
        </w:tc>
      </w:tr>
      <w:tr w:rsidR="00DE6375">
        <w:trPr>
          <w:trHeight w:val="540"/>
        </w:trPr>
        <w:tc>
          <w:tcPr>
            <w:tcW w:w="1785"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37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Међународна научно-стручна конференција ВШССОВ Кикинда</w:t>
            </w:r>
          </w:p>
        </w:tc>
        <w:tc>
          <w:tcPr>
            <w:tcW w:w="15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c>
          <w:tcPr>
            <w:tcW w:w="19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васпитачи</w:t>
            </w:r>
          </w:p>
        </w:tc>
      </w:tr>
      <w:tr w:rsidR="00DE6375">
        <w:trPr>
          <w:trHeight w:val="540"/>
        </w:trPr>
        <w:tc>
          <w:tcPr>
            <w:tcW w:w="1785"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37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Балкански савез васпитача Србије</w:t>
            </w:r>
          </w:p>
        </w:tc>
        <w:tc>
          <w:tcPr>
            <w:tcW w:w="15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w:t>
            </w:r>
          </w:p>
        </w:tc>
        <w:tc>
          <w:tcPr>
            <w:tcW w:w="19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васпитачи</w:t>
            </w:r>
          </w:p>
        </w:tc>
      </w:tr>
      <w:tr w:rsidR="00DE6375">
        <w:trPr>
          <w:trHeight w:val="525"/>
        </w:trPr>
        <w:tc>
          <w:tcPr>
            <w:tcW w:w="1785"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37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на стручним сусретима стручних сарадника</w:t>
            </w:r>
          </w:p>
        </w:tc>
        <w:tc>
          <w:tcPr>
            <w:tcW w:w="15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Април-мај</w:t>
            </w:r>
          </w:p>
        </w:tc>
        <w:tc>
          <w:tcPr>
            <w:tcW w:w="19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w:t>
            </w:r>
          </w:p>
        </w:tc>
      </w:tr>
      <w:tr w:rsidR="00DE6375">
        <w:trPr>
          <w:trHeight w:val="555"/>
        </w:trPr>
        <w:tc>
          <w:tcPr>
            <w:tcW w:w="1785"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37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на стручно научном скупу Педагошког друштва</w:t>
            </w:r>
          </w:p>
        </w:tc>
        <w:tc>
          <w:tcPr>
            <w:tcW w:w="15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c>
          <w:tcPr>
            <w:tcW w:w="19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сарадник</w:t>
            </w:r>
          </w:p>
        </w:tc>
      </w:tr>
      <w:tr w:rsidR="00DE6375">
        <w:trPr>
          <w:trHeight w:val="525"/>
        </w:trPr>
        <w:tc>
          <w:tcPr>
            <w:tcW w:w="178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Лично стручно усавршавање</w:t>
            </w:r>
          </w:p>
        </w:tc>
        <w:tc>
          <w:tcPr>
            <w:tcW w:w="37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Вебинари, онлине предавања</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Платформе за образовање</w:t>
            </w:r>
          </w:p>
        </w:tc>
        <w:tc>
          <w:tcPr>
            <w:tcW w:w="15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19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Во кадар</w:t>
            </w:r>
          </w:p>
        </w:tc>
      </w:tr>
    </w:tbl>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ab/>
      </w:r>
    </w:p>
    <w:p w:rsidR="00DE6375" w:rsidRDefault="00124989">
      <w:pPr>
        <w:spacing w:after="1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Ана Гардашевић</w:t>
      </w:r>
    </w:p>
    <w:p w:rsidR="00DE6375" w:rsidRDefault="00124989">
      <w:pPr>
        <w:spacing w:after="1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spacing w:after="1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DE6375">
      <w:pPr>
        <w:spacing w:before="240"/>
        <w:ind w:right="180"/>
        <w:jc w:val="both"/>
        <w:rPr>
          <w:rFonts w:ascii="Times New Roman" w:eastAsia="Times New Roman" w:hAnsi="Times New Roman" w:cs="Times New Roman"/>
          <w:b/>
          <w:bCs/>
          <w:sz w:val="24"/>
          <w:szCs w:val="24"/>
        </w:rPr>
      </w:pPr>
    </w:p>
    <w:p w:rsidR="00DE6375" w:rsidRDefault="00124989">
      <w:pPr>
        <w:spacing w:before="240"/>
        <w:ind w:right="1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7.12.1. ПЛАН СТРУЧНОГ УСАВРШАВАЊА ВАННАСТАВНОГ ОСОБЉА</w:t>
      </w:r>
    </w:p>
    <w:p w:rsidR="00DE6375" w:rsidRDefault="00124989">
      <w:pPr>
        <w:spacing w:before="240"/>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У току радне године планира се континуирано стручно усавршавање запослених који раде на рачуноводственим и правним пословима, запослених из техничке службе, одржавања хигијене и службе исхране, као и лица задужених за прву помоћ, противпожарну заштиту, родну равноправност и ванредне ситуације.</w:t>
      </w:r>
    </w:p>
    <w:p w:rsidR="00DE6375" w:rsidRDefault="00124989">
      <w:pPr>
        <w:spacing w:before="240"/>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Запослени ће пратити:</w:t>
      </w:r>
    </w:p>
    <w:p w:rsidR="00DE6375" w:rsidRDefault="00124989">
      <w:pPr>
        <w:numPr>
          <w:ilvl w:val="0"/>
          <w:numId w:val="82"/>
        </w:numPr>
        <w:spacing w:before="240"/>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семинаре на тему припрема за израду плана буџета, припрема за израду завршног рачуна, порески прописи и плате.</w:t>
      </w:r>
    </w:p>
    <w:p w:rsidR="00DE6375" w:rsidRDefault="00124989">
      <w:pPr>
        <w:numPr>
          <w:ilvl w:val="0"/>
          <w:numId w:val="78"/>
        </w:numPr>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семинаре у организацији удружења нутрициониста,</w:t>
      </w:r>
    </w:p>
    <w:p w:rsidR="00DE6375" w:rsidRDefault="00124989">
      <w:pPr>
        <w:numPr>
          <w:ilvl w:val="0"/>
          <w:numId w:val="78"/>
        </w:numPr>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семинаре који се односе на организацију и реализацију поступака јавних набавки,</w:t>
      </w:r>
    </w:p>
    <w:p w:rsidR="00DE6375" w:rsidRDefault="00124989">
      <w:pPr>
        <w:numPr>
          <w:ilvl w:val="0"/>
          <w:numId w:val="78"/>
        </w:numPr>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семинаре који се односе на безбедност и заштиту на раду и противпожарну заштиту,</w:t>
      </w:r>
    </w:p>
    <w:p w:rsidR="00DE6375" w:rsidRDefault="00124989">
      <w:pPr>
        <w:numPr>
          <w:ilvl w:val="0"/>
          <w:numId w:val="78"/>
        </w:numPr>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семинаре који се односе на примену прописа у области образовања,</w:t>
      </w:r>
    </w:p>
    <w:p w:rsidR="00DE6375" w:rsidRDefault="00124989">
      <w:pPr>
        <w:numPr>
          <w:ilvl w:val="0"/>
          <w:numId w:val="78"/>
        </w:numPr>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семинаре који се односе на примену прописа у области радних односа,</w:t>
      </w:r>
    </w:p>
    <w:p w:rsidR="00DE6375" w:rsidRDefault="00124989">
      <w:pPr>
        <w:numPr>
          <w:ilvl w:val="0"/>
          <w:numId w:val="78"/>
        </w:numPr>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семинаре који се односе на примену прописа којима се регулише рад јавних служби,</w:t>
      </w:r>
    </w:p>
    <w:p w:rsidR="00DE6375" w:rsidRDefault="00124989">
      <w:pPr>
        <w:numPr>
          <w:ilvl w:val="0"/>
          <w:numId w:val="78"/>
        </w:numPr>
        <w:spacing w:after="200"/>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обуке за пружање прве помоћи...</w:t>
      </w:r>
    </w:p>
    <w:p w:rsidR="00DE6375" w:rsidRDefault="00124989">
      <w:pPr>
        <w:spacing w:before="240"/>
        <w:ind w:right="18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sz w:val="24"/>
          <w:szCs w:val="24"/>
        </w:rPr>
        <w:t xml:space="preserve"> Овај план може бити измењен у зависности од насталих актуелности у свакодневном раду, прилива средстава и организационих потешкоћа.</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7.13. ПЛАН ТИМА ЗА ПРОФЕСИОНАЛНИ РАЗВОЈ ЗАПОСЛЕНИХ </w:t>
      </w:r>
    </w:p>
    <w:p w:rsidR="00DE6375" w:rsidRDefault="00DE6375">
      <w:pPr>
        <w:rPr>
          <w:rFonts w:ascii="Times New Roman" w:eastAsia="Times New Roman" w:hAnsi="Times New Roman" w:cs="Times New Roman"/>
          <w:b/>
          <w:bCs/>
          <w:sz w:val="24"/>
          <w:szCs w:val="24"/>
        </w:rPr>
      </w:pPr>
    </w:p>
    <w:tbl>
      <w:tblPr>
        <w:tblStyle w:val="affff2"/>
        <w:tblW w:w="8940" w:type="dxa"/>
        <w:tblInd w:w="-45" w:type="dxa"/>
        <w:tblBorders>
          <w:top w:val="nil"/>
          <w:left w:val="nil"/>
          <w:bottom w:val="nil"/>
          <w:right w:val="nil"/>
          <w:insideH w:val="nil"/>
          <w:insideV w:val="nil"/>
        </w:tblBorders>
        <w:tblLayout w:type="fixed"/>
        <w:tblLook w:val="0600" w:firstRow="0" w:lastRow="0" w:firstColumn="0" w:lastColumn="0" w:noHBand="1" w:noVBand="1"/>
      </w:tblPr>
      <w:tblGrid>
        <w:gridCol w:w="4200"/>
        <w:gridCol w:w="2130"/>
        <w:gridCol w:w="2610"/>
      </w:tblGrid>
      <w:tr w:rsidR="00DE6375">
        <w:trPr>
          <w:trHeight w:val="255"/>
        </w:trPr>
        <w:tc>
          <w:tcPr>
            <w:tcW w:w="8940" w:type="dxa"/>
            <w:gridSpan w:val="3"/>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КООРДИНАТОР ТИМА: </w:t>
            </w:r>
            <w:r>
              <w:rPr>
                <w:rFonts w:ascii="Times New Roman" w:eastAsia="Times New Roman" w:hAnsi="Times New Roman" w:cs="Times New Roman"/>
                <w:sz w:val="24"/>
                <w:szCs w:val="24"/>
              </w:rPr>
              <w:t>Наташа Мандић</w:t>
            </w:r>
          </w:p>
        </w:tc>
      </w:tr>
      <w:tr w:rsidR="00DE6375">
        <w:trPr>
          <w:trHeight w:val="1035"/>
        </w:trPr>
        <w:tc>
          <w:tcPr>
            <w:tcW w:w="8940" w:type="dxa"/>
            <w:gridSpan w:val="3"/>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rsidP="00EE45FB">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ЧЛАНОВИ: </w:t>
            </w:r>
            <w:r>
              <w:rPr>
                <w:rFonts w:ascii="Times New Roman" w:eastAsia="Times New Roman" w:hAnsi="Times New Roman" w:cs="Times New Roman"/>
                <w:sz w:val="24"/>
                <w:szCs w:val="24"/>
              </w:rPr>
              <w:t>Оливера Пауновић-директор; Весна Ђурђановић-рј „Лептирић“; Јелена Д.Милосављевић-рј „Лептирић“; Ивана Спасић-рј „Лептирић“; Драгана Стојановић-рј „Лептирић“; Маја Вучић-рј „Лептирић“; Наташа Мандић-рј „Бамби“; Марија Сукачев-рј „Бамби“; Анђела Стојменовић--рј „Шећерко“; Тијана Васић-рј „Шећерко“; Дрена Вељковић-рј „Шећерко“; Анита Радивојевић-рј „Невен“;  Сузана Смајловић сарадник за унапређење ПЗЗ; Представник родитеља; Представник локалне самоуправе</w:t>
            </w:r>
          </w:p>
        </w:tc>
      </w:tr>
      <w:tr w:rsidR="00DE6375">
        <w:trPr>
          <w:trHeight w:val="1035"/>
        </w:trPr>
        <w:tc>
          <w:tcPr>
            <w:tcW w:w="8940" w:type="dxa"/>
            <w:gridSpan w:val="3"/>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ЦИЉЕВИ/ПРИОРИТЕТНИ ЗАДАЦИ ТИМА:</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Формирање евиденције стручног усавршавања запослених у односу на компетенције</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Праћење и анализа доприноса свих облика стручног усавршавања</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Планирање професионалног развоја запослених</w:t>
            </w:r>
          </w:p>
        </w:tc>
      </w:tr>
      <w:tr w:rsidR="00DE6375">
        <w:trPr>
          <w:trHeight w:val="270"/>
        </w:trPr>
        <w:tc>
          <w:tcPr>
            <w:tcW w:w="8940" w:type="dxa"/>
            <w:gridSpan w:val="3"/>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ПЛАН РАДА ТИМА</w:t>
            </w:r>
          </w:p>
        </w:tc>
      </w:tr>
      <w:tr w:rsidR="00DE6375">
        <w:trPr>
          <w:trHeight w:val="270"/>
        </w:trPr>
        <w:tc>
          <w:tcPr>
            <w:tcW w:w="420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АКТИВНОСТИ</w:t>
            </w:r>
          </w:p>
        </w:tc>
        <w:tc>
          <w:tcPr>
            <w:tcW w:w="213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c>
          <w:tcPr>
            <w:tcW w:w="26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НОСИОЦИ/РЕАЛИЗАТОРИ</w:t>
            </w:r>
          </w:p>
        </w:tc>
      </w:tr>
      <w:tr w:rsidR="00DE6375">
        <w:trPr>
          <w:trHeight w:val="525"/>
        </w:trPr>
        <w:tc>
          <w:tcPr>
            <w:tcW w:w="420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и реализација хоризонталне размене међу вртићима</w:t>
            </w:r>
          </w:p>
        </w:tc>
        <w:tc>
          <w:tcPr>
            <w:tcW w:w="213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Децембар, март</w:t>
            </w:r>
          </w:p>
        </w:tc>
        <w:tc>
          <w:tcPr>
            <w:tcW w:w="26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w:t>
            </w:r>
          </w:p>
        </w:tc>
      </w:tr>
      <w:tr w:rsidR="00DE6375">
        <w:trPr>
          <w:trHeight w:val="1035"/>
        </w:trPr>
        <w:tc>
          <w:tcPr>
            <w:tcW w:w="420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Заједнички састанци на нивоу тимова вртића, теме: актуелне проблемске ситуације у пракси њихово разумевање у односу на „Године узлета“</w:t>
            </w:r>
          </w:p>
        </w:tc>
        <w:tc>
          <w:tcPr>
            <w:tcW w:w="213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Два пута месечно</w:t>
            </w:r>
          </w:p>
        </w:tc>
        <w:tc>
          <w:tcPr>
            <w:tcW w:w="26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Тимови радних јединица</w:t>
            </w:r>
          </w:p>
        </w:tc>
      </w:tr>
      <w:tr w:rsidR="00DE6375">
        <w:trPr>
          <w:trHeight w:val="270"/>
        </w:trPr>
        <w:tc>
          <w:tcPr>
            <w:tcW w:w="420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Реализација хоризонталне размене</w:t>
            </w:r>
          </w:p>
        </w:tc>
        <w:tc>
          <w:tcPr>
            <w:tcW w:w="213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26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чланови рј</w:t>
            </w:r>
          </w:p>
        </w:tc>
      </w:tr>
      <w:tr w:rsidR="00DE6375">
        <w:trPr>
          <w:trHeight w:val="780"/>
        </w:trPr>
        <w:tc>
          <w:tcPr>
            <w:tcW w:w="420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Дефинисање потребе за стручним усавршавањем и избор програма усавршавања</w:t>
            </w:r>
          </w:p>
        </w:tc>
        <w:tc>
          <w:tcPr>
            <w:tcW w:w="213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26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w:t>
            </w:r>
          </w:p>
        </w:tc>
      </w:tr>
      <w:tr w:rsidR="00DE6375">
        <w:trPr>
          <w:trHeight w:val="780"/>
        </w:trPr>
        <w:tc>
          <w:tcPr>
            <w:tcW w:w="420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усавршавања запослених и формирање базе података о стручном усавршавању</w:t>
            </w:r>
          </w:p>
        </w:tc>
        <w:tc>
          <w:tcPr>
            <w:tcW w:w="213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26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w:t>
            </w:r>
          </w:p>
        </w:tc>
      </w:tr>
      <w:tr w:rsidR="00DE6375">
        <w:trPr>
          <w:trHeight w:val="525"/>
        </w:trPr>
        <w:tc>
          <w:tcPr>
            <w:tcW w:w="420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Извештавање во кадра о начинима усавршавања во кадра</w:t>
            </w:r>
          </w:p>
        </w:tc>
        <w:tc>
          <w:tcPr>
            <w:tcW w:w="213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Јун</w:t>
            </w:r>
          </w:p>
        </w:tc>
        <w:tc>
          <w:tcPr>
            <w:tcW w:w="26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Координатор</w:t>
            </w:r>
          </w:p>
        </w:tc>
      </w:tr>
    </w:tbl>
    <w:p w:rsidR="00DE6375" w:rsidRDefault="00DE6375">
      <w:pPr>
        <w:spacing w:after="120"/>
        <w:rPr>
          <w:rFonts w:ascii="Times New Roman" w:eastAsia="Times New Roman" w:hAnsi="Times New Roman" w:cs="Times New Roman"/>
          <w:b/>
          <w:bCs/>
          <w:sz w:val="24"/>
          <w:szCs w:val="24"/>
        </w:rPr>
      </w:pPr>
    </w:p>
    <w:p w:rsidR="00DE6375" w:rsidRDefault="00124989">
      <w:pPr>
        <w:spacing w:after="1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Наташа Мандић</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7.14. ПЛАН И ПРОГРАМ СТРУЧНОГ ТИМА ЗА ИНКЛУЗИЈУ </w:t>
      </w:r>
    </w:p>
    <w:p w:rsidR="00DE6375" w:rsidRDefault="00124989">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ПРОГРАМ СТРУЧНОГ ТИМА ЗА ИНКЛУЗИЈУ</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 инклузивног образовања има за циљ, да у складу са законским новинама и на основу досадашњег искуства, дугорочно унапреди рад са децом са сметњама у развоју, инвалидитетом и децом из маргинализованих и осетљивих друштвених група и да им обезбеди ново, једнако право на образовање и доступност образовања и васпитања, без дискриминације и издвајања деце.</w:t>
      </w:r>
    </w:p>
    <w:p w:rsidR="00DE6375" w:rsidRDefault="00124989">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План и програм рада инклузивног образовања доноси Стручни тим за инклузију, а именује га директор. Програм садржи прописане процедуре за израду и спровођење ИОП – а (индивидуалног образовног плана), а тако и обавезе тима за додатну подршку (ДП):</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Препознавање деце којима је потребна додатна подршка</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Упис новог детета са специфичностима у развоју</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Задаци и обавезе чланова тима</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Садржај и вођење документације</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Израда педагошке докуемнтације</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Прилагођавање средине и услова рад деци и примена мера индивидуализације</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Евалуација документације и праћење </w:t>
      </w:r>
    </w:p>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Тим чине стручњаци различитих профила:</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Представник васпитача</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Стручни сарадници </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Представника родитеља</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Стручно лице ван Установе по потреби (дефектолог, логопед, чланови интерресорне комисије)</w:t>
      </w:r>
    </w:p>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Задаци Стручног тима за инклузију:</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Информисање и упознавање са деловима закона свих запослених</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Доношење и спровођење Програма инклузивног образовања на нивоу Установе</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Прикупљање информација о деци и израда педагошке документације</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Утврђивање поступака и процедура у раду са децом којој је потребна додатна образовна подршка</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Планирање, праћење и евалуација ИОП – а</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Вођење документације</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Организација едукације запослених</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Подношење извештаја о свом раду </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Сарадња са осталим установама и организацијама</w:t>
      </w:r>
    </w:p>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Тим за додатну подршку</w:t>
      </w:r>
    </w:p>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Уколико се процени да је за детету потребан неки вид подршке детету (модификација средине, средстава рада, начина рада...) формирају се Тимови за пружање додатне подршке  који на основу израђених педагошких профила сачињавају плана рада са дететом са прецизираним активностима. Чланови тима за додатну подршку чине: један или два васпитача, родитељи, стручни сарадници, асистент и стручњак ван установе на предлог родитеља. ИОП се израђује уколико се добије сагласност од родитеља, а у супротном случају примењују се мере индивдуализације које су се до тада примењивале.</w:t>
      </w:r>
    </w:p>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Обезбеђивање спољне мреже подршке:</w:t>
      </w:r>
    </w:p>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Установа се може повезати са Интерресорном комисијом уколико има потребе. Комисија може у оквиру своје надлежности олакшати боравак детета у установи обезбеђујући додатну образовну и социјалну помоћ. Уколико се процени да је потребна помоћ васпитачу установа може обезбедити педагошког асистента, или на предлог родитеља персоналног асистента или пратилаца који ће присуствовати у току непосредног рада са дететом у групи. Установа се може повезати и са другим организацијама у циљу обезбеђивање средстава и услова за квалитетнији рад са децом.       </w:t>
      </w:r>
      <w:r>
        <w:rPr>
          <w:rFonts w:ascii="Times New Roman" w:eastAsia="Times New Roman" w:hAnsi="Times New Roman" w:cs="Times New Roman"/>
          <w:sz w:val="24"/>
          <w:szCs w:val="24"/>
        </w:rPr>
        <w:tab/>
      </w:r>
    </w:p>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Индивидуални образовни план:</w:t>
      </w:r>
    </w:p>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ИОП је развојни документ путем кога се утврђују краткорочни (недељни и месечни) и дугорочни (за једно полугодиште) циљеви дечјег развоја. Крајњи циљ плана је обезбеђивање квалитетног образовања, а омогућује се обезбеђивањем подстицајне средине за унапређивање дечјег развоја.</w:t>
      </w:r>
    </w:p>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ИОП – ом се утврђује прилагођен и обогаћен начин образовања и васпитања детета и начин на који ће му се прилагодити преко индивидуалног приступа и метода рада. Дефинисањем циљева васпитно – образовног рада и стандарда за дете (уколико постоји потреба) прилагођавају се активности детету. На предлог Стручног тима за инклузију Педагошки колегијум доноси одлуку о изради и примени ИОП – а уз сагласност родитеља.</w:t>
      </w:r>
    </w:p>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Циљ ИОП – а је:</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Интервенција на релацији васпитач – дете</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Пружање психолошке подршке</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Прихватање детета од стране друге деце у групи</w:t>
      </w:r>
    </w:p>
    <w:p w:rsidR="00DE6375" w:rsidRDefault="00124989">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Проналажење подршке и подстицаја за ново сазнање</w:t>
      </w:r>
    </w:p>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Кораци у изради планова за рад са дететом (педагошког профила, плана отклањања физичких и комуникацијих баријера и ИОП – а):</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Детаљни опис актуелног нивоа функционисања</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Индивидуалне карактеристике детета (снаге, потребе, интересовања)</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Детаљни опис области за коју се планира подршка</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Циљеви и исходи који се желе постићи у дефинисаном периоду</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Облици рада, типови, нивои, садржаји и учесталост подршке</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Мере индивидуализације</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Структура тима и задаци појединих чланова тима у реализацији ИОП – а</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Праћење и вредновање постављених циљева и задатака</w:t>
      </w:r>
    </w:p>
    <w:p w:rsidR="00DE6375" w:rsidRDefault="00124989">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ind w:left="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инклузију</w:t>
      </w:r>
    </w:p>
    <w:p w:rsidR="00DE6375" w:rsidRDefault="00124989">
      <w:pPr>
        <w:ind w:left="3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ПЛАН СТРУЧНОГ ТИМА ЗА ИНКЛУЗИЈУ</w:t>
      </w:r>
    </w:p>
    <w:p w:rsidR="00DE6375" w:rsidRDefault="00124989">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bl>
      <w:tblPr>
        <w:tblStyle w:val="affff3"/>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170"/>
        <w:gridCol w:w="1710"/>
        <w:gridCol w:w="3015"/>
      </w:tblGrid>
      <w:tr w:rsidR="00DE6375">
        <w:trPr>
          <w:trHeight w:val="360"/>
        </w:trPr>
        <w:tc>
          <w:tcPr>
            <w:tcW w:w="8895" w:type="dxa"/>
            <w:gridSpan w:val="3"/>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КООРДИНАТОР ТИМА:</w:t>
            </w:r>
            <w:r>
              <w:rPr>
                <w:rFonts w:ascii="Times New Roman" w:eastAsia="Times New Roman" w:hAnsi="Times New Roman" w:cs="Times New Roman"/>
                <w:sz w:val="24"/>
                <w:szCs w:val="24"/>
              </w:rPr>
              <w:t xml:space="preserve"> Ана Гардашевић</w:t>
            </w:r>
          </w:p>
        </w:tc>
      </w:tr>
      <w:tr w:rsidR="00DE6375">
        <w:trPr>
          <w:trHeight w:val="840"/>
        </w:trPr>
        <w:tc>
          <w:tcPr>
            <w:tcW w:w="8895" w:type="dxa"/>
            <w:gridSpan w:val="3"/>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ЧЛАНОВИ:</w:t>
            </w:r>
            <w:r>
              <w:rPr>
                <w:rFonts w:ascii="Times New Roman" w:eastAsia="Times New Roman" w:hAnsi="Times New Roman" w:cs="Times New Roman"/>
                <w:sz w:val="24"/>
                <w:szCs w:val="24"/>
              </w:rPr>
              <w:t xml:space="preserve"> Оливера Пауновић-директор; Сузана Вулић-рј „„Полетарац“;Драгана Стошић -рј „Шећерко“; Славица Марковић-рј „Шећерко“; Марија Павловић-рј „Бамби“; Зорица Маринковић-рј „Петар Пан“ Јовац; Снежана Јанковић-рј „Лептирић“; Сузана Милановић-рј „Невен“; Сузана Смајловић-сарадник за унапређење ПЗЗ; Ана Гардашевић-педагог, координатор тима;  Представник родитеља;  Представник локалне самоуправе</w:t>
            </w:r>
          </w:p>
          <w:p w:rsidR="00DE6375" w:rsidRDefault="00DE6375">
            <w:pPr>
              <w:rPr>
                <w:rFonts w:ascii="Times New Roman" w:eastAsia="Times New Roman" w:hAnsi="Times New Roman" w:cs="Times New Roman"/>
                <w:sz w:val="24"/>
                <w:szCs w:val="24"/>
              </w:rPr>
            </w:pPr>
          </w:p>
        </w:tc>
      </w:tr>
      <w:tr w:rsidR="00DE6375">
        <w:trPr>
          <w:trHeight w:val="1035"/>
        </w:trPr>
        <w:tc>
          <w:tcPr>
            <w:tcW w:w="8895" w:type="dxa"/>
            <w:gridSpan w:val="3"/>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ЦИЉЕВИ/ПРИОРИТЕТНИ ЗАДАЦИ ТИМА:</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Подршка деци са тешкоћама у развоју у развијању вештина, способности</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Помоћ деци са тешкоћама у прилагођавању на вртић</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Заједничко дружење деце са децом која имају тешкоће у развоју</w:t>
            </w:r>
          </w:p>
        </w:tc>
      </w:tr>
      <w:tr w:rsidR="00DE6375">
        <w:trPr>
          <w:trHeight w:val="270"/>
        </w:trPr>
        <w:tc>
          <w:tcPr>
            <w:tcW w:w="8895" w:type="dxa"/>
            <w:gridSpan w:val="3"/>
            <w:tcBorders>
              <w:top w:val="nil"/>
              <w:left w:val="single" w:sz="6" w:space="0" w:color="000000"/>
              <w:bottom w:val="single" w:sz="6" w:space="0" w:color="000000"/>
              <w:right w:val="single" w:sz="6" w:space="0" w:color="000000"/>
            </w:tcBorders>
            <w:shd w:val="clear" w:color="auto" w:fill="F7CAAC"/>
            <w:tcMar>
              <w:top w:w="0" w:type="dxa"/>
              <w:left w:w="100" w:type="dxa"/>
              <w:bottom w:w="0" w:type="dxa"/>
              <w:right w:w="10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ПЛАН РАДА ТИМА</w:t>
            </w:r>
          </w:p>
        </w:tc>
      </w:tr>
      <w:tr w:rsidR="00DE6375">
        <w:trPr>
          <w:trHeight w:val="270"/>
        </w:trPr>
        <w:tc>
          <w:tcPr>
            <w:tcW w:w="417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АКТИВНОСТИ</w:t>
            </w:r>
          </w:p>
        </w:tc>
        <w:tc>
          <w:tcPr>
            <w:tcW w:w="17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w:t>
            </w:r>
          </w:p>
        </w:tc>
        <w:tc>
          <w:tcPr>
            <w:tcW w:w="30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НОСИОЦИ/РЕАЛИЗАТОРИ</w:t>
            </w:r>
          </w:p>
        </w:tc>
      </w:tr>
      <w:tr w:rsidR="00DE6375">
        <w:trPr>
          <w:trHeight w:val="780"/>
        </w:trPr>
        <w:tc>
          <w:tcPr>
            <w:tcW w:w="417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Разговори са родитељима новоуписане деце која потенционално имају или имају тешкоће у развоју</w:t>
            </w:r>
          </w:p>
        </w:tc>
        <w:tc>
          <w:tcPr>
            <w:tcW w:w="17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Август- септембар</w:t>
            </w:r>
          </w:p>
        </w:tc>
        <w:tc>
          <w:tcPr>
            <w:tcW w:w="30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Педагози, васпитачи</w:t>
            </w:r>
          </w:p>
        </w:tc>
      </w:tr>
      <w:tr w:rsidR="00DE6375">
        <w:trPr>
          <w:trHeight w:val="525"/>
        </w:trPr>
        <w:tc>
          <w:tcPr>
            <w:tcW w:w="417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Обилазак вртића од стране педагога и формирање снимка групе</w:t>
            </w:r>
          </w:p>
        </w:tc>
        <w:tc>
          <w:tcPr>
            <w:tcW w:w="17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 октобар</w:t>
            </w:r>
          </w:p>
        </w:tc>
        <w:tc>
          <w:tcPr>
            <w:tcW w:w="30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Педагози</w:t>
            </w:r>
          </w:p>
        </w:tc>
      </w:tr>
      <w:tr w:rsidR="00DE6375">
        <w:trPr>
          <w:trHeight w:val="525"/>
        </w:trPr>
        <w:tc>
          <w:tcPr>
            <w:tcW w:w="417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Утврђивање мреже деце којој је потребна подршка</w:t>
            </w:r>
          </w:p>
        </w:tc>
        <w:tc>
          <w:tcPr>
            <w:tcW w:w="17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w:t>
            </w:r>
          </w:p>
        </w:tc>
        <w:tc>
          <w:tcPr>
            <w:tcW w:w="30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инклузију</w:t>
            </w:r>
          </w:p>
        </w:tc>
      </w:tr>
      <w:tr w:rsidR="00DE6375">
        <w:trPr>
          <w:trHeight w:val="525"/>
        </w:trPr>
        <w:tc>
          <w:tcPr>
            <w:tcW w:w="417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Формирање Тимова за додатну подршку детету</w:t>
            </w:r>
          </w:p>
        </w:tc>
        <w:tc>
          <w:tcPr>
            <w:tcW w:w="17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w:t>
            </w:r>
          </w:p>
        </w:tc>
        <w:tc>
          <w:tcPr>
            <w:tcW w:w="30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инклузивних тимова</w:t>
            </w:r>
          </w:p>
        </w:tc>
      </w:tr>
      <w:tr w:rsidR="00DE6375">
        <w:trPr>
          <w:trHeight w:val="780"/>
        </w:trPr>
        <w:tc>
          <w:tcPr>
            <w:tcW w:w="417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педагошких профила, планова подршке за подејеначно дете и ревизија планова</w:t>
            </w:r>
          </w:p>
        </w:tc>
        <w:tc>
          <w:tcPr>
            <w:tcW w:w="17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 новембар</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Јануар-март</w:t>
            </w:r>
          </w:p>
        </w:tc>
        <w:tc>
          <w:tcPr>
            <w:tcW w:w="30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Инклузивни тим</w:t>
            </w:r>
          </w:p>
        </w:tc>
      </w:tr>
      <w:tr w:rsidR="00DE6375">
        <w:trPr>
          <w:trHeight w:val="525"/>
        </w:trPr>
        <w:tc>
          <w:tcPr>
            <w:tcW w:w="417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укучености деце са тешкоћама у рад групе</w:t>
            </w:r>
          </w:p>
        </w:tc>
        <w:tc>
          <w:tcPr>
            <w:tcW w:w="17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Октобар-август</w:t>
            </w:r>
          </w:p>
        </w:tc>
        <w:tc>
          <w:tcPr>
            <w:tcW w:w="30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Инклузивни тим са родитељима</w:t>
            </w:r>
          </w:p>
        </w:tc>
      </w:tr>
      <w:tr w:rsidR="00DE6375">
        <w:trPr>
          <w:trHeight w:val="780"/>
        </w:trPr>
        <w:tc>
          <w:tcPr>
            <w:tcW w:w="417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Остваривање сарадње са Интерресорном комисијом, личним пратиоцима и дефектолозима Ресурсног центра из Јагодине и родитељима</w:t>
            </w:r>
          </w:p>
        </w:tc>
        <w:tc>
          <w:tcPr>
            <w:tcW w:w="17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30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додатну подршку детету</w:t>
            </w:r>
          </w:p>
        </w:tc>
      </w:tr>
      <w:tr w:rsidR="00DE6375">
        <w:trPr>
          <w:trHeight w:val="525"/>
        </w:trPr>
        <w:tc>
          <w:tcPr>
            <w:tcW w:w="417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Евалуација рада са децом која имају тешкоће у развоју</w:t>
            </w:r>
          </w:p>
        </w:tc>
        <w:tc>
          <w:tcPr>
            <w:tcW w:w="17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Децембар, мај, август</w:t>
            </w:r>
          </w:p>
        </w:tc>
        <w:tc>
          <w:tcPr>
            <w:tcW w:w="30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Инклузивни тим са родитељима</w:t>
            </w:r>
          </w:p>
        </w:tc>
      </w:tr>
      <w:tr w:rsidR="00DE6375">
        <w:trPr>
          <w:trHeight w:val="1035"/>
        </w:trPr>
        <w:tc>
          <w:tcPr>
            <w:tcW w:w="417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Размена информација о деци са тешкоћама са основним школама кроз организоване састанке, обиласке са децом и достављање документације</w:t>
            </w:r>
          </w:p>
        </w:tc>
        <w:tc>
          <w:tcPr>
            <w:tcW w:w="17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мај-јун</w:t>
            </w:r>
          </w:p>
        </w:tc>
        <w:tc>
          <w:tcPr>
            <w:tcW w:w="30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додатну подршку детету</w:t>
            </w:r>
          </w:p>
        </w:tc>
      </w:tr>
    </w:tbl>
    <w:p w:rsidR="00DE6375" w:rsidRDefault="00124989">
      <w:pPr>
        <w:spacing w:after="12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ab/>
      </w:r>
      <w:r>
        <w:rPr>
          <w:rFonts w:ascii="Times New Roman" w:eastAsia="Times New Roman" w:hAnsi="Times New Roman" w:cs="Times New Roman"/>
          <w:sz w:val="24"/>
          <w:szCs w:val="24"/>
        </w:rPr>
        <w:t>Ана Гардашевић</w:t>
      </w:r>
    </w:p>
    <w:p w:rsidR="00A82EF1" w:rsidRDefault="00A82EF1">
      <w:pPr>
        <w:spacing w:after="120"/>
        <w:rPr>
          <w:rFonts w:ascii="Times New Roman" w:eastAsia="Times New Roman" w:hAnsi="Times New Roman" w:cs="Times New Roman"/>
          <w:b/>
          <w:bCs/>
          <w:sz w:val="24"/>
          <w:szCs w:val="24"/>
        </w:rPr>
      </w:pPr>
    </w:p>
    <w:p w:rsidR="00A82EF1" w:rsidRDefault="00A82EF1">
      <w:pPr>
        <w:spacing w:after="120"/>
        <w:rPr>
          <w:rFonts w:ascii="Times New Roman" w:eastAsia="Times New Roman" w:hAnsi="Times New Roman" w:cs="Times New Roman"/>
          <w:b/>
          <w:bCs/>
          <w:sz w:val="24"/>
          <w:szCs w:val="24"/>
        </w:rPr>
      </w:pPr>
    </w:p>
    <w:p w:rsidR="00A82EF1" w:rsidRDefault="00A82EF1">
      <w:pPr>
        <w:spacing w:after="120"/>
        <w:rPr>
          <w:rFonts w:ascii="Times New Roman" w:eastAsia="Times New Roman" w:hAnsi="Times New Roman" w:cs="Times New Roman"/>
          <w:b/>
          <w:bCs/>
          <w:sz w:val="24"/>
          <w:szCs w:val="24"/>
        </w:rPr>
      </w:pPr>
    </w:p>
    <w:p w:rsidR="00A82EF1" w:rsidRDefault="00A82EF1">
      <w:pPr>
        <w:spacing w:after="120"/>
        <w:rPr>
          <w:rFonts w:ascii="Times New Roman" w:eastAsia="Times New Roman" w:hAnsi="Times New Roman" w:cs="Times New Roman"/>
          <w:b/>
          <w:bCs/>
          <w:sz w:val="24"/>
          <w:szCs w:val="24"/>
        </w:rPr>
      </w:pPr>
    </w:p>
    <w:p w:rsidR="00A82EF1" w:rsidRDefault="00A82EF1">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7.15. ПЛАН ТИМА ЗА САМОВРЕДНОВАЊЕ </w:t>
      </w:r>
    </w:p>
    <w:p w:rsidR="00DE6375" w:rsidRDefault="00DE6375">
      <w:pPr>
        <w:spacing w:after="120"/>
        <w:rPr>
          <w:rFonts w:ascii="Times New Roman" w:eastAsia="Times New Roman" w:hAnsi="Times New Roman" w:cs="Times New Roman"/>
          <w:b/>
          <w:bCs/>
          <w:sz w:val="24"/>
          <w:szCs w:val="24"/>
        </w:rPr>
      </w:pPr>
    </w:p>
    <w:tbl>
      <w:tblPr>
        <w:tblStyle w:val="affff4"/>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30"/>
        <w:gridCol w:w="2895"/>
        <w:gridCol w:w="2970"/>
      </w:tblGrid>
      <w:tr w:rsidR="00DE6375">
        <w:trPr>
          <w:trHeight w:val="270"/>
        </w:trPr>
        <w:tc>
          <w:tcPr>
            <w:tcW w:w="8895" w:type="dxa"/>
            <w:gridSpan w:val="3"/>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КООРДИНАТОР ТИМА: </w:t>
            </w:r>
            <w:r>
              <w:rPr>
                <w:rFonts w:ascii="Times New Roman" w:eastAsia="Times New Roman" w:hAnsi="Times New Roman" w:cs="Times New Roman"/>
                <w:sz w:val="24"/>
                <w:szCs w:val="24"/>
              </w:rPr>
              <w:t>Нела Тутековић</w:t>
            </w:r>
          </w:p>
        </w:tc>
      </w:tr>
      <w:tr w:rsidR="00DE6375">
        <w:trPr>
          <w:trHeight w:val="1545"/>
        </w:trPr>
        <w:tc>
          <w:tcPr>
            <w:tcW w:w="8895" w:type="dxa"/>
            <w:gridSpan w:val="3"/>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ЧЛАНОВИ: </w:t>
            </w:r>
            <w:r>
              <w:rPr>
                <w:rFonts w:ascii="Times New Roman" w:eastAsia="Times New Roman" w:hAnsi="Times New Roman" w:cs="Times New Roman"/>
                <w:sz w:val="24"/>
                <w:szCs w:val="24"/>
              </w:rPr>
              <w:t>Оливера Пауновић-директо; Дијана Максимовћ-рј „Шећерко“; Тијана Васић- рј „Шећерко“; Нела Тутековић-рј Шећерко“; Соња Попадић-рј „Невен“; Оливера Михајловић-рј „Невен“; Ивана Матић-рј „Бамби; Снежана Лилић-рј „Бамби”; Јована Милосављевић; Лидија Бабић-рј „Лептирић”;  Марија Живадиновић Ракић-рј „Лептирић“; Маја Вучић-рј „Лептирић“;  Јелена Милосављевић-рј „Лептирић“;  Драгана Јаћевић; Ана Стојановић; Ана Гардашевић-педагог; Представник родитеља;  Представник локалне самоуправе</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1545"/>
        </w:trPr>
        <w:tc>
          <w:tcPr>
            <w:tcW w:w="8895" w:type="dxa"/>
            <w:gridSpan w:val="3"/>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ЦИЉЕВИ/ПРИОРИТЕТНИ ЗАДАЦИ ТИМА:</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Истраживање праксе</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Дефинисање потребе за унапређивањем</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Тражење начина за унапређивање установе</w:t>
            </w:r>
          </w:p>
          <w:p w:rsidR="00DE6375" w:rsidRDefault="0012498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Планирање унапређења установе и интеграција предлога активности побољшања у плана унапређења</w:t>
            </w:r>
          </w:p>
        </w:tc>
      </w:tr>
      <w:tr w:rsidR="00DE6375">
        <w:trPr>
          <w:trHeight w:val="270"/>
        </w:trPr>
        <w:tc>
          <w:tcPr>
            <w:tcW w:w="8895" w:type="dxa"/>
            <w:gridSpan w:val="3"/>
            <w:tcBorders>
              <w:top w:val="nil"/>
              <w:left w:val="single" w:sz="6" w:space="0" w:color="000000"/>
              <w:bottom w:val="single" w:sz="6" w:space="0" w:color="000000"/>
              <w:right w:val="single" w:sz="6" w:space="0" w:color="000000"/>
            </w:tcBorders>
            <w:shd w:val="clear" w:color="auto" w:fill="F7CAAC"/>
            <w:tcMar>
              <w:top w:w="0" w:type="dxa"/>
              <w:left w:w="100" w:type="dxa"/>
              <w:bottom w:w="0" w:type="dxa"/>
              <w:right w:w="10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ПЛАН РАДА ТИМА</w:t>
            </w:r>
          </w:p>
        </w:tc>
      </w:tr>
      <w:tr w:rsidR="00DE6375">
        <w:trPr>
          <w:trHeight w:val="270"/>
        </w:trPr>
        <w:tc>
          <w:tcPr>
            <w:tcW w:w="303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АКТИВНОСТИ</w:t>
            </w:r>
          </w:p>
        </w:tc>
        <w:tc>
          <w:tcPr>
            <w:tcW w:w="28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w:t>
            </w:r>
          </w:p>
        </w:tc>
        <w:tc>
          <w:tcPr>
            <w:tcW w:w="29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НОСИОЦИ/РЕАЛИЗАТОРИ</w:t>
            </w:r>
          </w:p>
        </w:tc>
      </w:tr>
      <w:tr w:rsidR="00DE6375">
        <w:trPr>
          <w:trHeight w:val="780"/>
        </w:trPr>
        <w:tc>
          <w:tcPr>
            <w:tcW w:w="303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Утврђивање области вредновања и методолошког оквира</w:t>
            </w:r>
          </w:p>
        </w:tc>
        <w:tc>
          <w:tcPr>
            <w:tcW w:w="28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w:t>
            </w:r>
          </w:p>
        </w:tc>
        <w:tc>
          <w:tcPr>
            <w:tcW w:w="29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w:t>
            </w:r>
          </w:p>
        </w:tc>
      </w:tr>
      <w:tr w:rsidR="00DE6375">
        <w:trPr>
          <w:trHeight w:val="525"/>
        </w:trPr>
        <w:tc>
          <w:tcPr>
            <w:tcW w:w="303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Дефинисање и тумачење стандарда у контексту установе</w:t>
            </w:r>
          </w:p>
        </w:tc>
        <w:tc>
          <w:tcPr>
            <w:tcW w:w="28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w:t>
            </w:r>
          </w:p>
        </w:tc>
        <w:tc>
          <w:tcPr>
            <w:tcW w:w="29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w:t>
            </w:r>
          </w:p>
        </w:tc>
      </w:tr>
      <w:tr w:rsidR="00DE6375">
        <w:trPr>
          <w:trHeight w:val="525"/>
        </w:trPr>
        <w:tc>
          <w:tcPr>
            <w:tcW w:w="303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инструмената вредновања</w:t>
            </w:r>
          </w:p>
        </w:tc>
        <w:tc>
          <w:tcPr>
            <w:tcW w:w="28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w:t>
            </w:r>
          </w:p>
        </w:tc>
        <w:tc>
          <w:tcPr>
            <w:tcW w:w="29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w:t>
            </w:r>
          </w:p>
        </w:tc>
      </w:tr>
      <w:tr w:rsidR="00DE6375">
        <w:trPr>
          <w:trHeight w:val="525"/>
        </w:trPr>
        <w:tc>
          <w:tcPr>
            <w:tcW w:w="303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Спровођење процеса вредновања и анализа података</w:t>
            </w:r>
          </w:p>
        </w:tc>
        <w:tc>
          <w:tcPr>
            <w:tcW w:w="28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Октобар-новембар</w:t>
            </w:r>
          </w:p>
        </w:tc>
        <w:tc>
          <w:tcPr>
            <w:tcW w:w="29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васпитачи, родитеља</w:t>
            </w:r>
          </w:p>
        </w:tc>
      </w:tr>
      <w:tr w:rsidR="00DE6375">
        <w:trPr>
          <w:trHeight w:val="525"/>
        </w:trPr>
        <w:tc>
          <w:tcPr>
            <w:tcW w:w="303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Извештаја о самовредновању</w:t>
            </w:r>
          </w:p>
        </w:tc>
        <w:tc>
          <w:tcPr>
            <w:tcW w:w="28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Децембар</w:t>
            </w:r>
          </w:p>
        </w:tc>
        <w:tc>
          <w:tcPr>
            <w:tcW w:w="29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Координатор тима</w:t>
            </w:r>
          </w:p>
        </w:tc>
      </w:tr>
      <w:tr w:rsidR="00DE6375">
        <w:trPr>
          <w:trHeight w:val="525"/>
        </w:trPr>
        <w:tc>
          <w:tcPr>
            <w:tcW w:w="303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Плана унапређивања вредноване области</w:t>
            </w:r>
          </w:p>
        </w:tc>
        <w:tc>
          <w:tcPr>
            <w:tcW w:w="289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Децембар-јануар</w:t>
            </w:r>
          </w:p>
        </w:tc>
        <w:tc>
          <w:tcPr>
            <w:tcW w:w="29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w:t>
            </w:r>
          </w:p>
        </w:tc>
      </w:tr>
    </w:tbl>
    <w:p w:rsidR="00DE6375" w:rsidRDefault="00DE6375">
      <w:pPr>
        <w:spacing w:after="120"/>
        <w:rPr>
          <w:rFonts w:ascii="Times New Roman" w:eastAsia="Times New Roman" w:hAnsi="Times New Roman" w:cs="Times New Roman"/>
          <w:b/>
          <w:bCs/>
          <w:sz w:val="24"/>
          <w:szCs w:val="24"/>
        </w:rPr>
      </w:pPr>
    </w:p>
    <w:p w:rsidR="00DE6375" w:rsidRPr="00A82EF1" w:rsidRDefault="00124989" w:rsidP="00A82EF1">
      <w:pPr>
        <w:spacing w:after="1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самовредновање</w:t>
      </w:r>
    </w:p>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7.16. ПЛАН УНАПРЕЂЕЊА ВРЕДНОВАНЕ ОБЛАСТИ ПРОФЕСИОНАЛНА ЗАЈЕДНИЦА УЧЕЊА</w:t>
      </w:r>
    </w:p>
    <w:p w:rsidR="00DE6375" w:rsidRDefault="00124989">
      <w:pPr>
        <w:pStyle w:val="Heading2"/>
        <w:keepNext w:val="0"/>
        <w:keepLines w:val="0"/>
        <w:spacing w:after="80"/>
        <w:jc w:val="center"/>
        <w:rPr>
          <w:rFonts w:ascii="Times New Roman" w:eastAsia="Times New Roman" w:hAnsi="Times New Roman" w:cs="Times New Roman"/>
          <w:b/>
          <w:bCs/>
          <w:sz w:val="24"/>
          <w:szCs w:val="24"/>
        </w:rPr>
      </w:pPr>
      <w:bookmarkStart w:id="1" w:name="_5wgeyzms7lb2" w:colFirst="0" w:colLast="0"/>
      <w:bookmarkEnd w:id="1"/>
      <w:r>
        <w:rPr>
          <w:rFonts w:ascii="Times New Roman" w:eastAsia="Times New Roman" w:hAnsi="Times New Roman" w:cs="Times New Roman"/>
          <w:b/>
          <w:bCs/>
          <w:sz w:val="24"/>
          <w:szCs w:val="24"/>
        </w:rPr>
        <w:t>ПЛАН ПОБОЉШАЊА ОБЛАСТИ ПРОФЕСИОНАЛНА ЗАЈЕДНИЦА УЧЕЊА  ВРТИЋА „БАМБИ“</w:t>
      </w:r>
    </w:p>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fff5"/>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21"/>
        <w:gridCol w:w="2497"/>
        <w:gridCol w:w="1165"/>
        <w:gridCol w:w="1139"/>
        <w:gridCol w:w="2138"/>
      </w:tblGrid>
      <w:tr w:rsidR="00DE6375">
        <w:trPr>
          <w:trHeight w:val="555"/>
        </w:trPr>
        <w:tc>
          <w:tcPr>
            <w:tcW w:w="24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Циљ</w:t>
            </w:r>
          </w:p>
        </w:tc>
        <w:tc>
          <w:tcPr>
            <w:tcW w:w="249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Задаци</w:t>
            </w:r>
          </w:p>
        </w:tc>
        <w:tc>
          <w:tcPr>
            <w:tcW w:w="116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Носиоци</w:t>
            </w:r>
          </w:p>
        </w:tc>
        <w:tc>
          <w:tcPr>
            <w:tcW w:w="113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w:t>
            </w:r>
          </w:p>
        </w:tc>
        <w:tc>
          <w:tcPr>
            <w:tcW w:w="213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Начин праћења/исход</w:t>
            </w:r>
          </w:p>
        </w:tc>
      </w:tr>
      <w:tr w:rsidR="00DE6375">
        <w:trPr>
          <w:trHeight w:val="1605"/>
        </w:trPr>
        <w:tc>
          <w:tcPr>
            <w:tcW w:w="2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ind w:left="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Подићи  </w:t>
            </w:r>
          </w:p>
          <w:p w:rsidR="00DE6375" w:rsidRDefault="00124989">
            <w:pPr>
              <w:spacing w:before="20"/>
              <w:ind w:left="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ниво коришћења дигиталних  алата за  размену  </w:t>
            </w:r>
          </w:p>
          <w:p w:rsidR="00DE6375" w:rsidRDefault="00124989">
            <w:pPr>
              <w:spacing w:before="20"/>
              <w:ind w:left="120" w:right="6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знања на  задовољава јући  стандард</w:t>
            </w:r>
          </w:p>
        </w:tc>
        <w:tc>
          <w:tcPr>
            <w:tcW w:w="2496"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Унапређивање  </w:t>
            </w:r>
          </w:p>
          <w:p w:rsidR="00DE6375" w:rsidRDefault="00124989">
            <w:pPr>
              <w:spacing w:before="20"/>
              <w:ind w:left="140" w:right="60" w:hanging="20"/>
              <w:rPr>
                <w:rFonts w:ascii="Times New Roman" w:eastAsia="Times New Roman" w:hAnsi="Times New Roman" w:cs="Times New Roman"/>
                <w:sz w:val="24"/>
                <w:szCs w:val="24"/>
              </w:rPr>
            </w:pPr>
            <w:r>
              <w:rPr>
                <w:rFonts w:ascii="Times New Roman" w:eastAsia="Times New Roman" w:hAnsi="Times New Roman" w:cs="Times New Roman"/>
                <w:sz w:val="24"/>
                <w:szCs w:val="24"/>
              </w:rPr>
              <w:t>дигиталних алата за  размену знања и  искустава међу  васпитачима</w:t>
            </w:r>
          </w:p>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6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ВО кадар, директор</w:t>
            </w:r>
          </w:p>
        </w:tc>
        <w:tc>
          <w:tcPr>
            <w:tcW w:w="1139"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2138"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Записници са  састанака, редовна  размена  информација</w:t>
            </w:r>
          </w:p>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1172"/>
        </w:trPr>
        <w:tc>
          <w:tcPr>
            <w:tcW w:w="2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Системска </w:t>
            </w:r>
          </w:p>
          <w:p w:rsidR="00DE6375" w:rsidRDefault="00124989">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подршка  новим  </w:t>
            </w:r>
          </w:p>
          <w:p w:rsidR="00DE6375" w:rsidRDefault="00124989">
            <w:pPr>
              <w:spacing w:before="20"/>
              <w:ind w:left="120"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запосленима</w:t>
            </w:r>
          </w:p>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496"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Израдити план  менторске подршке  и организовати  редовне сусрете  ментора и  приправника</w:t>
            </w:r>
          </w:p>
        </w:tc>
        <w:tc>
          <w:tcPr>
            <w:tcW w:w="116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стручни  сарадник,  ментори</w:t>
            </w:r>
          </w:p>
        </w:tc>
        <w:tc>
          <w:tcPr>
            <w:tcW w:w="1139"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 – јун</w:t>
            </w:r>
          </w:p>
        </w:tc>
        <w:tc>
          <w:tcPr>
            <w:tcW w:w="2138"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Евиденција менторских састанака, извештаји</w:t>
            </w:r>
          </w:p>
        </w:tc>
      </w:tr>
      <w:tr w:rsidR="00DE6375">
        <w:trPr>
          <w:trHeight w:val="1342"/>
        </w:trPr>
        <w:tc>
          <w:tcPr>
            <w:tcW w:w="2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Повећати  </w:t>
            </w:r>
          </w:p>
          <w:p w:rsidR="00DE6375" w:rsidRDefault="00124989">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компетенције родитеља  кроз  </w:t>
            </w:r>
          </w:p>
          <w:p w:rsidR="00DE6375" w:rsidRDefault="00124989">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едукативне  радионице.</w:t>
            </w:r>
          </w:p>
        </w:tc>
        <w:tc>
          <w:tcPr>
            <w:tcW w:w="2496"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Оснаживање  родитеља кроз  едукативне радионице  и активно укључивање  у планирање  активности</w:t>
            </w:r>
          </w:p>
        </w:tc>
        <w:tc>
          <w:tcPr>
            <w:tcW w:w="116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Стручни  </w:t>
            </w:r>
          </w:p>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сарадници,васпитачи</w:t>
            </w:r>
          </w:p>
        </w:tc>
        <w:tc>
          <w:tcPr>
            <w:tcW w:w="1139"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Током  </w:t>
            </w:r>
          </w:p>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године</w:t>
            </w:r>
          </w:p>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138"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Евиденција  присуства  родитеља,  </w:t>
            </w:r>
          </w:p>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записници</w:t>
            </w:r>
          </w:p>
        </w:tc>
      </w:tr>
      <w:tr w:rsidR="00DE6375">
        <w:trPr>
          <w:trHeight w:val="2404"/>
        </w:trPr>
        <w:tc>
          <w:tcPr>
            <w:tcW w:w="24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 културу</w:t>
            </w:r>
          </w:p>
          <w:p w:rsidR="00DE6375" w:rsidRDefault="00124989">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хоризонталног учења  међу</w:t>
            </w:r>
          </w:p>
          <w:p w:rsidR="00DE6375" w:rsidRDefault="00124989">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васпитачима кроз  заједничке </w:t>
            </w:r>
          </w:p>
          <w:p w:rsidR="00DE6375" w:rsidRDefault="00124989">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радионице, </w:t>
            </w:r>
          </w:p>
          <w:p w:rsidR="00DE6375" w:rsidRDefault="00124989">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дискусије и  размену</w:t>
            </w:r>
          </w:p>
          <w:p w:rsidR="00DE6375" w:rsidRDefault="00124989">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добрих примера праксе</w:t>
            </w:r>
          </w:p>
        </w:tc>
        <w:tc>
          <w:tcPr>
            <w:tcW w:w="2496"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Систематизовати  размену знања са  семинара и оснажити  хоризонтално учење  кроз интензивну  сарадњу са стручним  сарадником</w:t>
            </w:r>
          </w:p>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6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Сарадниции васпитачи</w:t>
            </w:r>
          </w:p>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39"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2138"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Презентације,  </w:t>
            </w:r>
          </w:p>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присуство,  </w:t>
            </w:r>
          </w:p>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записници са  састанка</w:t>
            </w:r>
          </w:p>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rsidR="00DE6375" w:rsidRDefault="00124989">
      <w:pPr>
        <w:pStyle w:val="Heading2"/>
        <w:keepNext w:val="0"/>
        <w:keepLines w:val="0"/>
        <w:spacing w:after="80"/>
        <w:jc w:val="center"/>
        <w:rPr>
          <w:rFonts w:ascii="Times New Roman" w:eastAsia="Times New Roman" w:hAnsi="Times New Roman" w:cs="Times New Roman"/>
          <w:b/>
          <w:bCs/>
          <w:sz w:val="24"/>
          <w:szCs w:val="24"/>
        </w:rPr>
      </w:pPr>
      <w:bookmarkStart w:id="2" w:name="_cckcnona08e0" w:colFirst="0" w:colLast="0"/>
      <w:bookmarkStart w:id="3" w:name="_fc5o6fvx8r1i" w:colFirst="0" w:colLast="0"/>
      <w:bookmarkStart w:id="4" w:name="_ygv3c3i5n2mf" w:colFirst="0" w:colLast="0"/>
      <w:bookmarkEnd w:id="2"/>
      <w:bookmarkEnd w:id="3"/>
      <w:bookmarkEnd w:id="4"/>
      <w:r>
        <w:rPr>
          <w:rFonts w:ascii="Times New Roman" w:eastAsia="Times New Roman" w:hAnsi="Times New Roman" w:cs="Times New Roman"/>
          <w:b/>
          <w:bCs/>
          <w:sz w:val="24"/>
          <w:szCs w:val="24"/>
        </w:rPr>
        <w:lastRenderedPageBreak/>
        <w:t>ПЛАН ПОБОЉШАЊА ОБЛАСТИ ПРОФЕСИОНАЛНА ЗАЈЕДНИЦА УЧЕЊА ВРТИЋА „ЛЕПТИРИЋ“</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fff6"/>
        <w:tblW w:w="93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40"/>
        <w:gridCol w:w="1995"/>
        <w:gridCol w:w="1905"/>
        <w:gridCol w:w="1350"/>
        <w:gridCol w:w="1710"/>
      </w:tblGrid>
      <w:tr w:rsidR="00DE6375">
        <w:trPr>
          <w:trHeight w:val="765"/>
        </w:trPr>
        <w:tc>
          <w:tcPr>
            <w:tcW w:w="234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Циљ </w:t>
            </w:r>
          </w:p>
        </w:tc>
        <w:tc>
          <w:tcPr>
            <w:tcW w:w="199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Задаци </w:t>
            </w:r>
          </w:p>
        </w:tc>
        <w:tc>
          <w:tcPr>
            <w:tcW w:w="190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Носиоци </w:t>
            </w:r>
          </w:p>
        </w:tc>
        <w:tc>
          <w:tcPr>
            <w:tcW w:w="135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Време </w:t>
            </w:r>
          </w:p>
        </w:tc>
        <w:tc>
          <w:tcPr>
            <w:tcW w:w="171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Начин праћења/исход</w:t>
            </w:r>
          </w:p>
        </w:tc>
      </w:tr>
      <w:tr w:rsidR="00DE6375">
        <w:trPr>
          <w:trHeight w:val="2550"/>
        </w:trPr>
        <w:tc>
          <w:tcPr>
            <w:tcW w:w="2340" w:type="dxa"/>
            <w:vMerge w:val="restart"/>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Унапређење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партиципације  родитеља у  доношењу  одлука</w:t>
            </w:r>
          </w:p>
        </w:tc>
        <w:tc>
          <w:tcPr>
            <w:tcW w:w="1995" w:type="dxa"/>
            <w:tcBorders>
              <w:top w:val="nil"/>
              <w:left w:val="nil"/>
              <w:bottom w:val="single" w:sz="6" w:space="0" w:color="000000"/>
              <w:right w:val="single" w:sz="6" w:space="0" w:color="000000"/>
            </w:tcBorders>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Увођење фокус-група и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консултативних састанака са  родитељима пре спровођења  великих организационих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промена.</w:t>
            </w:r>
          </w:p>
        </w:tc>
        <w:tc>
          <w:tcPr>
            <w:tcW w:w="1905" w:type="dxa"/>
            <w:vMerge w:val="restart"/>
            <w:tcBorders>
              <w:top w:val="nil"/>
              <w:left w:val="nil"/>
              <w:bottom w:val="single" w:sz="6" w:space="0" w:color="000000"/>
              <w:right w:val="single" w:sz="6" w:space="0" w:color="000000"/>
            </w:tcBorders>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Тим за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самовредновање Руководилац</w:t>
            </w:r>
          </w:p>
        </w:tc>
        <w:tc>
          <w:tcPr>
            <w:tcW w:w="1350" w:type="dxa"/>
            <w:vMerge w:val="restart"/>
            <w:tcBorders>
              <w:top w:val="nil"/>
              <w:left w:val="nil"/>
              <w:bottom w:val="single" w:sz="6" w:space="0" w:color="000000"/>
              <w:right w:val="single" w:sz="6" w:space="0" w:color="000000"/>
            </w:tcBorders>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Квартално </w:t>
            </w:r>
          </w:p>
        </w:tc>
        <w:tc>
          <w:tcPr>
            <w:tcW w:w="1710" w:type="dxa"/>
            <w:vMerge w:val="restart"/>
            <w:tcBorders>
              <w:top w:val="nil"/>
              <w:left w:val="nil"/>
              <w:bottom w:val="single" w:sz="6" w:space="0" w:color="000000"/>
              <w:right w:val="single" w:sz="6" w:space="0" w:color="000000"/>
            </w:tcBorders>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Записници са састанака Обавештења на огласним  таблама/Вибер групама</w:t>
            </w:r>
          </w:p>
        </w:tc>
      </w:tr>
      <w:tr w:rsidR="00DE6375">
        <w:trPr>
          <w:trHeight w:val="2250"/>
        </w:trPr>
        <w:tc>
          <w:tcPr>
            <w:tcW w:w="234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199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Редовно повратно информисање  родитеља о начину уважавања  њихових сугестија, тј.како су  њихови предлози утицали на рад  вртића</w:t>
            </w:r>
          </w:p>
        </w:tc>
        <w:tc>
          <w:tcPr>
            <w:tcW w:w="190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1350"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1710"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r>
      <w:tr w:rsidR="00DE6375">
        <w:trPr>
          <w:trHeight w:val="2760"/>
        </w:trPr>
        <w:tc>
          <w:tcPr>
            <w:tcW w:w="2340"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Развој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дигиталних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компетенција  запослених</w:t>
            </w:r>
          </w:p>
        </w:tc>
        <w:tc>
          <w:tcPr>
            <w:tcW w:w="199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Организовање практичних обука  за коришћење дигиталних алата  у сврху документовања (израда  дигиталних портфолија, </w:t>
            </w:r>
            <w:r>
              <w:rPr>
                <w:rFonts w:ascii="Times New Roman" w:eastAsia="Times New Roman" w:hAnsi="Times New Roman" w:cs="Times New Roman"/>
                <w:sz w:val="24"/>
                <w:szCs w:val="24"/>
              </w:rPr>
              <w:lastRenderedPageBreak/>
              <w:t>обрада  фотографија и видео записа).</w:t>
            </w:r>
          </w:p>
        </w:tc>
        <w:tc>
          <w:tcPr>
            <w:tcW w:w="190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Тим за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дигиталну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хоризонталну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размену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Васпитачи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ментори</w:t>
            </w:r>
          </w:p>
        </w:tc>
        <w:tc>
          <w:tcPr>
            <w:tcW w:w="1350"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Током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радне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године</w:t>
            </w:r>
          </w:p>
        </w:tc>
        <w:tc>
          <w:tcPr>
            <w:tcW w:w="1710"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Евиденција о одржаним  обукама</w:t>
            </w:r>
          </w:p>
        </w:tc>
      </w:tr>
      <w:tr w:rsidR="00DE6375">
        <w:trPr>
          <w:trHeight w:val="3090"/>
        </w:trPr>
        <w:tc>
          <w:tcPr>
            <w:tcW w:w="2340"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Јачање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социјалних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вештина и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асертивне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комуникације</w:t>
            </w:r>
          </w:p>
        </w:tc>
        <w:tc>
          <w:tcPr>
            <w:tcW w:w="199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Реализација радионица на тему  вештина комуникације,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решавања конфликата и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превазилажења отпора у раду са  одраслима (колегама и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родитељима).</w:t>
            </w:r>
          </w:p>
        </w:tc>
        <w:tc>
          <w:tcPr>
            <w:tcW w:w="190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w:t>
            </w:r>
          </w:p>
        </w:tc>
        <w:tc>
          <w:tcPr>
            <w:tcW w:w="1350"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Током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радне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године</w:t>
            </w:r>
          </w:p>
        </w:tc>
        <w:tc>
          <w:tcPr>
            <w:tcW w:w="1710"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Сертификати о стручном  усавршавању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Анализа рефлексивних  белешки</w:t>
            </w:r>
          </w:p>
        </w:tc>
      </w:tr>
      <w:tr w:rsidR="00DE6375">
        <w:trPr>
          <w:trHeight w:val="1995"/>
        </w:trPr>
        <w:tc>
          <w:tcPr>
            <w:tcW w:w="2340" w:type="dxa"/>
            <w:vMerge w:val="restart"/>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Обезбеђивање дигиталних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средстава за рад  и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документовање  васпитно –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образовног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процеса</w:t>
            </w:r>
          </w:p>
        </w:tc>
        <w:tc>
          <w:tcPr>
            <w:tcW w:w="199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Израда приоритетне листе за  набавку дигиталне опреме за  потребе документовања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(мобилни телефон, компјутер,  лаптоп).</w:t>
            </w:r>
          </w:p>
        </w:tc>
        <w:tc>
          <w:tcPr>
            <w:tcW w:w="1905" w:type="dxa"/>
            <w:vMerge w:val="restart"/>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Руководилац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Управни одбор</w:t>
            </w:r>
          </w:p>
        </w:tc>
        <w:tc>
          <w:tcPr>
            <w:tcW w:w="1350" w:type="dxa"/>
            <w:vMerge w:val="restart"/>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Током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радне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године</w:t>
            </w:r>
          </w:p>
        </w:tc>
        <w:tc>
          <w:tcPr>
            <w:tcW w:w="1710" w:type="dxa"/>
            <w:vMerge w:val="restart"/>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Усвојен буџет за опрему Набављена средства за рад</w:t>
            </w:r>
          </w:p>
        </w:tc>
      </w:tr>
      <w:tr w:rsidR="00DE6375">
        <w:trPr>
          <w:trHeight w:val="1680"/>
        </w:trPr>
        <w:tc>
          <w:tcPr>
            <w:tcW w:w="234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199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Конкурисање са пројектима код  локалне самоуправе ради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обезбеђивања средстава.</w:t>
            </w:r>
          </w:p>
        </w:tc>
        <w:tc>
          <w:tcPr>
            <w:tcW w:w="190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1350"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1710"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r>
      <w:tr w:rsidR="00DE6375">
        <w:trPr>
          <w:trHeight w:val="1770"/>
        </w:trPr>
        <w:tc>
          <w:tcPr>
            <w:tcW w:w="2340" w:type="dxa"/>
            <w:vMerge w:val="restart"/>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Континуирана  подршка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стручних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сарадника у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групи</w:t>
            </w:r>
          </w:p>
        </w:tc>
        <w:tc>
          <w:tcPr>
            <w:tcW w:w="199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Израда плана заједничког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боравка педагога и вапитача у  групи ради подршке у реалном  контексту.</w:t>
            </w:r>
          </w:p>
        </w:tc>
        <w:tc>
          <w:tcPr>
            <w:tcW w:w="1905" w:type="dxa"/>
            <w:vMerge w:val="restart"/>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w:t>
            </w:r>
          </w:p>
        </w:tc>
        <w:tc>
          <w:tcPr>
            <w:tcW w:w="1350" w:type="dxa"/>
            <w:vMerge w:val="restart"/>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Месечно </w:t>
            </w:r>
          </w:p>
        </w:tc>
        <w:tc>
          <w:tcPr>
            <w:tcW w:w="1710" w:type="dxa"/>
            <w:vMerge w:val="restart"/>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Дневник рада педагога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Портфолио васпитача</w:t>
            </w:r>
          </w:p>
        </w:tc>
      </w:tr>
      <w:tr w:rsidR="00DE6375">
        <w:trPr>
          <w:trHeight w:val="1395"/>
        </w:trPr>
        <w:tc>
          <w:tcPr>
            <w:tcW w:w="234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199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Заједничка рефлексија и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даљих корака на  основу опаженог.</w:t>
            </w:r>
          </w:p>
        </w:tc>
        <w:tc>
          <w:tcPr>
            <w:tcW w:w="190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1350"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1710"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r>
      <w:tr w:rsidR="00DE6375">
        <w:trPr>
          <w:trHeight w:val="1725"/>
        </w:trPr>
        <w:tc>
          <w:tcPr>
            <w:tcW w:w="2340"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Стандардизациј а хоризонталне  размене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искустава</w:t>
            </w:r>
          </w:p>
        </w:tc>
        <w:tc>
          <w:tcPr>
            <w:tcW w:w="199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Увођење „Сајма педагошких  идеја“ (размена примера добре  праксе, пројеката и материјала).</w:t>
            </w:r>
          </w:p>
        </w:tc>
        <w:tc>
          <w:tcPr>
            <w:tcW w:w="190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Стручни активи Тим за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дигиталну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хоризонталну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размену</w:t>
            </w:r>
          </w:p>
        </w:tc>
        <w:tc>
          <w:tcPr>
            <w:tcW w:w="1350"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Два пута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годишње</w:t>
            </w:r>
          </w:p>
        </w:tc>
        <w:tc>
          <w:tcPr>
            <w:tcW w:w="1710"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Каталог дидактичких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материјала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Дигитална архива примера  праксе</w:t>
            </w:r>
          </w:p>
        </w:tc>
      </w:tr>
      <w:tr w:rsidR="00DE6375">
        <w:trPr>
          <w:trHeight w:val="1950"/>
        </w:trPr>
        <w:tc>
          <w:tcPr>
            <w:tcW w:w="2340"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Унапређење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система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интерног и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екстерног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информисања</w:t>
            </w:r>
          </w:p>
        </w:tc>
        <w:tc>
          <w:tcPr>
            <w:tcW w:w="199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Успостављање протокола за  благовремено дељење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информација (нпр. фиксни  термини за састанке и објаве).</w:t>
            </w:r>
          </w:p>
        </w:tc>
        <w:tc>
          <w:tcPr>
            <w:tcW w:w="190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Руководилац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w:t>
            </w:r>
          </w:p>
        </w:tc>
        <w:tc>
          <w:tcPr>
            <w:tcW w:w="1350"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Континуи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рано</w:t>
            </w:r>
          </w:p>
        </w:tc>
        <w:tc>
          <w:tcPr>
            <w:tcW w:w="1710"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Огласне табле </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Вибер групе</w:t>
            </w:r>
          </w:p>
        </w:tc>
      </w:tr>
    </w:tbl>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pStyle w:val="Heading2"/>
        <w:keepNext w:val="0"/>
        <w:keepLines w:val="0"/>
        <w:spacing w:after="80"/>
        <w:jc w:val="center"/>
        <w:rPr>
          <w:rFonts w:ascii="Times New Roman" w:eastAsia="Times New Roman" w:hAnsi="Times New Roman" w:cs="Times New Roman"/>
          <w:b/>
          <w:bCs/>
          <w:sz w:val="24"/>
          <w:szCs w:val="24"/>
        </w:rPr>
      </w:pPr>
      <w:bookmarkStart w:id="5" w:name="_iuyebla7an0t" w:colFirst="0" w:colLast="0"/>
      <w:bookmarkEnd w:id="5"/>
      <w:r>
        <w:rPr>
          <w:rFonts w:ascii="Times New Roman" w:eastAsia="Times New Roman" w:hAnsi="Times New Roman" w:cs="Times New Roman"/>
          <w:b/>
          <w:bCs/>
          <w:sz w:val="24"/>
          <w:szCs w:val="24"/>
        </w:rPr>
        <w:t>ПЛАН ПОБОЉШАЊА ОБЛАСТИ ПРОФЕСИОНАЛНА ЗАЈЕДНИЦА УЧЕЊА ВРТИЋА „ШЕЋЕРКО“</w:t>
      </w:r>
    </w:p>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fff7"/>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10"/>
        <w:gridCol w:w="2505"/>
        <w:gridCol w:w="1335"/>
        <w:gridCol w:w="930"/>
        <w:gridCol w:w="2115"/>
      </w:tblGrid>
      <w:tr w:rsidR="00DE6375">
        <w:trPr>
          <w:trHeight w:val="465"/>
        </w:trPr>
        <w:tc>
          <w:tcPr>
            <w:tcW w:w="2010" w:type="dxa"/>
            <w:tcBorders>
              <w:top w:val="single" w:sz="6" w:space="0" w:color="000000"/>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Циљ</w:t>
            </w:r>
          </w:p>
        </w:tc>
        <w:tc>
          <w:tcPr>
            <w:tcW w:w="2505" w:type="dxa"/>
            <w:tcBorders>
              <w:top w:val="single" w:sz="6" w:space="0" w:color="000000"/>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Задаци</w:t>
            </w:r>
          </w:p>
        </w:tc>
        <w:tc>
          <w:tcPr>
            <w:tcW w:w="1335" w:type="dxa"/>
            <w:tcBorders>
              <w:top w:val="single" w:sz="6" w:space="0" w:color="000000"/>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Носиоци</w:t>
            </w:r>
          </w:p>
        </w:tc>
        <w:tc>
          <w:tcPr>
            <w:tcW w:w="930" w:type="dxa"/>
            <w:tcBorders>
              <w:top w:val="single" w:sz="6" w:space="0" w:color="000000"/>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w:t>
            </w:r>
          </w:p>
        </w:tc>
        <w:tc>
          <w:tcPr>
            <w:tcW w:w="2115" w:type="dxa"/>
            <w:tcBorders>
              <w:top w:val="single" w:sz="6" w:space="0" w:color="000000"/>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Начин праћења/исход</w:t>
            </w:r>
          </w:p>
        </w:tc>
      </w:tr>
      <w:tr w:rsidR="00DE6375">
        <w:trPr>
          <w:trHeight w:val="765"/>
        </w:trPr>
        <w:tc>
          <w:tcPr>
            <w:tcW w:w="2010" w:type="dxa"/>
            <w:vMerge w:val="restart"/>
            <w:tcBorders>
              <w:top w:val="nil"/>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Унапређивање квалитета и континуитета комуникације са родитељима</w:t>
            </w:r>
          </w:p>
        </w:tc>
        <w:tc>
          <w:tcPr>
            <w:tcW w:w="2505" w:type="dxa"/>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Организовање чешћих родитељских састанака</w:t>
            </w:r>
          </w:p>
        </w:tc>
        <w:tc>
          <w:tcPr>
            <w:tcW w:w="1335" w:type="dxa"/>
            <w:vMerge w:val="restart"/>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ВО кадар</w:t>
            </w:r>
          </w:p>
        </w:tc>
        <w:tc>
          <w:tcPr>
            <w:tcW w:w="930" w:type="dxa"/>
            <w:vMerge w:val="restart"/>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2115" w:type="dxa"/>
            <w:vMerge w:val="restart"/>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Евиденција одржаних састанака и разговора</w:t>
            </w:r>
          </w:p>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Повратне информације родитеља (анкете, усмени коментари)</w:t>
            </w:r>
          </w:p>
        </w:tc>
      </w:tr>
      <w:tr w:rsidR="00DE6375">
        <w:trPr>
          <w:trHeight w:val="855"/>
        </w:trPr>
        <w:tc>
          <w:tcPr>
            <w:tcW w:w="201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2505" w:type="dxa"/>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Правовремено информисање родитеља о активностима и променама у раду групе</w:t>
            </w:r>
          </w:p>
        </w:tc>
        <w:tc>
          <w:tcPr>
            <w:tcW w:w="133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930"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21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r>
      <w:tr w:rsidR="00DE6375">
        <w:trPr>
          <w:trHeight w:val="825"/>
        </w:trPr>
        <w:tc>
          <w:tcPr>
            <w:tcW w:w="201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2505" w:type="dxa"/>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Подстицање родитеља да износе питања, предлоге и мишљења</w:t>
            </w:r>
          </w:p>
        </w:tc>
        <w:tc>
          <w:tcPr>
            <w:tcW w:w="133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930"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21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r>
      <w:tr w:rsidR="00DE6375">
        <w:trPr>
          <w:trHeight w:val="795"/>
        </w:trPr>
        <w:tc>
          <w:tcPr>
            <w:tcW w:w="2010" w:type="dxa"/>
            <w:vMerge w:val="restart"/>
            <w:tcBorders>
              <w:top w:val="nil"/>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.Јачање сарадње са сттручним сарадницима и породицом</w:t>
            </w:r>
          </w:p>
        </w:tc>
        <w:tc>
          <w:tcPr>
            <w:tcW w:w="2505" w:type="dxa"/>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кафи са педагогом“</w:t>
            </w:r>
          </w:p>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Разрешење недоумица, дилема</w:t>
            </w:r>
          </w:p>
        </w:tc>
        <w:tc>
          <w:tcPr>
            <w:tcW w:w="1335" w:type="dxa"/>
            <w:vMerge w:val="restart"/>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ВО кадар</w:t>
            </w:r>
          </w:p>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30" w:type="dxa"/>
            <w:vMerge w:val="restart"/>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2115" w:type="dxa"/>
            <w:vMerge w:val="restart"/>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Евиденција реализованих активности (планови, записници, фотографије)</w:t>
            </w:r>
          </w:p>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Повратне информације родитеља (анкете, разговори)</w:t>
            </w:r>
          </w:p>
        </w:tc>
      </w:tr>
      <w:tr w:rsidR="00DE6375">
        <w:trPr>
          <w:trHeight w:val="735"/>
        </w:trPr>
        <w:tc>
          <w:tcPr>
            <w:tcW w:w="201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2505" w:type="dxa"/>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Идентификовање потреба родитеља путем анкета или разговора</w:t>
            </w:r>
          </w:p>
        </w:tc>
        <w:tc>
          <w:tcPr>
            <w:tcW w:w="133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930"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21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r>
      <w:tr w:rsidR="00DE6375">
        <w:trPr>
          <w:trHeight w:val="570"/>
        </w:trPr>
        <w:tc>
          <w:tcPr>
            <w:tcW w:w="201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2505" w:type="dxa"/>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Предавања и радионице са логопедом и психологом</w:t>
            </w:r>
          </w:p>
        </w:tc>
        <w:tc>
          <w:tcPr>
            <w:tcW w:w="133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930"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21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r>
      <w:tr w:rsidR="00DE6375">
        <w:trPr>
          <w:trHeight w:val="510"/>
        </w:trPr>
        <w:tc>
          <w:tcPr>
            <w:tcW w:w="201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2505" w:type="dxa"/>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Тематске радионице, трибине</w:t>
            </w:r>
          </w:p>
        </w:tc>
        <w:tc>
          <w:tcPr>
            <w:tcW w:w="133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930"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21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r>
      <w:tr w:rsidR="00DE6375">
        <w:trPr>
          <w:trHeight w:val="1605"/>
        </w:trPr>
        <w:tc>
          <w:tcPr>
            <w:tcW w:w="2010" w:type="dxa"/>
            <w:vMerge w:val="restart"/>
            <w:tcBorders>
              <w:top w:val="nil"/>
              <w:left w:val="single" w:sz="6" w:space="0" w:color="000000"/>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Унапређивање професионалне заједнице учења кроз редовну размену искустава, заједничко планирање и примену нових сазнања у раду са децом</w:t>
            </w:r>
          </w:p>
        </w:tc>
        <w:tc>
          <w:tcPr>
            <w:tcW w:w="2505" w:type="dxa"/>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Организивање редовних састанака васпитача и стручних сарадника (размена искустава добре праксе)</w:t>
            </w:r>
          </w:p>
        </w:tc>
        <w:tc>
          <w:tcPr>
            <w:tcW w:w="1335" w:type="dxa"/>
            <w:vMerge w:val="restart"/>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ВО кадар, педагог, директор</w:t>
            </w:r>
          </w:p>
        </w:tc>
        <w:tc>
          <w:tcPr>
            <w:tcW w:w="930" w:type="dxa"/>
            <w:vMerge w:val="restart"/>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2115" w:type="dxa"/>
            <w:vMerge w:val="restart"/>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.Записници са стручних састанака и актива</w:t>
            </w:r>
          </w:p>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Евиденције о похађаним обукама</w:t>
            </w:r>
          </w:p>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Примери примене нових метода у раду (документација, фотографије, белешке)</w:t>
            </w:r>
          </w:p>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Евиденције о реализованим активностима</w:t>
            </w:r>
          </w:p>
        </w:tc>
      </w:tr>
      <w:tr w:rsidR="00DE6375">
        <w:trPr>
          <w:trHeight w:val="885"/>
        </w:trPr>
        <w:tc>
          <w:tcPr>
            <w:tcW w:w="201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2505" w:type="dxa"/>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у стручним семинарима, обукама и вебинарима</w:t>
            </w:r>
          </w:p>
        </w:tc>
        <w:tc>
          <w:tcPr>
            <w:tcW w:w="133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930"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21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r>
      <w:tr w:rsidR="00DE6375">
        <w:trPr>
          <w:trHeight w:val="690"/>
        </w:trPr>
        <w:tc>
          <w:tcPr>
            <w:tcW w:w="201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2505" w:type="dxa"/>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Увођење примера добре праксе у савкодневни рад</w:t>
            </w:r>
          </w:p>
        </w:tc>
        <w:tc>
          <w:tcPr>
            <w:tcW w:w="133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930"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21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r>
      <w:tr w:rsidR="00DE6375">
        <w:trPr>
          <w:trHeight w:val="630"/>
        </w:trPr>
        <w:tc>
          <w:tcPr>
            <w:tcW w:w="201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2505" w:type="dxa"/>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Вођење евиденције о примерима успешне праксе</w:t>
            </w:r>
          </w:p>
        </w:tc>
        <w:tc>
          <w:tcPr>
            <w:tcW w:w="133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930"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c>
          <w:tcPr>
            <w:tcW w:w="21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sz w:val="24"/>
                <w:szCs w:val="24"/>
              </w:rPr>
            </w:pPr>
          </w:p>
        </w:tc>
      </w:tr>
    </w:tbl>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pStyle w:val="Heading2"/>
        <w:keepNext w:val="0"/>
        <w:keepLines w:val="0"/>
        <w:spacing w:after="80"/>
        <w:jc w:val="center"/>
        <w:rPr>
          <w:rFonts w:ascii="Times New Roman" w:eastAsia="Times New Roman" w:hAnsi="Times New Roman" w:cs="Times New Roman"/>
          <w:b/>
          <w:bCs/>
          <w:sz w:val="24"/>
          <w:szCs w:val="24"/>
        </w:rPr>
      </w:pPr>
      <w:bookmarkStart w:id="6" w:name="_jrm8an3qcrb6" w:colFirst="0" w:colLast="0"/>
      <w:bookmarkEnd w:id="6"/>
      <w:r>
        <w:rPr>
          <w:rFonts w:ascii="Times New Roman" w:eastAsia="Times New Roman" w:hAnsi="Times New Roman" w:cs="Times New Roman"/>
          <w:b/>
          <w:bCs/>
          <w:sz w:val="24"/>
          <w:szCs w:val="24"/>
        </w:rPr>
        <w:t>ПЛАН ПОБОЉШАЊА ОБЛАСТИ ПРОФЕСИОНАЛНА ЗАЈЕДНИЦА УЧЕЊА ВРТИЋА „НЕВЕН“</w:t>
      </w:r>
    </w:p>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bl>
      <w:tblPr>
        <w:tblStyle w:val="affff8"/>
        <w:tblW w:w="94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60"/>
        <w:gridCol w:w="2790"/>
        <w:gridCol w:w="2055"/>
        <w:gridCol w:w="975"/>
        <w:gridCol w:w="1200"/>
      </w:tblGrid>
      <w:tr w:rsidR="00DE6375">
        <w:trPr>
          <w:trHeight w:val="1002"/>
        </w:trPr>
        <w:tc>
          <w:tcPr>
            <w:tcW w:w="246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Циљ </w:t>
            </w:r>
          </w:p>
        </w:tc>
        <w:tc>
          <w:tcPr>
            <w:tcW w:w="2790" w:type="dxa"/>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Задаци </w:t>
            </w:r>
          </w:p>
        </w:tc>
        <w:tc>
          <w:tcPr>
            <w:tcW w:w="2055" w:type="dxa"/>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Носиоци </w:t>
            </w:r>
          </w:p>
        </w:tc>
        <w:tc>
          <w:tcPr>
            <w:tcW w:w="975" w:type="dxa"/>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w:t>
            </w:r>
          </w:p>
        </w:tc>
        <w:tc>
          <w:tcPr>
            <w:tcW w:w="1200" w:type="dxa"/>
            <w:tcBorders>
              <w:top w:val="single" w:sz="6" w:space="0" w:color="000000"/>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spacing w:after="2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Начин праћења/исход</w:t>
            </w:r>
          </w:p>
        </w:tc>
      </w:tr>
      <w:tr w:rsidR="00DE6375">
        <w:trPr>
          <w:trHeight w:val="1230"/>
        </w:trPr>
        <w:tc>
          <w:tcPr>
            <w:tcW w:w="2460"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Повећати активно  учешће свих  запослених у  раду  професионалне заједнице.</w:t>
            </w:r>
          </w:p>
        </w:tc>
        <w:tc>
          <w:tcPr>
            <w:tcW w:w="2790"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Укључити све  запослене у рад  тимова и актива кроз  расподелу конкретних  улога и задужења.</w:t>
            </w:r>
          </w:p>
        </w:tc>
        <w:tc>
          <w:tcPr>
            <w:tcW w:w="205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стручни  </w:t>
            </w:r>
          </w:p>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сарадници,  васпитачи</w:t>
            </w:r>
          </w:p>
        </w:tc>
        <w:tc>
          <w:tcPr>
            <w:tcW w:w="97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радне  2026-2027 год.</w:t>
            </w:r>
          </w:p>
        </w:tc>
        <w:tc>
          <w:tcPr>
            <w:tcW w:w="1200" w:type="dxa"/>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Извештаји о раду тимова вртића</w:t>
            </w:r>
          </w:p>
        </w:tc>
      </w:tr>
      <w:tr w:rsidR="00DE6375">
        <w:trPr>
          <w:trHeight w:val="1771"/>
        </w:trPr>
        <w:tc>
          <w:tcPr>
            <w:tcW w:w="2460"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Унапредити  систематичну размену добре  праксе...</w:t>
            </w:r>
          </w:p>
        </w:tc>
        <w:tc>
          <w:tcPr>
            <w:tcW w:w="2790"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Организовати редовне  састанке на којима ће  запослени  представљати примере  добре праксе и водити  евиденцију о реализованим  активностима..</w:t>
            </w:r>
          </w:p>
        </w:tc>
        <w:tc>
          <w:tcPr>
            <w:tcW w:w="205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Стручна служба, </w:t>
            </w:r>
          </w:p>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w:t>
            </w:r>
          </w:p>
        </w:tc>
        <w:tc>
          <w:tcPr>
            <w:tcW w:w="97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Током радне  </w:t>
            </w:r>
          </w:p>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2026-2027 год.</w:t>
            </w:r>
          </w:p>
        </w:tc>
        <w:tc>
          <w:tcPr>
            <w:tcW w:w="1200" w:type="dxa"/>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Извештаји о раду тимова вртића</w:t>
            </w:r>
          </w:p>
        </w:tc>
      </w:tr>
      <w:tr w:rsidR="00DE6375">
        <w:trPr>
          <w:trHeight w:val="1831"/>
        </w:trPr>
        <w:tc>
          <w:tcPr>
            <w:tcW w:w="2460"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Оснажити  примену знања са  стручних  </w:t>
            </w:r>
          </w:p>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усавршњавања у  пракси.</w:t>
            </w:r>
          </w:p>
        </w:tc>
        <w:tc>
          <w:tcPr>
            <w:tcW w:w="2790"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Обезбедити да сваки  запослени након  семинара представи и  примени стечено  знање...</w:t>
            </w:r>
          </w:p>
        </w:tc>
        <w:tc>
          <w:tcPr>
            <w:tcW w:w="205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стручна  служба, васпитачи</w:t>
            </w:r>
          </w:p>
        </w:tc>
        <w:tc>
          <w:tcPr>
            <w:tcW w:w="97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радне  2026-2007 год.</w:t>
            </w:r>
          </w:p>
        </w:tc>
        <w:tc>
          <w:tcPr>
            <w:tcW w:w="1200" w:type="dxa"/>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Извештаји о раду тимова вртића</w:t>
            </w:r>
          </w:p>
        </w:tc>
      </w:tr>
      <w:tr w:rsidR="00DE6375">
        <w:trPr>
          <w:trHeight w:val="1212"/>
        </w:trPr>
        <w:tc>
          <w:tcPr>
            <w:tcW w:w="2460"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  рефлексну праксу  код запослених.</w:t>
            </w:r>
          </w:p>
        </w:tc>
        <w:tc>
          <w:tcPr>
            <w:tcW w:w="2790"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Увести редовне  тимске анализе  </w:t>
            </w:r>
          </w:p>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реализованих  активности .</w:t>
            </w:r>
          </w:p>
        </w:tc>
        <w:tc>
          <w:tcPr>
            <w:tcW w:w="205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Директор, стручни  сарадници,  васпитачи</w:t>
            </w:r>
          </w:p>
        </w:tc>
        <w:tc>
          <w:tcPr>
            <w:tcW w:w="97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радне  2026-</w:t>
            </w:r>
            <w:r>
              <w:rPr>
                <w:rFonts w:ascii="Times New Roman" w:eastAsia="Times New Roman" w:hAnsi="Times New Roman" w:cs="Times New Roman"/>
                <w:sz w:val="24"/>
                <w:szCs w:val="24"/>
              </w:rPr>
              <w:lastRenderedPageBreak/>
              <w:t>2027 год.</w:t>
            </w:r>
          </w:p>
        </w:tc>
        <w:tc>
          <w:tcPr>
            <w:tcW w:w="1200" w:type="dxa"/>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Извештаји о раду тимова вртића</w:t>
            </w:r>
          </w:p>
        </w:tc>
      </w:tr>
      <w:tr w:rsidR="00DE6375">
        <w:trPr>
          <w:trHeight w:val="1485"/>
        </w:trPr>
        <w:tc>
          <w:tcPr>
            <w:tcW w:w="2460"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Ојачати сарадњу  са другим  установама и  </w:t>
            </w:r>
          </w:p>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стручњацима..</w:t>
            </w:r>
          </w:p>
        </w:tc>
        <w:tc>
          <w:tcPr>
            <w:tcW w:w="2790"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Организовати  заједничке  </w:t>
            </w:r>
          </w:p>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активности, посете и  размену искуства са  другим вртићима.</w:t>
            </w:r>
          </w:p>
        </w:tc>
        <w:tc>
          <w:tcPr>
            <w:tcW w:w="205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стручна  служба, васпитачи</w:t>
            </w:r>
          </w:p>
        </w:tc>
        <w:tc>
          <w:tcPr>
            <w:tcW w:w="975"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Током радне  </w:t>
            </w:r>
          </w:p>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2026-2027 год.</w:t>
            </w:r>
          </w:p>
        </w:tc>
        <w:tc>
          <w:tcPr>
            <w:tcW w:w="1200" w:type="dxa"/>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rsidR="00DE6375" w:rsidRDefault="00124989">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Извештаји о раду тимова вртића</w:t>
            </w:r>
          </w:p>
        </w:tc>
      </w:tr>
    </w:tbl>
    <w:p w:rsidR="00DE6375" w:rsidRDefault="00124989">
      <w:pPr>
        <w:spacing w:after="2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Тим за самовредновање</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7.17. ПЛАНА РАДА АКТИВА ВАСПИТАЧА</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 васпитача чине сви васпитачи и стручни сарадници.</w:t>
      </w:r>
    </w:p>
    <w:p w:rsidR="00DE6375" w:rsidRDefault="00DE6375">
      <w:pPr>
        <w:spacing w:after="120"/>
        <w:rPr>
          <w:rFonts w:ascii="Times New Roman" w:eastAsia="Times New Roman" w:hAnsi="Times New Roman" w:cs="Times New Roman"/>
          <w:b/>
          <w:bCs/>
          <w:sz w:val="24"/>
          <w:szCs w:val="24"/>
        </w:rPr>
      </w:pPr>
    </w:p>
    <w:tbl>
      <w:tblPr>
        <w:tblStyle w:val="affff9"/>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DE6375">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Активности/теме</w:t>
            </w:r>
          </w:p>
        </w:tc>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Начи реализације</w:t>
            </w:r>
          </w:p>
        </w:tc>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Реализатори </w:t>
            </w:r>
          </w:p>
        </w:tc>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c>
          <w:tcPr>
            <w:tcW w:w="234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Избор председника и заменика</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Актива васпитача;</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Смернице о раду Актива у</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овој радној години;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Родитељски састанак као</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 партиципације 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партнерства</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(како планирати,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осмислити, водити 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документовати квалитетан</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састанак);</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Консултовање деце 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Партиципација:</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Извештај са сусрета васпитача</w:t>
            </w: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Презентовање, дискусија</w:t>
            </w:r>
          </w:p>
        </w:tc>
        <w:tc>
          <w:tcPr>
            <w:tcW w:w="234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сарадници,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актива</w:t>
            </w: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септембар-октобар</w:t>
            </w:r>
          </w:p>
        </w:tc>
      </w:tr>
      <w:tr w:rsidR="00DE6375">
        <w:trPr>
          <w:trHeight w:val="4500"/>
        </w:trPr>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„Од праксе до стручног рада: Како успешно конципирати и написати рад за стручне сусрете“</w:t>
            </w:r>
          </w:p>
          <w:p w:rsidR="00DE6375" w:rsidRDefault="00DE6375">
            <w:pPr>
              <w:widowControl w:val="0"/>
              <w:spacing w:after="180" w:line="240" w:lineRule="auto"/>
              <w:rPr>
                <w:rFonts w:ascii="Times New Roman" w:eastAsia="Times New Roman" w:hAnsi="Times New Roman" w:cs="Times New Roman"/>
                <w:sz w:val="24"/>
                <w:szCs w:val="24"/>
              </w:rPr>
            </w:pPr>
          </w:p>
          <w:p w:rsidR="00DE6375" w:rsidRDefault="00124989">
            <w:pPr>
              <w:widowControl w:val="0"/>
              <w:spacing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Подршка младим колегиницама -радионица "Златно правило": Искусне колегинице деле један кључни савет који им је помогао у каријери.</w:t>
            </w:r>
          </w:p>
        </w:tc>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Презентовање дискусија</w:t>
            </w: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радионица</w:t>
            </w:r>
          </w:p>
        </w:tc>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Стручни сарадници, </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w:t>
            </w:r>
          </w:p>
        </w:tc>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децембар</w:t>
            </w:r>
          </w:p>
        </w:tc>
      </w:tr>
      <w:tr w:rsidR="00DE6375">
        <w:tc>
          <w:tcPr>
            <w:tcW w:w="234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породице у</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развијању реалног</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програма;</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Места смисленог учења 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програма у</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локалној заједници;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Примери добре праксе</w:t>
            </w: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Презентовање, дискусија</w:t>
            </w:r>
          </w:p>
        </w:tc>
        <w:tc>
          <w:tcPr>
            <w:tcW w:w="234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сарадници,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Васпитачи </w:t>
            </w:r>
          </w:p>
        </w:tc>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фебруар-март</w:t>
            </w:r>
          </w:p>
        </w:tc>
      </w:tr>
      <w:tr w:rsidR="00DE6375">
        <w:tc>
          <w:tcPr>
            <w:tcW w:w="234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Консултовање деце –увиди из хоризонталних</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размена</w:t>
            </w:r>
          </w:p>
          <w:p w:rsidR="00DE6375" w:rsidRDefault="00DE6375">
            <w:pPr>
              <w:widowControl w:val="0"/>
              <w:spacing w:line="240" w:lineRule="auto"/>
              <w:rPr>
                <w:rFonts w:ascii="Times New Roman" w:eastAsia="Times New Roman" w:hAnsi="Times New Roman" w:cs="Times New Roman"/>
                <w:sz w:val="24"/>
                <w:szCs w:val="24"/>
              </w:rPr>
            </w:pP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Технике и модели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развијања критичког</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Мишљења</w:t>
            </w:r>
          </w:p>
          <w:p w:rsidR="00DE6375" w:rsidRDefault="00DE6375">
            <w:pPr>
              <w:widowControl w:val="0"/>
              <w:spacing w:line="240" w:lineRule="auto"/>
              <w:rPr>
                <w:rFonts w:ascii="Times New Roman" w:eastAsia="Times New Roman" w:hAnsi="Times New Roman" w:cs="Times New Roman"/>
                <w:sz w:val="24"/>
                <w:szCs w:val="24"/>
              </w:rPr>
            </w:pP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План предстојећих</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манифестација 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свечаности у установи</w:t>
            </w:r>
          </w:p>
        </w:tc>
        <w:tc>
          <w:tcPr>
            <w:tcW w:w="234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Дискусија 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стручна размена</w:t>
            </w:r>
          </w:p>
          <w:p w:rsidR="00DE6375" w:rsidRDefault="00DE6375">
            <w:pPr>
              <w:widowControl w:val="0"/>
              <w:spacing w:line="240" w:lineRule="auto"/>
              <w:rPr>
                <w:rFonts w:ascii="Times New Roman" w:eastAsia="Times New Roman" w:hAnsi="Times New Roman" w:cs="Times New Roman"/>
                <w:sz w:val="24"/>
                <w:szCs w:val="24"/>
              </w:rPr>
            </w:pPr>
          </w:p>
          <w:p w:rsidR="00DE6375" w:rsidRDefault="00DE6375">
            <w:pPr>
              <w:widowControl w:val="0"/>
              <w:spacing w:line="240" w:lineRule="auto"/>
              <w:rPr>
                <w:rFonts w:ascii="Times New Roman" w:eastAsia="Times New Roman" w:hAnsi="Times New Roman" w:cs="Times New Roman"/>
                <w:sz w:val="24"/>
                <w:szCs w:val="24"/>
              </w:rPr>
            </w:pPr>
          </w:p>
          <w:p w:rsidR="00DE6375" w:rsidRDefault="00DE6375">
            <w:pPr>
              <w:widowControl w:val="0"/>
              <w:spacing w:line="240" w:lineRule="auto"/>
              <w:rPr>
                <w:rFonts w:ascii="Times New Roman" w:eastAsia="Times New Roman" w:hAnsi="Times New Roman" w:cs="Times New Roman"/>
                <w:sz w:val="24"/>
                <w:szCs w:val="24"/>
              </w:rPr>
            </w:pPr>
          </w:p>
          <w:p w:rsidR="00DE6375" w:rsidRDefault="00DE6375">
            <w:pPr>
              <w:widowControl w:val="0"/>
              <w:spacing w:line="240" w:lineRule="auto"/>
              <w:rPr>
                <w:rFonts w:ascii="Times New Roman" w:eastAsia="Times New Roman" w:hAnsi="Times New Roman" w:cs="Times New Roman"/>
                <w:sz w:val="24"/>
                <w:szCs w:val="24"/>
              </w:rPr>
            </w:pPr>
          </w:p>
          <w:p w:rsidR="00DE6375" w:rsidRDefault="00DE6375">
            <w:pPr>
              <w:widowControl w:val="0"/>
              <w:spacing w:line="240" w:lineRule="auto"/>
              <w:rPr>
                <w:rFonts w:ascii="Times New Roman" w:eastAsia="Times New Roman" w:hAnsi="Times New Roman" w:cs="Times New Roman"/>
                <w:sz w:val="24"/>
                <w:szCs w:val="24"/>
              </w:rPr>
            </w:pP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Изношење</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предлога за</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и договор</w:t>
            </w:r>
          </w:p>
          <w:p w:rsidR="00DE6375" w:rsidRDefault="00DE6375">
            <w:pPr>
              <w:widowControl w:val="0"/>
              <w:spacing w:line="240" w:lineRule="auto"/>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Координатор</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актива, стручни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сарадници,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представници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тимова васпитача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w:t>
            </w:r>
          </w:p>
        </w:tc>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април</w:t>
            </w:r>
          </w:p>
        </w:tc>
      </w:tr>
    </w:tbl>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t xml:space="preserve"> </w:t>
      </w:r>
      <w:r>
        <w:rPr>
          <w:rFonts w:ascii="Times New Roman" w:eastAsia="Times New Roman" w:hAnsi="Times New Roman" w:cs="Times New Roman"/>
          <w:b/>
          <w:bCs/>
          <w:sz w:val="24"/>
          <w:szCs w:val="24"/>
        </w:rPr>
        <w:tab/>
      </w:r>
    </w:p>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Напомена: Ово је само предлог активности. Оне се могу мењати у зависности од тренутних потреба установе васпитног особља и васпитно-образовног процеса.</w:t>
      </w:r>
    </w:p>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                                                                                                    </w:t>
      </w:r>
      <w:r>
        <w:rPr>
          <w:rFonts w:ascii="Times New Roman" w:eastAsia="Times New Roman" w:hAnsi="Times New Roman" w:cs="Times New Roman"/>
          <w:sz w:val="24"/>
          <w:szCs w:val="24"/>
        </w:rPr>
        <w:t xml:space="preserve">     Оливера Пауновић</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7.18. ПЛАН РАДА АКТИВА ВАСПИТАЧА ГРУПА ПРЕД ПОЛАЗАК У ШКОЛУ</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Актив чине  сви васпитачи који воде групе у години пред полазак у школу на целодневном боравку и четворочасовном програму града и села.Актив се састаје утврђеном динамиком а по потреби и чешће ради организационих питања и приоритета у раду.</w:t>
      </w:r>
    </w:p>
    <w:p w:rsidR="00DE6375" w:rsidRDefault="00DE6375">
      <w:pPr>
        <w:spacing w:after="120"/>
        <w:rPr>
          <w:rFonts w:ascii="Times New Roman" w:eastAsia="Times New Roman" w:hAnsi="Times New Roman" w:cs="Times New Roman"/>
          <w:b/>
          <w:bCs/>
          <w:sz w:val="24"/>
          <w:szCs w:val="24"/>
        </w:rPr>
      </w:pPr>
    </w:p>
    <w:tbl>
      <w:tblPr>
        <w:tblStyle w:val="affff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DE6375">
        <w:tc>
          <w:tcPr>
            <w:tcW w:w="234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Активности/теме</w:t>
            </w:r>
          </w:p>
        </w:tc>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Начин реализације</w:t>
            </w:r>
          </w:p>
        </w:tc>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Реализатори </w:t>
            </w:r>
          </w:p>
        </w:tc>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DE6375">
        <w:tc>
          <w:tcPr>
            <w:tcW w:w="234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Избор координатора Актива,</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Упутства за почетак радне</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године,</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Родитељски састанак -</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и реализација</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процеса транзиције 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адаптације-</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подршка деци 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родитељима током</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адаптације</w:t>
            </w:r>
          </w:p>
        </w:tc>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Размена и дискусија</w:t>
            </w:r>
          </w:p>
        </w:tc>
        <w:tc>
          <w:tcPr>
            <w:tcW w:w="234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Координатор</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актива, васпитачи,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актива, стручни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сарадници </w:t>
            </w: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r>
      <w:tr w:rsidR="00DE6375">
        <w:tc>
          <w:tcPr>
            <w:tcW w:w="234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видова сарадње</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 размене са учитељима као</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подршка транзицији деце</w:t>
            </w:r>
          </w:p>
          <w:p w:rsidR="00DE6375" w:rsidRDefault="00DE6375">
            <w:pPr>
              <w:widowControl w:val="0"/>
              <w:spacing w:line="240" w:lineRule="auto"/>
              <w:rPr>
                <w:rFonts w:ascii="Times New Roman" w:eastAsia="Times New Roman" w:hAnsi="Times New Roman" w:cs="Times New Roman"/>
                <w:sz w:val="24"/>
                <w:szCs w:val="24"/>
              </w:rPr>
            </w:pP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праксе до стручног рада: Како успешно конципирати и написати рад за стручне сусрете”</w:t>
            </w: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Изношење плана,</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Размена и договор на</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састанку</w:t>
            </w: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Презентовање дискусија</w:t>
            </w: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Координатор</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актива, васпитачи,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актива, стручни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сарадници </w:t>
            </w:r>
          </w:p>
          <w:p w:rsidR="00DE6375" w:rsidRDefault="00DE6375">
            <w:pPr>
              <w:widowControl w:val="0"/>
              <w:spacing w:line="240" w:lineRule="auto"/>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децембар</w:t>
            </w:r>
          </w:p>
        </w:tc>
      </w:tr>
      <w:tr w:rsidR="00DE6375">
        <w:trPr>
          <w:trHeight w:val="2580"/>
        </w:trPr>
        <w:tc>
          <w:tcPr>
            <w:tcW w:w="2340" w:type="dxa"/>
            <w:shd w:val="clear" w:color="auto" w:fill="auto"/>
            <w:tcMar>
              <w:top w:w="100" w:type="dxa"/>
              <w:left w:w="100" w:type="dxa"/>
              <w:bottom w:w="100" w:type="dxa"/>
              <w:right w:w="100" w:type="dxa"/>
            </w:tcMar>
          </w:tcPr>
          <w:p w:rsidR="00DE6375" w:rsidRDefault="00124989">
            <w:pPr>
              <w:widowControl w:val="0"/>
              <w:spacing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Подршка младим колегиницама -радионица "Златно правило":Искусне колегинице деле један кључни савет који им је помогао у каријери.</w:t>
            </w:r>
          </w:p>
        </w:tc>
        <w:tc>
          <w:tcPr>
            <w:tcW w:w="234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Радионица-</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дискусија</w:t>
            </w:r>
          </w:p>
        </w:tc>
        <w:tc>
          <w:tcPr>
            <w:tcW w:w="234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Координатор</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актива, васпитачи,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актива, стручни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сарадници </w:t>
            </w: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фебруар</w:t>
            </w:r>
          </w:p>
        </w:tc>
      </w:tr>
      <w:tr w:rsidR="00DE6375">
        <w:tc>
          <w:tcPr>
            <w:tcW w:w="234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Консултовање деце –увиди из хоризонталних</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Размена</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Технике и модели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развијања критичког</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мишљења;</w:t>
            </w:r>
          </w:p>
          <w:p w:rsidR="00DE6375" w:rsidRDefault="00DE6375">
            <w:pPr>
              <w:widowControl w:val="0"/>
              <w:spacing w:line="240" w:lineRule="auto"/>
              <w:rPr>
                <w:rFonts w:ascii="Times New Roman" w:eastAsia="Times New Roman" w:hAnsi="Times New Roman" w:cs="Times New Roman"/>
                <w:sz w:val="24"/>
                <w:szCs w:val="24"/>
              </w:rPr>
            </w:pP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План предстојећих</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манифестација 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свечаности у установи.</w:t>
            </w:r>
          </w:p>
        </w:tc>
        <w:tc>
          <w:tcPr>
            <w:tcW w:w="234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Дискусија 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стручна размена</w:t>
            </w:r>
          </w:p>
          <w:p w:rsidR="00DE6375" w:rsidRDefault="00DE6375">
            <w:pPr>
              <w:widowControl w:val="0"/>
              <w:spacing w:line="240" w:lineRule="auto"/>
              <w:rPr>
                <w:rFonts w:ascii="Times New Roman" w:eastAsia="Times New Roman" w:hAnsi="Times New Roman" w:cs="Times New Roman"/>
                <w:sz w:val="24"/>
                <w:szCs w:val="24"/>
              </w:rPr>
            </w:pPr>
          </w:p>
          <w:p w:rsidR="00DE6375" w:rsidRDefault="00DE6375">
            <w:pPr>
              <w:widowControl w:val="0"/>
              <w:spacing w:line="240" w:lineRule="auto"/>
              <w:rPr>
                <w:rFonts w:ascii="Times New Roman" w:eastAsia="Times New Roman" w:hAnsi="Times New Roman" w:cs="Times New Roman"/>
                <w:sz w:val="24"/>
                <w:szCs w:val="24"/>
              </w:rPr>
            </w:pPr>
          </w:p>
          <w:p w:rsidR="00DE6375" w:rsidRDefault="00DE6375">
            <w:pPr>
              <w:widowControl w:val="0"/>
              <w:spacing w:line="240" w:lineRule="auto"/>
              <w:rPr>
                <w:rFonts w:ascii="Times New Roman" w:eastAsia="Times New Roman" w:hAnsi="Times New Roman" w:cs="Times New Roman"/>
                <w:sz w:val="24"/>
                <w:szCs w:val="24"/>
              </w:rPr>
            </w:pPr>
          </w:p>
          <w:p w:rsidR="00DE6375" w:rsidRDefault="00DE6375">
            <w:pPr>
              <w:widowControl w:val="0"/>
              <w:spacing w:line="240" w:lineRule="auto"/>
              <w:rPr>
                <w:rFonts w:ascii="Times New Roman" w:eastAsia="Times New Roman" w:hAnsi="Times New Roman" w:cs="Times New Roman"/>
                <w:sz w:val="24"/>
                <w:szCs w:val="24"/>
              </w:rPr>
            </w:pPr>
          </w:p>
          <w:p w:rsidR="00DE6375" w:rsidRDefault="00DE6375">
            <w:pPr>
              <w:widowControl w:val="0"/>
              <w:spacing w:line="240" w:lineRule="auto"/>
              <w:rPr>
                <w:rFonts w:ascii="Times New Roman" w:eastAsia="Times New Roman" w:hAnsi="Times New Roman" w:cs="Times New Roman"/>
                <w:sz w:val="24"/>
                <w:szCs w:val="24"/>
              </w:rPr>
            </w:pP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Изношење</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предлога за</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и договор</w:t>
            </w:r>
          </w:p>
          <w:p w:rsidR="00DE6375" w:rsidRDefault="00DE6375">
            <w:pPr>
              <w:widowControl w:val="0"/>
              <w:spacing w:line="240" w:lineRule="auto"/>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Координатор</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актива, стручни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сарадници,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представници</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тимова васпитача</w:t>
            </w:r>
          </w:p>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актива</w:t>
            </w:r>
          </w:p>
        </w:tc>
        <w:tc>
          <w:tcPr>
            <w:tcW w:w="23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април</w:t>
            </w:r>
          </w:p>
        </w:tc>
      </w:tr>
    </w:tbl>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Напомена: Ово је само предлог активности. Оне се могу мењати у зависности од тренутних потреба установе васпитног особља и васпитно-образовног процеса.</w:t>
      </w:r>
    </w:p>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     Оливера Пауновић</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7.19. ПЛАН РАДА АКТИВА МЕДИЦИНСКИХ СЕСТАРА</w:t>
      </w:r>
    </w:p>
    <w:p w:rsidR="00DE6375" w:rsidRDefault="00DE6375">
      <w:pPr>
        <w:spacing w:after="120"/>
        <w:rPr>
          <w:rFonts w:ascii="Times New Roman" w:eastAsia="Times New Roman" w:hAnsi="Times New Roman" w:cs="Times New Roman"/>
          <w:b/>
          <w:bCs/>
          <w:sz w:val="24"/>
          <w:szCs w:val="24"/>
        </w:rPr>
      </w:pPr>
    </w:p>
    <w:tbl>
      <w:tblPr>
        <w:tblStyle w:val="affffb"/>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70"/>
        <w:gridCol w:w="3450"/>
        <w:gridCol w:w="3240"/>
      </w:tblGrid>
      <w:tr w:rsidR="00DE6375">
        <w:tc>
          <w:tcPr>
            <w:tcW w:w="267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МЕСЕЦ</w:t>
            </w:r>
          </w:p>
        </w:tc>
        <w:tc>
          <w:tcPr>
            <w:tcW w:w="345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w:t>
            </w:r>
          </w:p>
        </w:tc>
        <w:tc>
          <w:tcPr>
            <w:tcW w:w="32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ЦИЉ</w:t>
            </w:r>
          </w:p>
        </w:tc>
      </w:tr>
      <w:tr w:rsidR="00DE6375">
        <w:tc>
          <w:tcPr>
            <w:tcW w:w="267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септембар-октобар</w:t>
            </w:r>
          </w:p>
        </w:tc>
        <w:tc>
          <w:tcPr>
            <w:tcW w:w="345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Адаптација деце</w:t>
            </w:r>
          </w:p>
        </w:tc>
        <w:tc>
          <w:tcPr>
            <w:tcW w:w="32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Размена искуства и подршка деци и породици</w:t>
            </w:r>
          </w:p>
        </w:tc>
      </w:tr>
      <w:tr w:rsidR="00DE6375">
        <w:tc>
          <w:tcPr>
            <w:tcW w:w="267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новембар</w:t>
            </w:r>
          </w:p>
        </w:tc>
        <w:tc>
          <w:tcPr>
            <w:tcW w:w="345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средине за учење и развој</w:t>
            </w:r>
          </w:p>
        </w:tc>
        <w:tc>
          <w:tcPr>
            <w:tcW w:w="32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Унапређење квалитета васпитно-образовног рада</w:t>
            </w:r>
          </w:p>
        </w:tc>
      </w:tr>
      <w:tr w:rsidR="00DE6375">
        <w:tc>
          <w:tcPr>
            <w:tcW w:w="267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децембар</w:t>
            </w:r>
          </w:p>
        </w:tc>
        <w:tc>
          <w:tcPr>
            <w:tcW w:w="345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и документовање дечјег развоја</w:t>
            </w:r>
          </w:p>
        </w:tc>
        <w:tc>
          <w:tcPr>
            <w:tcW w:w="32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Начин вођења документације</w:t>
            </w:r>
          </w:p>
        </w:tc>
      </w:tr>
      <w:tr w:rsidR="00DE6375">
        <w:tc>
          <w:tcPr>
            <w:tcW w:w="267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јануар</w:t>
            </w:r>
          </w:p>
        </w:tc>
        <w:tc>
          <w:tcPr>
            <w:tcW w:w="345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Хоризонтална размена примера добре праксе</w:t>
            </w:r>
          </w:p>
        </w:tc>
        <w:tc>
          <w:tcPr>
            <w:tcW w:w="32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Размена успешних активности и пројеката</w:t>
            </w:r>
          </w:p>
        </w:tc>
      </w:tr>
      <w:tr w:rsidR="00DE6375">
        <w:tc>
          <w:tcPr>
            <w:tcW w:w="267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фебруар-март</w:t>
            </w:r>
          </w:p>
        </w:tc>
        <w:tc>
          <w:tcPr>
            <w:tcW w:w="345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породицом</w:t>
            </w:r>
          </w:p>
        </w:tc>
        <w:tc>
          <w:tcPr>
            <w:tcW w:w="32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Јачање партнерства са </w:t>
            </w:r>
            <w:r>
              <w:rPr>
                <w:rFonts w:ascii="Times New Roman" w:eastAsia="Times New Roman" w:hAnsi="Times New Roman" w:cs="Times New Roman"/>
                <w:sz w:val="24"/>
                <w:szCs w:val="24"/>
              </w:rPr>
              <w:lastRenderedPageBreak/>
              <w:t>родитељима</w:t>
            </w:r>
          </w:p>
        </w:tc>
      </w:tr>
      <w:tr w:rsidR="00DE6375">
        <w:tc>
          <w:tcPr>
            <w:tcW w:w="267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Април </w:t>
            </w:r>
          </w:p>
        </w:tc>
        <w:tc>
          <w:tcPr>
            <w:tcW w:w="345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Лична хигијена и хигијена простора</w:t>
            </w:r>
          </w:p>
        </w:tc>
        <w:tc>
          <w:tcPr>
            <w:tcW w:w="324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Развијати хигијенске навике</w:t>
            </w:r>
          </w:p>
        </w:tc>
      </w:tr>
      <w:tr w:rsidR="00DE6375">
        <w:tc>
          <w:tcPr>
            <w:tcW w:w="267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Мај јун</w:t>
            </w:r>
          </w:p>
        </w:tc>
        <w:tc>
          <w:tcPr>
            <w:tcW w:w="345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Безбедност деце и превенција повреда</w:t>
            </w:r>
          </w:p>
        </w:tc>
        <w:tc>
          <w:tcPr>
            <w:tcW w:w="3240" w:type="dxa"/>
            <w:shd w:val="clear" w:color="auto" w:fill="auto"/>
            <w:tcMar>
              <w:top w:w="100" w:type="dxa"/>
              <w:left w:w="100" w:type="dxa"/>
              <w:bottom w:w="100" w:type="dxa"/>
              <w:right w:w="100" w:type="dxa"/>
            </w:tcMar>
          </w:tcPr>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Смањити ризик од повреда</w:t>
            </w:r>
          </w:p>
        </w:tc>
      </w:tr>
    </w:tbl>
    <w:p w:rsidR="00DE6375" w:rsidRDefault="00DE6375">
      <w:pPr>
        <w:spacing w:after="120"/>
        <w:jc w:val="right"/>
        <w:rPr>
          <w:rFonts w:ascii="Times New Roman" w:eastAsia="Times New Roman" w:hAnsi="Times New Roman" w:cs="Times New Roman"/>
          <w:sz w:val="24"/>
          <w:szCs w:val="24"/>
        </w:rPr>
      </w:pPr>
    </w:p>
    <w:p w:rsidR="00DE6375" w:rsidRDefault="00124989">
      <w:pPr>
        <w:spacing w:after="1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Анита Радивојевић</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7.20. ПЛАН ТИМА ЗА ХОРИЗОНТАЛНУ ДИГИТАЛНУ РАЗМЕНУ</w:t>
      </w:r>
    </w:p>
    <w:tbl>
      <w:tblPr>
        <w:tblStyle w:val="affffc"/>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85"/>
        <w:gridCol w:w="2835"/>
        <w:gridCol w:w="3045"/>
      </w:tblGrid>
      <w:tr w:rsidR="00DE6375">
        <w:trPr>
          <w:trHeight w:val="270"/>
        </w:trPr>
        <w:tc>
          <w:tcPr>
            <w:tcW w:w="8865" w:type="dxa"/>
            <w:gridSpan w:val="3"/>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before="22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КООРДИНАТОР ТИМА: </w:t>
            </w:r>
            <w:r>
              <w:rPr>
                <w:rFonts w:ascii="Times New Roman" w:eastAsia="Times New Roman" w:hAnsi="Times New Roman" w:cs="Times New Roman"/>
                <w:sz w:val="24"/>
                <w:szCs w:val="24"/>
              </w:rPr>
              <w:t>Бира се на првом састанку тима</w:t>
            </w:r>
          </w:p>
        </w:tc>
      </w:tr>
      <w:tr w:rsidR="00DE6375">
        <w:trPr>
          <w:trHeight w:val="1545"/>
        </w:trPr>
        <w:tc>
          <w:tcPr>
            <w:tcW w:w="8865" w:type="dxa"/>
            <w:gridSpan w:val="3"/>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ЧЛАНОВИ:</w:t>
            </w:r>
            <w:r>
              <w:rPr>
                <w:rFonts w:ascii="Times New Roman" w:eastAsia="Times New Roman" w:hAnsi="Times New Roman" w:cs="Times New Roman"/>
                <w:sz w:val="24"/>
                <w:szCs w:val="24"/>
              </w:rPr>
              <w:t xml:space="preserve"> Оливера Пауновић-директор; Александра Вујичић-педагог за пиковно васпитање; Сузана Смајловић сарадник за ПЗЗ; Ана Милосављевић-рј Бамби“; Наташа Мандић -рј Бамби“; Снежана Дарујевић -рј Бамби”; Лидија Бабић-рј „Лептирић“; Јелена Д.Милосављевић-рј „Лептирић“; Јелена Милосављевић-рј „Лептирић“”; Нела Тутековић-рј „Шећерко“; Катарина Миладиновић-рј „Шећерко“; </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Наташа Станојловић-рј „Невен“; </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Соња Попадић-рј „Невен“; </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Јована Милосављевић</w:t>
            </w:r>
          </w:p>
        </w:tc>
      </w:tr>
      <w:tr w:rsidR="00DE6375">
        <w:trPr>
          <w:trHeight w:val="1035"/>
        </w:trPr>
        <w:tc>
          <w:tcPr>
            <w:tcW w:w="8865" w:type="dxa"/>
            <w:gridSpan w:val="3"/>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ЦИЉЕВИ/ПРИОРИТЕТНИ ЗАДАЦИ ТИМА:</w:t>
            </w:r>
          </w:p>
          <w:p w:rsidR="00DE6375" w:rsidRDefault="00124989">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Планирање развоја запослених у свим областима дигиталних компетенција</w:t>
            </w:r>
          </w:p>
          <w:p w:rsidR="00DE6375" w:rsidRDefault="00124989">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Планирање промовисања и заступања вредности предшколског васпитања и образовања употребом дигиталних технологија</w:t>
            </w:r>
          </w:p>
        </w:tc>
      </w:tr>
      <w:tr w:rsidR="00DE6375">
        <w:trPr>
          <w:trHeight w:val="270"/>
        </w:trPr>
        <w:tc>
          <w:tcPr>
            <w:tcW w:w="8865" w:type="dxa"/>
            <w:gridSpan w:val="3"/>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ПЛАН РАДА ТИМА</w:t>
            </w:r>
          </w:p>
        </w:tc>
      </w:tr>
      <w:tr w:rsidR="00DE6375">
        <w:trPr>
          <w:trHeight w:val="525"/>
        </w:trPr>
        <w:tc>
          <w:tcPr>
            <w:tcW w:w="298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w:t>
            </w:r>
          </w:p>
        </w:tc>
        <w:tc>
          <w:tcPr>
            <w:tcW w:w="28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c>
          <w:tcPr>
            <w:tcW w:w="304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НОСИОЦИ/РЕАЛИЗАТОРИ</w:t>
            </w:r>
          </w:p>
        </w:tc>
      </w:tr>
      <w:tr w:rsidR="00DE6375">
        <w:trPr>
          <w:trHeight w:val="525"/>
        </w:trPr>
        <w:tc>
          <w:tcPr>
            <w:tcW w:w="298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хоризонталне размене међу вртићима</w:t>
            </w:r>
          </w:p>
        </w:tc>
        <w:tc>
          <w:tcPr>
            <w:tcW w:w="28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c>
          <w:tcPr>
            <w:tcW w:w="304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Тим</w:t>
            </w:r>
          </w:p>
        </w:tc>
      </w:tr>
      <w:tr w:rsidR="00DE6375">
        <w:trPr>
          <w:trHeight w:val="780"/>
        </w:trPr>
        <w:tc>
          <w:tcPr>
            <w:tcW w:w="298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Реализација хоризонталне размене на нивоу Тимова радних јединица</w:t>
            </w:r>
          </w:p>
        </w:tc>
        <w:tc>
          <w:tcPr>
            <w:tcW w:w="28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304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Тим, чланови рј</w:t>
            </w:r>
          </w:p>
        </w:tc>
      </w:tr>
      <w:tr w:rsidR="00DE6375">
        <w:trPr>
          <w:trHeight w:val="1035"/>
        </w:trPr>
        <w:tc>
          <w:tcPr>
            <w:tcW w:w="298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Дефинисање потребе за стручним усавршавањем и </w:t>
            </w:r>
            <w:r>
              <w:rPr>
                <w:rFonts w:ascii="Times New Roman" w:eastAsia="Times New Roman" w:hAnsi="Times New Roman" w:cs="Times New Roman"/>
                <w:sz w:val="24"/>
                <w:szCs w:val="24"/>
              </w:rPr>
              <w:lastRenderedPageBreak/>
              <w:t>избор програма усавршавања</w:t>
            </w:r>
          </w:p>
        </w:tc>
        <w:tc>
          <w:tcPr>
            <w:tcW w:w="28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Током године</w:t>
            </w:r>
          </w:p>
        </w:tc>
        <w:tc>
          <w:tcPr>
            <w:tcW w:w="304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Тим</w:t>
            </w:r>
          </w:p>
        </w:tc>
      </w:tr>
      <w:tr w:rsidR="00DE6375">
        <w:trPr>
          <w:trHeight w:val="780"/>
        </w:trPr>
        <w:tc>
          <w:tcPr>
            <w:tcW w:w="298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Извештавање во кадра о начинима усавршавања во кадра</w:t>
            </w:r>
          </w:p>
        </w:tc>
        <w:tc>
          <w:tcPr>
            <w:tcW w:w="28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Јун</w:t>
            </w:r>
          </w:p>
        </w:tc>
        <w:tc>
          <w:tcPr>
            <w:tcW w:w="304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Координатор</w:t>
            </w:r>
          </w:p>
        </w:tc>
      </w:tr>
    </w:tbl>
    <w:p w:rsidR="00DE6375" w:rsidRDefault="00124989">
      <w:pPr>
        <w:shd w:val="clear" w:color="auto" w:fill="FFFFFF"/>
        <w:spacing w:after="240"/>
        <w:jc w:val="right"/>
        <w:rPr>
          <w:rFonts w:ascii="Times New Roman" w:eastAsia="Times New Roman" w:hAnsi="Times New Roman" w:cs="Times New Roman"/>
          <w:color w:val="1E293B"/>
          <w:sz w:val="24"/>
          <w:szCs w:val="24"/>
        </w:rPr>
      </w:pPr>
      <w:r>
        <w:rPr>
          <w:rFonts w:ascii="Times New Roman" w:eastAsia="Times New Roman" w:hAnsi="Times New Roman" w:cs="Times New Roman"/>
          <w:color w:val="1E293B"/>
          <w:sz w:val="24"/>
          <w:szCs w:val="24"/>
        </w:rPr>
        <w:t>Педагог за ликовно васпитање: Александра Вујичић</w:t>
      </w:r>
    </w:p>
    <w:p w:rsidR="00DE6375" w:rsidRDefault="00DE6375">
      <w:pPr>
        <w:spacing w:after="120"/>
        <w:rPr>
          <w:rFonts w:ascii="Times New Roman" w:eastAsia="Times New Roman" w:hAnsi="Times New Roman" w:cs="Times New Roman"/>
          <w:b/>
          <w:bCs/>
          <w:sz w:val="24"/>
          <w:szCs w:val="24"/>
        </w:rPr>
      </w:pP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7.21. СПЕЦИФИЧАН ОБЛИК ВО РАДА ПРОГРАМ „ Визуелне уметности у вртићу“ </w:t>
      </w:r>
    </w:p>
    <w:p w:rsidR="00DE6375" w:rsidRDefault="00124989">
      <w:pPr>
        <w:jc w:val="center"/>
        <w:rPr>
          <w:rFonts w:ascii="Times New Roman" w:eastAsia="Times New Roman" w:hAnsi="Times New Roman" w:cs="Times New Roman"/>
          <w:b/>
          <w:bCs/>
          <w:color w:val="0F172A"/>
          <w:sz w:val="24"/>
          <w:szCs w:val="24"/>
        </w:rPr>
      </w:pPr>
      <w:r>
        <w:rPr>
          <w:rFonts w:ascii="Times New Roman" w:eastAsia="Times New Roman" w:hAnsi="Times New Roman" w:cs="Times New Roman"/>
          <w:b/>
          <w:bCs/>
          <w:color w:val="0F172A"/>
          <w:sz w:val="24"/>
          <w:szCs w:val="24"/>
        </w:rPr>
        <w:t>Специфичан облик васпитно-образовног рада:</w:t>
      </w:r>
      <w:r>
        <w:rPr>
          <w:rFonts w:ascii="Times New Roman" w:eastAsia="Times New Roman" w:hAnsi="Times New Roman" w:cs="Times New Roman"/>
          <w:b/>
          <w:bCs/>
          <w:color w:val="0F172A"/>
          <w:sz w:val="24"/>
          <w:szCs w:val="24"/>
        </w:rPr>
        <w:br/>
        <w:t xml:space="preserve"> Програм „Визуелне уметности у вртићу“</w:t>
      </w:r>
    </w:p>
    <w:p w:rsidR="00DE6375" w:rsidRDefault="00DE6375">
      <w:pPr>
        <w:jc w:val="center"/>
        <w:rPr>
          <w:rFonts w:ascii="Times New Roman" w:eastAsia="Times New Roman" w:hAnsi="Times New Roman" w:cs="Times New Roman"/>
          <w:b/>
          <w:bCs/>
          <w:color w:val="0F172A"/>
          <w:sz w:val="24"/>
          <w:szCs w:val="24"/>
        </w:rPr>
      </w:pPr>
    </w:p>
    <w:p w:rsidR="00DE6375" w:rsidRDefault="00124989">
      <w:pPr>
        <w:spacing w:after="280"/>
        <w:rPr>
          <w:rFonts w:ascii="Times New Roman" w:eastAsia="Times New Roman" w:hAnsi="Times New Roman" w:cs="Times New Roman"/>
          <w:b/>
          <w:bCs/>
          <w:color w:val="1E293B"/>
          <w:sz w:val="24"/>
          <w:szCs w:val="24"/>
        </w:rPr>
      </w:pPr>
      <w:r>
        <w:rPr>
          <w:rFonts w:ascii="Times New Roman" w:eastAsia="Times New Roman" w:hAnsi="Times New Roman" w:cs="Times New Roman"/>
          <w:b/>
          <w:bCs/>
          <w:color w:val="B45309"/>
          <w:sz w:val="24"/>
          <w:szCs w:val="24"/>
          <w:shd w:val="clear" w:color="auto" w:fill="FEF3C7"/>
        </w:rPr>
        <w:t xml:space="preserve">7.21. </w:t>
      </w:r>
      <w:r>
        <w:rPr>
          <w:rFonts w:ascii="Times New Roman" w:eastAsia="Times New Roman" w:hAnsi="Times New Roman" w:cs="Times New Roman"/>
          <w:b/>
          <w:bCs/>
          <w:color w:val="1E293B"/>
          <w:sz w:val="24"/>
          <w:szCs w:val="24"/>
        </w:rPr>
        <w:t>1. КОНЦЕПТУАЛНЕ ОСНОВЕ И САГЛЕДАВАЊЕ ДЕТЕТА</w:t>
      </w:r>
    </w:p>
    <w:p w:rsidR="00DE6375" w:rsidRDefault="00124989">
      <w:pPr>
        <w:spacing w:after="240"/>
        <w:ind w:firstLine="3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Ликовни израз предшколског детета представља један од основних, најзначајнијих и најискренијих начина изражавања дечје личности. Програм ликовног васпитања „Визуелне уметности у вртићу“ је диверсификован и флексибилан програм који се методолошки и теоријски снажно ослања на сагледавање детета као креативног, социјалног бића и бића игре. Програм се развија као реалан програм који се не намеће споља, већ настаје и континуирано се сукреира у непосредном контексту васпитно-образовне праксе, кроз заједничко истраживање и учешће свих актера.</w:t>
      </w:r>
    </w:p>
    <w:p w:rsidR="00DE6375" w:rsidRDefault="00124989">
      <w:pPr>
        <w:spacing w:after="240"/>
        <w:ind w:firstLine="3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Дете поседује урођени креативни потенцијал да изрази себе, своје емоције и разумевање света кроз широк спектар различитих уметничких медија. На овај начин, оно креативно повезује различите димензије свог искуства, прерађује сопствене идеје и доживљаје, користећи симболичке језике који су једнако вредни за разумевање и размену мисли, вредности и уверења са вршњацима и одраслима.</w:t>
      </w:r>
    </w:p>
    <w:p w:rsidR="00DE6375" w:rsidRDefault="00124989">
      <w:pPr>
        <w:spacing w:after="240"/>
        <w:ind w:firstLine="3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Кроз игру уметничким медијима, подстиче се спремност детета на стваралачки ризик и испробавање нових, неуобичајених идеја, уз потпуно одсуство страха од грешке или неуспеха. Креативност и дивергентно мишљење развијају се управо кроз омогућавање слободе избора медија, чиме деца граде сопствене, аутентичне одговоре на истраживачке проблеме.</w:t>
      </w:r>
    </w:p>
    <w:p w:rsidR="00DE6375" w:rsidRDefault="00DE6375">
      <w:pPr>
        <w:spacing w:after="240"/>
        <w:ind w:firstLine="380"/>
        <w:jc w:val="both"/>
        <w:rPr>
          <w:rFonts w:ascii="Times New Roman" w:eastAsia="Times New Roman" w:hAnsi="Times New Roman" w:cs="Times New Roman"/>
          <w:b/>
          <w:bCs/>
          <w:sz w:val="24"/>
          <w:szCs w:val="24"/>
        </w:rPr>
      </w:pPr>
    </w:p>
    <w:p w:rsidR="00055597" w:rsidRDefault="00055597">
      <w:pPr>
        <w:spacing w:after="240"/>
        <w:ind w:firstLine="380"/>
        <w:jc w:val="both"/>
        <w:rPr>
          <w:rFonts w:ascii="Times New Roman" w:eastAsia="Times New Roman" w:hAnsi="Times New Roman" w:cs="Times New Roman"/>
          <w:b/>
          <w:bCs/>
          <w:sz w:val="24"/>
          <w:szCs w:val="24"/>
        </w:rPr>
      </w:pPr>
    </w:p>
    <w:p w:rsidR="00DE6375" w:rsidRDefault="00124989">
      <w:pPr>
        <w:spacing w:after="280"/>
        <w:rPr>
          <w:rFonts w:ascii="Times New Roman" w:eastAsia="Times New Roman" w:hAnsi="Times New Roman" w:cs="Times New Roman"/>
          <w:b/>
          <w:bCs/>
          <w:color w:val="1E293B"/>
          <w:sz w:val="24"/>
          <w:szCs w:val="24"/>
        </w:rPr>
      </w:pPr>
      <w:r>
        <w:rPr>
          <w:rFonts w:ascii="Times New Roman" w:eastAsia="Times New Roman" w:hAnsi="Times New Roman" w:cs="Times New Roman"/>
          <w:b/>
          <w:bCs/>
          <w:color w:val="1E293B"/>
          <w:sz w:val="24"/>
          <w:szCs w:val="24"/>
        </w:rPr>
        <w:lastRenderedPageBreak/>
        <w:t>7.21.2. ОПШТИ ЦИЉЕВИ ПРОГРАМА И КЉУЧНЕ КОМПЕТЕНЦИЈЕ</w:t>
      </w:r>
    </w:p>
    <w:p w:rsidR="00DE6375" w:rsidRDefault="00124989">
      <w:pPr>
        <w:spacing w:after="240"/>
        <w:ind w:firstLine="3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Општи циљ овог специфичног програма јесте систематско развијање ликовне и визуелне културе деце предшколског узраста, еманципација њихове личности и афирмација вредности које подстичу развој критичког мишљења, самовредновања, самоиницијативе и слободног изражавања сопственог мишљења.</w:t>
      </w:r>
    </w:p>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 је директно усклађен са кључном компетенцијом за целоживотно учење — Културолошка свест и изражавање:</w:t>
      </w:r>
    </w:p>
    <w:p w:rsidR="00DE6375" w:rsidRDefault="00124989">
      <w:pPr>
        <w:shd w:val="clear" w:color="auto" w:fill="F8FAFC"/>
        <w:spacing w:before="380"/>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„Ова компетенција се подржава култивисањем дечје игре; развијањем културног, националног и идентитета 'становника планете'; приближавањем деци културног наслеђа заједнице и човечанства, подстицањем стваралачког изражавања идеја, искустава и емоција деце кроз различита уметничка подручја; опремањем простора којим се подстиче зачудност и естетски доживљај; подстицањем деце на различите начине стваралачке прераде својих доживљаја.“</w:t>
      </w:r>
    </w:p>
    <w:p w:rsidR="00DE6375" w:rsidRDefault="00124989">
      <w:pPr>
        <w:shd w:val="clear" w:color="auto" w:fill="F8FAFC"/>
        <w:spacing w:after="160"/>
        <w:rPr>
          <w:rFonts w:ascii="Times New Roman" w:eastAsia="Times New Roman" w:hAnsi="Times New Roman" w:cs="Times New Roman"/>
          <w:color w:val="475569"/>
          <w:sz w:val="24"/>
          <w:szCs w:val="24"/>
        </w:rPr>
      </w:pPr>
      <w:r>
        <w:rPr>
          <w:rFonts w:ascii="Times New Roman" w:eastAsia="Times New Roman" w:hAnsi="Times New Roman" w:cs="Times New Roman"/>
          <w:color w:val="475569"/>
          <w:sz w:val="24"/>
          <w:szCs w:val="24"/>
        </w:rPr>
        <w:t>— Основе програма предшколског васпитања и образовања, стр. 17.</w:t>
      </w:r>
    </w:p>
    <w:p w:rsidR="00DE6375" w:rsidRDefault="00124989">
      <w:pPr>
        <w:ind w:firstLine="3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Поред културолошке свести, циљеви програма су у потпуности усаглашени са чланом 8. Закона о основама система образовања и васпитања Републике Србије, </w:t>
      </w:r>
      <w:r>
        <w:rPr>
          <w:rFonts w:ascii="Times New Roman" w:eastAsia="Times New Roman" w:hAnsi="Times New Roman" w:cs="Times New Roman"/>
          <w:b/>
          <w:bCs/>
          <w:sz w:val="24"/>
          <w:szCs w:val="24"/>
        </w:rPr>
        <w:t xml:space="preserve">подржавајући </w:t>
      </w:r>
      <w:r>
        <w:rPr>
          <w:rFonts w:ascii="Times New Roman" w:eastAsia="Times New Roman" w:hAnsi="Times New Roman" w:cs="Times New Roman"/>
          <w:sz w:val="24"/>
          <w:szCs w:val="24"/>
        </w:rPr>
        <w:t>интеркултуралност, толеранцију, уважавање различитости, као и поштовање националне и светске културне баштине.</w:t>
      </w:r>
    </w:p>
    <w:p w:rsidR="00DE6375" w:rsidRDefault="00124989">
      <w:pPr>
        <w:ind w:firstLine="3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280"/>
        <w:rPr>
          <w:rFonts w:ascii="Times New Roman" w:eastAsia="Times New Roman" w:hAnsi="Times New Roman" w:cs="Times New Roman"/>
          <w:b/>
          <w:bCs/>
          <w:color w:val="1E293B"/>
          <w:sz w:val="24"/>
          <w:szCs w:val="24"/>
        </w:rPr>
      </w:pPr>
      <w:r>
        <w:rPr>
          <w:rFonts w:ascii="Times New Roman" w:eastAsia="Times New Roman" w:hAnsi="Times New Roman" w:cs="Times New Roman"/>
          <w:b/>
          <w:bCs/>
          <w:color w:val="1E293B"/>
          <w:sz w:val="24"/>
          <w:szCs w:val="24"/>
        </w:rPr>
        <w:t>7.21.3. НАЧИН РАЗВИЈАЊА ПРОГРАМА И МЕТОДОЛОГИЈА</w:t>
      </w:r>
    </w:p>
    <w:p w:rsidR="00DE6375" w:rsidRDefault="00124989">
      <w:pPr>
        <w:spacing w:after="240"/>
        <w:ind w:firstLine="3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 се остварује кроз интегрисани приступ, повезујући визуелне уметности са драмом, музиком, сценским покретом и књижевношћу. Васпитачи, стручни сарадници и спољни стручњаци уметничких профила у овом процесу остварују висок степен професионалне аутономије и проактивно делују у заступању најбољег интереса деце.</w:t>
      </w:r>
    </w:p>
    <w:p w:rsidR="00DE6375" w:rsidRDefault="00124989">
      <w:pPr>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Методолошки оквир се заснива на три кључна аспекта:</w:t>
      </w:r>
    </w:p>
    <w:p w:rsidR="00DE6375" w:rsidRDefault="00124989">
      <w:pPr>
        <w:ind w:left="1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F172A"/>
          <w:sz w:val="24"/>
          <w:szCs w:val="24"/>
        </w:rPr>
        <w:t>Естетско физичко окружење:</w:t>
      </w:r>
      <w:r>
        <w:rPr>
          <w:rFonts w:ascii="Times New Roman" w:eastAsia="Times New Roman" w:hAnsi="Times New Roman" w:cs="Times New Roman"/>
          <w:sz w:val="24"/>
          <w:szCs w:val="24"/>
        </w:rPr>
        <w:t xml:space="preserve"> Свака просторија и заједнички простори у установи се опремају тако да код деце подстичу естетски доживљај и чулну осетљивост. Простор се посматра као „трећи васпитач“ који нуди разноврсне неструктуриране материјале за слободно истраживање.</w:t>
      </w:r>
    </w:p>
    <w:p w:rsidR="00DE6375" w:rsidRDefault="00124989">
      <w:pPr>
        <w:ind w:left="1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F172A"/>
          <w:sz w:val="24"/>
          <w:szCs w:val="24"/>
        </w:rPr>
        <w:t>Истраживање и експеримент:</w:t>
      </w:r>
      <w:r>
        <w:rPr>
          <w:rFonts w:ascii="Times New Roman" w:eastAsia="Times New Roman" w:hAnsi="Times New Roman" w:cs="Times New Roman"/>
          <w:sz w:val="24"/>
          <w:szCs w:val="24"/>
        </w:rPr>
        <w:t xml:space="preserve"> Деца истражују ликовне елементе (линију, боју, текстуру, облик, простор) користећи неконвенционалне алате, природне материјале и разноврсне сликарске, вајарске и графичке технике.</w:t>
      </w:r>
    </w:p>
    <w:p w:rsidR="00DE6375" w:rsidRDefault="00124989">
      <w:pPr>
        <w:ind w:left="1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F172A"/>
          <w:sz w:val="24"/>
          <w:szCs w:val="24"/>
        </w:rPr>
        <w:t>Сарадња са заједницом:</w:t>
      </w:r>
      <w:r>
        <w:rPr>
          <w:rFonts w:ascii="Times New Roman" w:eastAsia="Times New Roman" w:hAnsi="Times New Roman" w:cs="Times New Roman"/>
          <w:sz w:val="24"/>
          <w:szCs w:val="24"/>
        </w:rPr>
        <w:t xml:space="preserve"> Програм подразумева излазак ван просторија вртића — посете уметничким галеријама, атељеима, музејима и установама </w:t>
      </w:r>
      <w:r>
        <w:rPr>
          <w:rFonts w:ascii="Times New Roman" w:eastAsia="Times New Roman" w:hAnsi="Times New Roman" w:cs="Times New Roman"/>
          <w:sz w:val="24"/>
          <w:szCs w:val="24"/>
        </w:rPr>
        <w:lastRenderedPageBreak/>
        <w:t>културе на територији општине Ћуприја, чиме локална заједница постаје заједнички простор за учење и дијалог.</w:t>
      </w:r>
    </w:p>
    <w:p w:rsidR="00DE6375" w:rsidRDefault="00124989">
      <w:pPr>
        <w:ind w:left="110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 </w:t>
      </w:r>
    </w:p>
    <w:p w:rsidR="00DE6375" w:rsidRDefault="00124989">
      <w:pPr>
        <w:spacing w:after="280"/>
        <w:rPr>
          <w:rFonts w:ascii="Times New Roman" w:eastAsia="Times New Roman" w:hAnsi="Times New Roman" w:cs="Times New Roman"/>
          <w:b/>
          <w:bCs/>
          <w:color w:val="1E293B"/>
          <w:sz w:val="24"/>
          <w:szCs w:val="24"/>
        </w:rPr>
      </w:pPr>
      <w:r>
        <w:rPr>
          <w:rFonts w:ascii="Times New Roman" w:eastAsia="Times New Roman" w:hAnsi="Times New Roman" w:cs="Times New Roman"/>
          <w:b/>
          <w:bCs/>
          <w:color w:val="1E293B"/>
          <w:sz w:val="24"/>
          <w:szCs w:val="24"/>
        </w:rPr>
        <w:t>7.21.4. ТАБЕЛАРНИ ПРИКАЗ ОРГАНИЗАЦИЈЕ ПРОГРАМА</w:t>
      </w:r>
    </w:p>
    <w:p w:rsidR="00DE6375" w:rsidRDefault="00124989">
      <w:pPr>
        <w:spacing w:after="2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Организација, просторни капацитети, ресурси и динамика реализују се према следећем оперативном прегледу:</w:t>
      </w:r>
    </w:p>
    <w:tbl>
      <w:tblPr>
        <w:tblStyle w:val="affffd"/>
        <w:tblW w:w="10170" w:type="dxa"/>
        <w:tblInd w:w="-165" w:type="dxa"/>
        <w:tblBorders>
          <w:top w:val="nil"/>
          <w:left w:val="nil"/>
          <w:bottom w:val="nil"/>
          <w:right w:val="nil"/>
          <w:insideH w:val="nil"/>
          <w:insideV w:val="nil"/>
        </w:tblBorders>
        <w:tblLayout w:type="fixed"/>
        <w:tblLook w:val="0600" w:firstRow="0" w:lastRow="0" w:firstColumn="0" w:lastColumn="0" w:noHBand="1" w:noVBand="1"/>
      </w:tblPr>
      <w:tblGrid>
        <w:gridCol w:w="1905"/>
        <w:gridCol w:w="2355"/>
        <w:gridCol w:w="2175"/>
        <w:gridCol w:w="1620"/>
        <w:gridCol w:w="2115"/>
      </w:tblGrid>
      <w:tr w:rsidR="00DE6375">
        <w:trPr>
          <w:trHeight w:val="1140"/>
        </w:trPr>
        <w:tc>
          <w:tcPr>
            <w:tcW w:w="1905" w:type="dxa"/>
            <w:tcBorders>
              <w:top w:val="single" w:sz="6" w:space="0" w:color="CBD5E1"/>
              <w:left w:val="single" w:sz="6" w:space="0" w:color="CBD5E1"/>
              <w:bottom w:val="single" w:sz="6" w:space="0" w:color="CBD5E1"/>
              <w:right w:val="single" w:sz="6" w:space="0" w:color="CBD5E1"/>
            </w:tcBorders>
            <w:shd w:val="clear" w:color="auto" w:fill="F1F5F9"/>
            <w:tcMar>
              <w:top w:w="180" w:type="dxa"/>
              <w:left w:w="220" w:type="dxa"/>
              <w:bottom w:w="180" w:type="dxa"/>
              <w:right w:w="220" w:type="dxa"/>
            </w:tcMar>
          </w:tcPr>
          <w:p w:rsidR="00DE6375" w:rsidRDefault="00124989">
            <w:pPr>
              <w:rPr>
                <w:rFonts w:ascii="Times New Roman" w:eastAsia="Times New Roman" w:hAnsi="Times New Roman" w:cs="Times New Roman"/>
                <w:b/>
                <w:bCs/>
                <w:color w:val="0F172A"/>
                <w:sz w:val="24"/>
                <w:szCs w:val="24"/>
              </w:rPr>
            </w:pPr>
            <w:r>
              <w:rPr>
                <w:rFonts w:ascii="Times New Roman" w:eastAsia="Times New Roman" w:hAnsi="Times New Roman" w:cs="Times New Roman"/>
                <w:b/>
                <w:bCs/>
                <w:color w:val="0F172A"/>
                <w:sz w:val="24"/>
                <w:szCs w:val="24"/>
              </w:rPr>
              <w:t>НАЗИВ ПРОГРАМА</w:t>
            </w:r>
          </w:p>
        </w:tc>
        <w:tc>
          <w:tcPr>
            <w:tcW w:w="2355" w:type="dxa"/>
            <w:tcBorders>
              <w:top w:val="single" w:sz="6" w:space="0" w:color="CBD5E1"/>
              <w:left w:val="nil"/>
              <w:bottom w:val="single" w:sz="6" w:space="0" w:color="CBD5E1"/>
              <w:right w:val="single" w:sz="6" w:space="0" w:color="CBD5E1"/>
            </w:tcBorders>
            <w:shd w:val="clear" w:color="auto" w:fill="F1F5F9"/>
            <w:tcMar>
              <w:top w:w="180" w:type="dxa"/>
              <w:left w:w="220" w:type="dxa"/>
              <w:bottom w:w="180" w:type="dxa"/>
              <w:right w:w="220" w:type="dxa"/>
            </w:tcMar>
          </w:tcPr>
          <w:p w:rsidR="00DE6375" w:rsidRDefault="00124989">
            <w:pPr>
              <w:rPr>
                <w:rFonts w:ascii="Times New Roman" w:eastAsia="Times New Roman" w:hAnsi="Times New Roman" w:cs="Times New Roman"/>
                <w:b/>
                <w:bCs/>
                <w:color w:val="0F172A"/>
                <w:sz w:val="24"/>
                <w:szCs w:val="24"/>
              </w:rPr>
            </w:pPr>
            <w:r>
              <w:rPr>
                <w:rFonts w:ascii="Times New Roman" w:eastAsia="Times New Roman" w:hAnsi="Times New Roman" w:cs="Times New Roman"/>
                <w:b/>
                <w:bCs/>
                <w:color w:val="0F172A"/>
                <w:sz w:val="24"/>
                <w:szCs w:val="24"/>
              </w:rPr>
              <w:t>МЕСТО ИЗВОЂЕЊА</w:t>
            </w:r>
          </w:p>
        </w:tc>
        <w:tc>
          <w:tcPr>
            <w:tcW w:w="2175" w:type="dxa"/>
            <w:tcBorders>
              <w:top w:val="single" w:sz="6" w:space="0" w:color="CBD5E1"/>
              <w:left w:val="nil"/>
              <w:bottom w:val="single" w:sz="6" w:space="0" w:color="CBD5E1"/>
              <w:right w:val="single" w:sz="6" w:space="0" w:color="CBD5E1"/>
            </w:tcBorders>
            <w:shd w:val="clear" w:color="auto" w:fill="F1F5F9"/>
            <w:tcMar>
              <w:top w:w="180" w:type="dxa"/>
              <w:left w:w="220" w:type="dxa"/>
              <w:bottom w:w="180" w:type="dxa"/>
              <w:right w:w="220" w:type="dxa"/>
            </w:tcMar>
          </w:tcPr>
          <w:p w:rsidR="00DE6375" w:rsidRDefault="00124989">
            <w:pPr>
              <w:rPr>
                <w:rFonts w:ascii="Times New Roman" w:eastAsia="Times New Roman" w:hAnsi="Times New Roman" w:cs="Times New Roman"/>
                <w:b/>
                <w:bCs/>
                <w:color w:val="0F172A"/>
                <w:sz w:val="24"/>
                <w:szCs w:val="24"/>
              </w:rPr>
            </w:pPr>
            <w:r>
              <w:rPr>
                <w:rFonts w:ascii="Times New Roman" w:eastAsia="Times New Roman" w:hAnsi="Times New Roman" w:cs="Times New Roman"/>
                <w:b/>
                <w:bCs/>
                <w:color w:val="0F172A"/>
                <w:sz w:val="24"/>
                <w:szCs w:val="24"/>
              </w:rPr>
              <w:t>БРОЈ ГРУПА</w:t>
            </w:r>
          </w:p>
        </w:tc>
        <w:tc>
          <w:tcPr>
            <w:tcW w:w="1620" w:type="dxa"/>
            <w:tcBorders>
              <w:top w:val="single" w:sz="6" w:space="0" w:color="CBD5E1"/>
              <w:left w:val="nil"/>
              <w:bottom w:val="single" w:sz="6" w:space="0" w:color="CBD5E1"/>
              <w:right w:val="single" w:sz="6" w:space="0" w:color="CBD5E1"/>
            </w:tcBorders>
            <w:shd w:val="clear" w:color="auto" w:fill="F1F5F9"/>
            <w:tcMar>
              <w:top w:w="180" w:type="dxa"/>
              <w:left w:w="220" w:type="dxa"/>
              <w:bottom w:w="180" w:type="dxa"/>
              <w:right w:w="220" w:type="dxa"/>
            </w:tcMar>
          </w:tcPr>
          <w:p w:rsidR="00DE6375" w:rsidRDefault="00124989">
            <w:pPr>
              <w:rPr>
                <w:rFonts w:ascii="Times New Roman" w:eastAsia="Times New Roman" w:hAnsi="Times New Roman" w:cs="Times New Roman"/>
                <w:b/>
                <w:bCs/>
                <w:color w:val="0F172A"/>
                <w:sz w:val="24"/>
                <w:szCs w:val="24"/>
              </w:rPr>
            </w:pPr>
            <w:r>
              <w:rPr>
                <w:rFonts w:ascii="Times New Roman" w:eastAsia="Times New Roman" w:hAnsi="Times New Roman" w:cs="Times New Roman"/>
                <w:b/>
                <w:bCs/>
                <w:color w:val="0F172A"/>
                <w:sz w:val="24"/>
                <w:szCs w:val="24"/>
              </w:rPr>
              <w:t>ТРАЈАЊЕ И ДИНАМИКА</w:t>
            </w:r>
          </w:p>
        </w:tc>
        <w:tc>
          <w:tcPr>
            <w:tcW w:w="2115" w:type="dxa"/>
            <w:tcBorders>
              <w:top w:val="single" w:sz="6" w:space="0" w:color="CBD5E1"/>
              <w:left w:val="nil"/>
              <w:bottom w:val="single" w:sz="6" w:space="0" w:color="CBD5E1"/>
              <w:right w:val="single" w:sz="6" w:space="0" w:color="CBD5E1"/>
            </w:tcBorders>
            <w:shd w:val="clear" w:color="auto" w:fill="F1F5F9"/>
            <w:tcMar>
              <w:top w:w="180" w:type="dxa"/>
              <w:left w:w="220" w:type="dxa"/>
              <w:bottom w:w="180" w:type="dxa"/>
              <w:right w:w="220" w:type="dxa"/>
            </w:tcMar>
          </w:tcPr>
          <w:p w:rsidR="00DE6375" w:rsidRDefault="00124989">
            <w:pPr>
              <w:rPr>
                <w:rFonts w:ascii="Times New Roman" w:eastAsia="Times New Roman" w:hAnsi="Times New Roman" w:cs="Times New Roman"/>
                <w:b/>
                <w:bCs/>
                <w:color w:val="0F172A"/>
                <w:sz w:val="24"/>
                <w:szCs w:val="24"/>
              </w:rPr>
            </w:pPr>
            <w:r>
              <w:rPr>
                <w:rFonts w:ascii="Times New Roman" w:eastAsia="Times New Roman" w:hAnsi="Times New Roman" w:cs="Times New Roman"/>
                <w:b/>
                <w:bCs/>
                <w:color w:val="0F172A"/>
                <w:sz w:val="24"/>
                <w:szCs w:val="24"/>
              </w:rPr>
              <w:t>ЦИЉНА ГРУПА И БРОЈ ДЕЦЕ</w:t>
            </w:r>
          </w:p>
        </w:tc>
      </w:tr>
      <w:tr w:rsidR="00DE6375">
        <w:trPr>
          <w:trHeight w:val="3945"/>
        </w:trPr>
        <w:tc>
          <w:tcPr>
            <w:tcW w:w="1905" w:type="dxa"/>
            <w:tcBorders>
              <w:top w:val="nil"/>
              <w:left w:val="single" w:sz="6" w:space="0" w:color="CBD5E1"/>
              <w:bottom w:val="single" w:sz="6" w:space="0" w:color="CBD5E1"/>
              <w:right w:val="single" w:sz="6" w:space="0" w:color="CBD5E1"/>
            </w:tcBorders>
            <w:tcMar>
              <w:top w:w="180" w:type="dxa"/>
              <w:left w:w="220" w:type="dxa"/>
              <w:bottom w:w="180" w:type="dxa"/>
              <w:right w:w="22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color w:val="0F172A"/>
                <w:sz w:val="24"/>
                <w:szCs w:val="24"/>
              </w:rPr>
              <w:t>Визуелне уметности у вртићу</w:t>
            </w:r>
            <w:r>
              <w:rPr>
                <w:rFonts w:ascii="Times New Roman" w:eastAsia="Times New Roman" w:hAnsi="Times New Roman" w:cs="Times New Roman"/>
                <w:color w:val="0F172A"/>
                <w:sz w:val="24"/>
                <w:szCs w:val="24"/>
              </w:rPr>
              <w:br/>
            </w:r>
            <w:r>
              <w:rPr>
                <w:rFonts w:ascii="Times New Roman" w:eastAsia="Times New Roman" w:hAnsi="Times New Roman" w:cs="Times New Roman"/>
                <w:sz w:val="24"/>
                <w:szCs w:val="24"/>
              </w:rPr>
              <w:t xml:space="preserve"> Специфичан програм ВО рада за радну 2026/27. годину</w:t>
            </w:r>
          </w:p>
        </w:tc>
        <w:tc>
          <w:tcPr>
            <w:tcW w:w="2355" w:type="dxa"/>
            <w:tcBorders>
              <w:top w:val="nil"/>
              <w:left w:val="nil"/>
              <w:bottom w:val="single" w:sz="6" w:space="0" w:color="CBD5E1"/>
              <w:right w:val="single" w:sz="6" w:space="0" w:color="CBD5E1"/>
            </w:tcBorders>
            <w:tcMar>
              <w:top w:w="180" w:type="dxa"/>
              <w:left w:w="220" w:type="dxa"/>
              <w:bottom w:w="180" w:type="dxa"/>
              <w:right w:w="22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r>
              <w:rPr>
                <w:rFonts w:ascii="Times New Roman" w:eastAsia="Times New Roman" w:hAnsi="Times New Roman" w:cs="Times New Roman"/>
                <w:color w:val="0F172A"/>
                <w:sz w:val="24"/>
                <w:szCs w:val="24"/>
              </w:rPr>
              <w:t>Екстерно:</w:t>
            </w:r>
            <w:r>
              <w:rPr>
                <w:rFonts w:ascii="Times New Roman" w:eastAsia="Times New Roman" w:hAnsi="Times New Roman" w:cs="Times New Roman"/>
                <w:sz w:val="24"/>
                <w:szCs w:val="24"/>
              </w:rPr>
              <w:t xml:space="preserve"> Галерије, музеји, паркови и јавни простори локалне заједнице.</w:t>
            </w:r>
          </w:p>
        </w:tc>
        <w:tc>
          <w:tcPr>
            <w:tcW w:w="2175" w:type="dxa"/>
            <w:tcBorders>
              <w:top w:val="nil"/>
              <w:left w:val="nil"/>
              <w:bottom w:val="single" w:sz="6" w:space="0" w:color="CBD5E1"/>
              <w:right w:val="single" w:sz="6" w:space="0" w:color="CBD5E1"/>
            </w:tcBorders>
            <w:tcMar>
              <w:top w:w="180" w:type="dxa"/>
              <w:left w:w="220" w:type="dxa"/>
              <w:bottom w:w="180" w:type="dxa"/>
              <w:right w:w="22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color w:val="0F172A"/>
                <w:sz w:val="24"/>
                <w:szCs w:val="24"/>
              </w:rPr>
              <w:t>Деца из установе</w:t>
            </w:r>
            <w:r>
              <w:rPr>
                <w:rFonts w:ascii="Times New Roman" w:eastAsia="Times New Roman" w:hAnsi="Times New Roman" w:cs="Times New Roman"/>
                <w:color w:val="0F172A"/>
                <w:sz w:val="24"/>
                <w:szCs w:val="24"/>
              </w:rPr>
              <w:br/>
            </w:r>
            <w:r>
              <w:rPr>
                <w:rFonts w:ascii="Times New Roman" w:eastAsia="Times New Roman" w:hAnsi="Times New Roman" w:cs="Times New Roman"/>
                <w:sz w:val="24"/>
                <w:szCs w:val="24"/>
              </w:rPr>
              <w:t xml:space="preserve"> </w:t>
            </w:r>
            <w:r>
              <w:rPr>
                <w:rFonts w:ascii="Times New Roman" w:eastAsia="Times New Roman" w:hAnsi="Times New Roman" w:cs="Times New Roman"/>
                <w:color w:val="0F172A"/>
                <w:sz w:val="24"/>
                <w:szCs w:val="24"/>
              </w:rPr>
              <w:t>Ван установе:</w:t>
            </w:r>
            <w:r>
              <w:rPr>
                <w:rFonts w:ascii="Times New Roman" w:eastAsia="Times New Roman" w:hAnsi="Times New Roman" w:cs="Times New Roman"/>
                <w:color w:val="0F172A"/>
                <w:sz w:val="24"/>
                <w:szCs w:val="24"/>
              </w:rPr>
              <w:br/>
            </w:r>
            <w:r>
              <w:rPr>
                <w:rFonts w:ascii="Times New Roman" w:eastAsia="Times New Roman" w:hAnsi="Times New Roman" w:cs="Times New Roman"/>
                <w:sz w:val="24"/>
                <w:szCs w:val="24"/>
              </w:rPr>
              <w:t xml:space="preserve"> 1 група (променљива структура током године) која се придружује деци из установе.</w:t>
            </w:r>
          </w:p>
        </w:tc>
        <w:tc>
          <w:tcPr>
            <w:tcW w:w="1620" w:type="dxa"/>
            <w:tcBorders>
              <w:top w:val="nil"/>
              <w:left w:val="nil"/>
              <w:bottom w:val="single" w:sz="6" w:space="0" w:color="CBD5E1"/>
              <w:right w:val="single" w:sz="6" w:space="0" w:color="CBD5E1"/>
            </w:tcBorders>
            <w:tcMar>
              <w:top w:w="180" w:type="dxa"/>
              <w:left w:w="220" w:type="dxa"/>
              <w:bottom w:w="180" w:type="dxa"/>
              <w:right w:w="22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color w:val="0F172A"/>
                <w:sz w:val="24"/>
                <w:szCs w:val="24"/>
              </w:rPr>
              <w:t>Уписана деца и деца изван система ВО:</w:t>
            </w:r>
            <w:r>
              <w:rPr>
                <w:rFonts w:ascii="Times New Roman" w:eastAsia="Times New Roman" w:hAnsi="Times New Roman" w:cs="Times New Roman"/>
                <w:color w:val="0F172A"/>
                <w:sz w:val="24"/>
                <w:szCs w:val="24"/>
              </w:rPr>
              <w:br/>
            </w:r>
            <w:r>
              <w:rPr>
                <w:rFonts w:ascii="Times New Roman" w:eastAsia="Times New Roman" w:hAnsi="Times New Roman" w:cs="Times New Roman"/>
                <w:sz w:val="24"/>
                <w:szCs w:val="24"/>
              </w:rPr>
              <w:t xml:space="preserve"> Једном квартално у трајању од два сата.</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p>
        </w:tc>
        <w:tc>
          <w:tcPr>
            <w:tcW w:w="2115" w:type="dxa"/>
            <w:tcBorders>
              <w:top w:val="nil"/>
              <w:left w:val="nil"/>
              <w:bottom w:val="single" w:sz="6" w:space="0" w:color="CBD5E1"/>
              <w:right w:val="single" w:sz="6" w:space="0" w:color="CBD5E1"/>
            </w:tcBorders>
            <w:tcMar>
              <w:top w:w="180" w:type="dxa"/>
              <w:left w:w="220" w:type="dxa"/>
              <w:bottom w:w="180" w:type="dxa"/>
              <w:right w:w="22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Деца узраста од 3,5 година до поласка у школу.</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p>
        </w:tc>
      </w:tr>
    </w:tbl>
    <w:p w:rsidR="00DE6375" w:rsidRDefault="00DE6375">
      <w:pPr>
        <w:spacing w:after="280"/>
        <w:rPr>
          <w:rFonts w:ascii="Times New Roman" w:eastAsia="Times New Roman" w:hAnsi="Times New Roman" w:cs="Times New Roman"/>
          <w:b/>
          <w:bCs/>
          <w:color w:val="1E293B"/>
          <w:sz w:val="24"/>
          <w:szCs w:val="24"/>
        </w:rPr>
      </w:pPr>
    </w:p>
    <w:p w:rsidR="00DE6375" w:rsidRDefault="00124989">
      <w:pPr>
        <w:spacing w:after="280"/>
        <w:rPr>
          <w:rFonts w:ascii="Times New Roman" w:eastAsia="Times New Roman" w:hAnsi="Times New Roman" w:cs="Times New Roman"/>
          <w:b/>
          <w:bCs/>
          <w:color w:val="1E293B"/>
          <w:sz w:val="24"/>
          <w:szCs w:val="24"/>
        </w:rPr>
      </w:pPr>
      <w:r>
        <w:rPr>
          <w:rFonts w:ascii="Times New Roman" w:eastAsia="Times New Roman" w:hAnsi="Times New Roman" w:cs="Times New Roman"/>
          <w:b/>
          <w:bCs/>
          <w:color w:val="1E293B"/>
          <w:sz w:val="24"/>
          <w:szCs w:val="24"/>
        </w:rPr>
        <w:t>7.21.5. ИНКЛУЗИВНИ АСПЕКТ И ПОДРШКА ПОРОДИЦИ</w:t>
      </w:r>
    </w:p>
    <w:p w:rsidR="00DE6375" w:rsidRDefault="00124989">
      <w:pPr>
        <w:spacing w:after="240"/>
        <w:ind w:firstLine="3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Важан сегмент овог специфичног програма јесте социјална инклузија и подршка породици. Једна група на нивоу установе намењена је искључиво деци која нису обухваћена редовним предшколским васпитањем и образовањем, са посебним фокусом на децу из осетљивих и депривираних социјалних група. Овај вид рада има компензаторну улогу, омогућавајући деци квалитетно време са вршњацима и ублажавајући потешкоће у транзицији из породичног окружења у институционални систем.Подршка добробити деце и породице остварује се кроз организацију периодичних интерактивних радионица за децу и родитеље у простору вртића, али и у просторијама партнерских институција културе на територији града. Кроз заједничко стваралаштво родитеља и деце, јача се васпитна улога породице и ствара се подржавајућа заједница која негује отвореност и заједништво.</w:t>
      </w:r>
    </w:p>
    <w:p w:rsidR="00DE6375" w:rsidRDefault="00124989">
      <w:pPr>
        <w:spacing w:after="280"/>
        <w:rPr>
          <w:rFonts w:ascii="Times New Roman" w:eastAsia="Times New Roman" w:hAnsi="Times New Roman" w:cs="Times New Roman"/>
          <w:b/>
          <w:bCs/>
          <w:color w:val="1E293B"/>
          <w:sz w:val="24"/>
          <w:szCs w:val="24"/>
        </w:rPr>
      </w:pPr>
      <w:r>
        <w:rPr>
          <w:rFonts w:ascii="Times New Roman" w:eastAsia="Times New Roman" w:hAnsi="Times New Roman" w:cs="Times New Roman"/>
          <w:b/>
          <w:bCs/>
          <w:color w:val="1E293B"/>
          <w:sz w:val="24"/>
          <w:szCs w:val="24"/>
        </w:rPr>
        <w:lastRenderedPageBreak/>
        <w:t>7.21.6. ПРАЋЕЊЕ, ДОКУМЕНТОВАЊЕ И ВРЕДНОВАЊЕ ПРОГРАМА</w:t>
      </w:r>
    </w:p>
    <w:p w:rsidR="00DE6375" w:rsidRDefault="00124989">
      <w:pPr>
        <w:spacing w:after="240"/>
        <w:ind w:firstLine="3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и евалуација овог специфичног програма врши се континуирано, у складу са смерницама Основа програма предшколског васпитања и образовања. План програма израђује педагог за ликовно васпитање у тесној сарадњи са васпитачима група, пратећи актуелне пројектне теме и дечја интересовања у појединачним групама.</w:t>
      </w:r>
    </w:p>
    <w:p w:rsidR="00DE6375" w:rsidRDefault="00124989">
      <w:pPr>
        <w:spacing w:after="240"/>
        <w:ind w:firstLine="3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децу која су ван система васпитања и образовања, педагог за ликовно васпитање израђује посебан флексибилан план и развија кратке пројекте у складу са тренутним саставом и потребама те групе.</w:t>
      </w:r>
    </w:p>
    <w:p w:rsidR="00DE6375" w:rsidRDefault="00124989">
      <w:pPr>
        <w:spacing w:after="240"/>
        <w:ind w:firstLine="3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Документовање и праћење стваралачког процеса спроводи се кроз различите форме:</w:t>
      </w:r>
    </w:p>
    <w:p w:rsidR="00DE6375" w:rsidRDefault="00124989">
      <w:pPr>
        <w:ind w:left="1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F172A"/>
          <w:sz w:val="24"/>
          <w:szCs w:val="24"/>
        </w:rPr>
        <w:t>Педагошка документација:</w:t>
      </w:r>
      <w:r>
        <w:rPr>
          <w:rFonts w:ascii="Times New Roman" w:eastAsia="Times New Roman" w:hAnsi="Times New Roman" w:cs="Times New Roman"/>
          <w:sz w:val="24"/>
          <w:szCs w:val="24"/>
        </w:rPr>
        <w:t xml:space="preserve"> Педагог за ликовно васпитање води званичан </w:t>
      </w:r>
      <w:r>
        <w:rPr>
          <w:rFonts w:ascii="Times New Roman" w:eastAsia="Times New Roman" w:hAnsi="Times New Roman" w:cs="Times New Roman"/>
          <w:color w:val="0F172A"/>
          <w:sz w:val="24"/>
          <w:szCs w:val="24"/>
        </w:rPr>
        <w:t>Образац 5</w:t>
      </w:r>
      <w:r>
        <w:rPr>
          <w:rFonts w:ascii="Times New Roman" w:eastAsia="Times New Roman" w:hAnsi="Times New Roman" w:cs="Times New Roman"/>
          <w:sz w:val="24"/>
          <w:szCs w:val="24"/>
        </w:rPr>
        <w:t xml:space="preserve"> (Евиденција и педагошка документација у различитим облицима и програмима васпитно-образовног рада).</w:t>
      </w:r>
    </w:p>
    <w:p w:rsidR="00DE6375" w:rsidRDefault="00124989">
      <w:pPr>
        <w:ind w:left="1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F172A"/>
          <w:sz w:val="24"/>
          <w:szCs w:val="24"/>
        </w:rPr>
        <w:t>Анализа дечјег стваралаштва:</w:t>
      </w:r>
      <w:r>
        <w:rPr>
          <w:rFonts w:ascii="Times New Roman" w:eastAsia="Times New Roman" w:hAnsi="Times New Roman" w:cs="Times New Roman"/>
          <w:sz w:val="24"/>
          <w:szCs w:val="24"/>
        </w:rPr>
        <w:t xml:space="preserve"> Праћење развојних карактеристика дечјег ликовног израза у циљу идентификације евентуалних развојних баријера или подршке даровитој деци.</w:t>
      </w:r>
    </w:p>
    <w:p w:rsidR="00DE6375" w:rsidRDefault="00124989">
      <w:pPr>
        <w:ind w:left="1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F172A"/>
          <w:sz w:val="24"/>
          <w:szCs w:val="24"/>
        </w:rPr>
        <w:t>Јавна презентација процеса:</w:t>
      </w:r>
      <w:r>
        <w:rPr>
          <w:rFonts w:ascii="Times New Roman" w:eastAsia="Times New Roman" w:hAnsi="Times New Roman" w:cs="Times New Roman"/>
          <w:sz w:val="24"/>
          <w:szCs w:val="24"/>
        </w:rPr>
        <w:t xml:space="preserve"> Организовање изложби дечјих уметничких радова, као и презентација фото-документације која приказује сам стваралачки процес, концепцију истраживања и заједничког рада.</w:t>
      </w:r>
    </w:p>
    <w:p w:rsidR="00DE6375" w:rsidRDefault="00124989">
      <w:pPr>
        <w:shd w:val="clear" w:color="auto" w:fill="FFFFFF"/>
        <w:spacing w:after="240"/>
        <w:jc w:val="right"/>
        <w:rPr>
          <w:rFonts w:ascii="Times New Roman" w:eastAsia="Times New Roman" w:hAnsi="Times New Roman" w:cs="Times New Roman"/>
          <w:sz w:val="24"/>
          <w:szCs w:val="24"/>
        </w:rPr>
      </w:pPr>
      <w:r>
        <w:rPr>
          <w:rFonts w:ascii="Times New Roman" w:eastAsia="Times New Roman" w:hAnsi="Times New Roman" w:cs="Times New Roman"/>
          <w:color w:val="1E293B"/>
          <w:sz w:val="24"/>
          <w:szCs w:val="24"/>
        </w:rPr>
        <w:t xml:space="preserve"> Педагог за ликовно васпитање: Александра Вујичић</w:t>
      </w:r>
    </w:p>
    <w:p w:rsidR="00DE6375" w:rsidRDefault="00124989">
      <w:pPr>
        <w:spacing w:after="120"/>
        <w:rPr>
          <w:rFonts w:ascii="Times New Roman" w:eastAsia="Times New Roman" w:hAnsi="Times New Roman" w:cs="Times New Roman"/>
          <w:b/>
          <w:bCs/>
          <w:color w:val="0F172A"/>
          <w:sz w:val="24"/>
          <w:szCs w:val="24"/>
        </w:rPr>
      </w:pPr>
      <w:r>
        <w:rPr>
          <w:rFonts w:ascii="Times New Roman" w:eastAsia="Times New Roman" w:hAnsi="Times New Roman" w:cs="Times New Roman"/>
          <w:b/>
          <w:bCs/>
          <w:sz w:val="24"/>
          <w:szCs w:val="24"/>
        </w:rPr>
        <w:t xml:space="preserve">7.22. СПЕЦИФИЧАН ОБЛИК ВО РАДА ПРОГРАМ „ Путујући вртић” </w:t>
      </w:r>
      <w:r>
        <w:rPr>
          <w:rFonts w:ascii="Times New Roman" w:eastAsia="Times New Roman" w:hAnsi="Times New Roman" w:cs="Times New Roman"/>
          <w:b/>
          <w:bCs/>
          <w:color w:val="0F172A"/>
          <w:sz w:val="24"/>
          <w:szCs w:val="24"/>
        </w:rPr>
        <w:t xml:space="preserve"> </w:t>
      </w:r>
    </w:p>
    <w:p w:rsidR="00DE6375" w:rsidRDefault="00124989">
      <w:pPr>
        <w:spacing w:after="280"/>
        <w:rPr>
          <w:rFonts w:ascii="Times New Roman" w:eastAsia="Times New Roman" w:hAnsi="Times New Roman" w:cs="Times New Roman"/>
          <w:b/>
          <w:bCs/>
          <w:color w:val="1E293B"/>
          <w:sz w:val="24"/>
          <w:szCs w:val="24"/>
        </w:rPr>
      </w:pPr>
      <w:r>
        <w:rPr>
          <w:rFonts w:ascii="Times New Roman" w:eastAsia="Times New Roman" w:hAnsi="Times New Roman" w:cs="Times New Roman"/>
          <w:b/>
          <w:bCs/>
          <w:color w:val="1E293B"/>
          <w:sz w:val="24"/>
          <w:szCs w:val="24"/>
        </w:rPr>
        <w:t>7.22.1. АНАЛИЗА ПРЕТХОДНЕ РЕАЛИЗАЦИЈЕ И ДРУШТВЕНА ОПРАВДАНОСТ</w:t>
      </w:r>
    </w:p>
    <w:p w:rsidR="00DE6375" w:rsidRDefault="00124989">
      <w:pPr>
        <w:spacing w:after="240"/>
        <w:ind w:firstLine="3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основу систематског праћења деце која се први пут уписују у предшколску установу непосредно пред полазак у школу (припремни предшколски програм), уочен је забрињавајући тренд пораста деце са развијеним развојним потешкоћама (тешкоће у говорно-језичком развоју, неразвијена фина и груба моторика, социјална инхибираност) и хроничним обољењима у руралним срединама општине Ћуприја. Ова појава је посебно изражена у селима где ПУ „Дечја радост“ не реализује целодневни боравак .</w:t>
      </w:r>
    </w:p>
    <w:p w:rsidR="00DE6375" w:rsidRDefault="00124989">
      <w:pPr>
        <w:spacing w:after="240"/>
        <w:ind w:firstLine="3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Како се у осталим селима предшколски васпитно-образовни рад остварује искључиво кроз припремни предшколски програм (и то под условом да постоји законски минимум од најмање 5 деце узраста од 5,5 до 6 година), породице у овим срединама остају ускраћене за рану стручну подршку. Рани развој деце пролази без стручног надзора, што доводи до касне детекције сметњи.</w:t>
      </w:r>
    </w:p>
    <w:p w:rsidR="00DE6375" w:rsidRDefault="00124989">
      <w:pPr>
        <w:ind w:firstLine="3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Програм „Путујући вртић“ се заснива на евалуацији претходног циклуса реализације који је показао високу оправданост кроз позитивне помаке у социјализацији и </w:t>
      </w:r>
      <w:r>
        <w:rPr>
          <w:rFonts w:ascii="Times New Roman" w:eastAsia="Times New Roman" w:hAnsi="Times New Roman" w:cs="Times New Roman"/>
          <w:sz w:val="24"/>
          <w:szCs w:val="24"/>
        </w:rPr>
        <w:lastRenderedPageBreak/>
        <w:t>правовременом детектовању проблема у развоју. Руковођени овим</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искуством, у радној 2025/2026.години програм се покреће знатно раније (већ почетком септембра), како би се максимално искористио период раног развоја. Реализација ће бити примарно усмерена на село Вирине, као локацију са препознатом највећом потребом за овим видом интервенције, са могућношћу флексибилног проширења и на друга рурална места општине у складу са мапирањем потреба на терену.</w:t>
      </w:r>
    </w:p>
    <w:p w:rsidR="00DE6375" w:rsidRDefault="00124989">
      <w:pPr>
        <w:ind w:firstLine="3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280"/>
        <w:rPr>
          <w:rFonts w:ascii="Times New Roman" w:eastAsia="Times New Roman" w:hAnsi="Times New Roman" w:cs="Times New Roman"/>
          <w:b/>
          <w:bCs/>
          <w:color w:val="1E293B"/>
          <w:sz w:val="24"/>
          <w:szCs w:val="24"/>
        </w:rPr>
      </w:pPr>
      <w:r>
        <w:rPr>
          <w:rFonts w:ascii="Times New Roman" w:eastAsia="Times New Roman" w:hAnsi="Times New Roman" w:cs="Times New Roman"/>
          <w:b/>
          <w:bCs/>
          <w:color w:val="1E293B"/>
          <w:sz w:val="24"/>
          <w:szCs w:val="24"/>
        </w:rPr>
        <w:t>7.23.2. ЦИЉЕВИ ПРОГРАМА И УСКЛАЂЕНОСТ СА ОСНОВАМА ПРОГРАМА</w:t>
      </w:r>
    </w:p>
    <w:p w:rsidR="00DE6375" w:rsidRDefault="00124989">
      <w:pPr>
        <w:ind w:firstLine="3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Примарни циљ: Превенција, рана идентификација и правовремени третман развојних потешкоћа код деце из руралних подручја узраста од 2,5 до 5,5 година, уз симултано јачање родитељских компетенција и моделовање позитивних васпитних стилова.</w:t>
      </w:r>
    </w:p>
    <w:p w:rsidR="00DE6375" w:rsidRDefault="00124989">
      <w:pPr>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 директно остварује опште циљеве засноване на Основама програма предшколског васпитања и образовања „Године узлета“:</w:t>
      </w:r>
    </w:p>
    <w:p w:rsidR="00DE6375" w:rsidRDefault="00124989">
      <w:pPr>
        <w:ind w:left="1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F172A"/>
          <w:sz w:val="24"/>
          <w:szCs w:val="24"/>
        </w:rPr>
        <w:t>Једнаке могућности:</w:t>
      </w:r>
      <w:r>
        <w:rPr>
          <w:rFonts w:ascii="Times New Roman" w:eastAsia="Times New Roman" w:hAnsi="Times New Roman" w:cs="Times New Roman"/>
          <w:sz w:val="24"/>
          <w:szCs w:val="24"/>
        </w:rPr>
        <w:t xml:space="preserve"> Обезбеђивање праведности у систему — да сва деца, без обзира на место становања и социо-економски статус породице, имају једнаке шансе за учење и развој кроз подршку њиховој добробити.</w:t>
      </w:r>
    </w:p>
    <w:p w:rsidR="00DE6375" w:rsidRDefault="00124989">
      <w:pPr>
        <w:ind w:left="1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F172A"/>
          <w:sz w:val="24"/>
          <w:szCs w:val="24"/>
        </w:rPr>
        <w:t>Емоционална добробит:</w:t>
      </w:r>
      <w:r>
        <w:rPr>
          <w:rFonts w:ascii="Times New Roman" w:eastAsia="Times New Roman" w:hAnsi="Times New Roman" w:cs="Times New Roman"/>
          <w:sz w:val="24"/>
          <w:szCs w:val="24"/>
        </w:rPr>
        <w:t xml:space="preserve"> Стварање сигурног и подржавајућег окружења у којем деца граде блискост, пријатељство, осећај задовољства и прихваћености.</w:t>
      </w:r>
    </w:p>
    <w:p w:rsidR="00DE6375" w:rsidRDefault="00124989">
      <w:pPr>
        <w:ind w:left="1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F172A"/>
          <w:sz w:val="24"/>
          <w:szCs w:val="24"/>
        </w:rPr>
        <w:t>Диспозиције за целоживотно учење:</w:t>
      </w:r>
      <w:r>
        <w:rPr>
          <w:rFonts w:ascii="Times New Roman" w:eastAsia="Times New Roman" w:hAnsi="Times New Roman" w:cs="Times New Roman"/>
          <w:sz w:val="24"/>
          <w:szCs w:val="24"/>
        </w:rPr>
        <w:t xml:space="preserve"> Развијање радозналости, резилијентности (отпорности), истрајности и позитивног социјалног идентитета.</w:t>
      </w:r>
    </w:p>
    <w:p w:rsidR="00DE6375" w:rsidRDefault="00124989">
      <w:pPr>
        <w:ind w:left="1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F172A"/>
          <w:sz w:val="24"/>
          <w:szCs w:val="24"/>
        </w:rPr>
        <w:t>Подршка породици:</w:t>
      </w:r>
      <w:r>
        <w:rPr>
          <w:rFonts w:ascii="Times New Roman" w:eastAsia="Times New Roman" w:hAnsi="Times New Roman" w:cs="Times New Roman"/>
          <w:sz w:val="24"/>
          <w:szCs w:val="24"/>
        </w:rPr>
        <w:t xml:space="preserve"> Омогућавање родитељима да активно учествују у васпитању и образовању своје деце, освесте сопствене капацитете и развијају компетенције на јавном плану.</w:t>
      </w:r>
    </w:p>
    <w:p w:rsidR="00DE6375" w:rsidRDefault="00124989">
      <w:pPr>
        <w:ind w:left="1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F172A"/>
          <w:sz w:val="24"/>
          <w:szCs w:val="24"/>
        </w:rPr>
        <w:t>Професионална аутономија:</w:t>
      </w:r>
      <w:r>
        <w:rPr>
          <w:rFonts w:ascii="Times New Roman" w:eastAsia="Times New Roman" w:hAnsi="Times New Roman" w:cs="Times New Roman"/>
          <w:sz w:val="24"/>
          <w:szCs w:val="24"/>
        </w:rPr>
        <w:t xml:space="preserve"> Подстицање васпитача и стручних сарадника на испољавање креативности, аутономије и активног заступања најбољег интереса деце.</w:t>
      </w:r>
    </w:p>
    <w:p w:rsidR="00DE6375" w:rsidRDefault="00DE6375">
      <w:pPr>
        <w:ind w:left="1100"/>
        <w:jc w:val="both"/>
        <w:rPr>
          <w:rFonts w:ascii="Times New Roman" w:eastAsia="Times New Roman" w:hAnsi="Times New Roman" w:cs="Times New Roman"/>
          <w:b/>
          <w:bCs/>
          <w:sz w:val="24"/>
          <w:szCs w:val="24"/>
        </w:rPr>
      </w:pPr>
    </w:p>
    <w:p w:rsidR="00DE6375" w:rsidRDefault="00124989">
      <w:pPr>
        <w:spacing w:after="280"/>
        <w:rPr>
          <w:rFonts w:ascii="Times New Roman" w:eastAsia="Times New Roman" w:hAnsi="Times New Roman" w:cs="Times New Roman"/>
          <w:b/>
          <w:bCs/>
          <w:color w:val="1E293B"/>
          <w:sz w:val="24"/>
          <w:szCs w:val="24"/>
        </w:rPr>
      </w:pPr>
      <w:r>
        <w:rPr>
          <w:rFonts w:ascii="Times New Roman" w:eastAsia="Times New Roman" w:hAnsi="Times New Roman" w:cs="Times New Roman"/>
          <w:b/>
          <w:bCs/>
          <w:color w:val="1E293B"/>
          <w:sz w:val="24"/>
          <w:szCs w:val="24"/>
        </w:rPr>
        <w:t>7.24.3. МЕТОДОЛОШКИ ПРИСТУП И МЕЂУСЕКТОРСКА САРАДЊА</w:t>
      </w:r>
    </w:p>
    <w:p w:rsidR="00DE6375" w:rsidRDefault="00124989">
      <w:pPr>
        <w:spacing w:after="240"/>
        <w:ind w:firstLine="3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Васпитно-образовни рад у оквиру „Путујућег вртића“ реализује се кроз интегрисани модел креативних и развојних радионица. Ликовне активности (пластично обликовање, цртање, вајање и сликање неконвенционалним материјалима) комбинују се са елементима музико-терапије, ритмике и сензорне интеграције. Овакав приступ стимулише сва дечја чула, подржава развој ситне и крупне моторике и пружа разнородне канале за изражавање дечјих мисли, емоција и потенцијала.</w:t>
      </w:r>
    </w:p>
    <w:p w:rsidR="00DE6375" w:rsidRDefault="00124989">
      <w:pPr>
        <w:ind w:firstLine="3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Посебан квалитет овог програма лежи у успостављању снажне међусекторске сарадње. Васпитни рад подржавају Стручна служба ПУ „Дечја радост“ (педагог, психолог, логопед) и Служба за промоцију здравља Завода за јавно здравље (ЗЗЈЗ)</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Ћуприја. Програмске теме </w:t>
      </w:r>
      <w:r>
        <w:rPr>
          <w:rFonts w:ascii="Times New Roman" w:eastAsia="Times New Roman" w:hAnsi="Times New Roman" w:cs="Times New Roman"/>
          <w:sz w:val="24"/>
          <w:szCs w:val="24"/>
        </w:rPr>
        <w:lastRenderedPageBreak/>
        <w:t>и радионице ће се тематски повезивати са календаром здравља и обележавањем значајних датума (нпр. Дечја недеља, Светски дан здравља, Међународни дан породице), чиме се родитељима пружају структурирана едукативна предавања о здравим стиловима живота, правилној исхрани и хигијени.</w:t>
      </w:r>
    </w:p>
    <w:p w:rsidR="00DE6375" w:rsidRDefault="00DE6375">
      <w:pPr>
        <w:spacing w:after="280"/>
        <w:rPr>
          <w:rFonts w:ascii="Times New Roman" w:eastAsia="Times New Roman" w:hAnsi="Times New Roman" w:cs="Times New Roman"/>
          <w:b/>
          <w:bCs/>
          <w:color w:val="1E293B"/>
          <w:sz w:val="24"/>
          <w:szCs w:val="24"/>
        </w:rPr>
      </w:pPr>
    </w:p>
    <w:p w:rsidR="00DE6375" w:rsidRDefault="00124989">
      <w:pPr>
        <w:spacing w:after="280"/>
        <w:rPr>
          <w:rFonts w:ascii="Times New Roman" w:eastAsia="Times New Roman" w:hAnsi="Times New Roman" w:cs="Times New Roman"/>
          <w:b/>
          <w:bCs/>
          <w:color w:val="1E293B"/>
          <w:sz w:val="24"/>
          <w:szCs w:val="24"/>
        </w:rPr>
      </w:pPr>
      <w:r>
        <w:rPr>
          <w:rFonts w:ascii="Times New Roman" w:eastAsia="Times New Roman" w:hAnsi="Times New Roman" w:cs="Times New Roman"/>
          <w:b/>
          <w:bCs/>
          <w:color w:val="1E293B"/>
          <w:sz w:val="24"/>
          <w:szCs w:val="24"/>
        </w:rPr>
        <w:t>7.24.4. ТАБЕЛАРНИ ПРИКАЗ ОРГАНИЗАЦИЈЕ ПРОГРАМА</w:t>
      </w:r>
    </w:p>
    <w:p w:rsidR="00DE6375" w:rsidRDefault="00124989">
      <w:pPr>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Организација, просторни капацитети, ресурси и динамика реализују се према следећем оперативном прегледу:</w:t>
      </w:r>
    </w:p>
    <w:tbl>
      <w:tblPr>
        <w:tblStyle w:val="affffe"/>
        <w:tblW w:w="99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00"/>
        <w:gridCol w:w="2055"/>
        <w:gridCol w:w="2160"/>
        <w:gridCol w:w="1920"/>
        <w:gridCol w:w="2025"/>
      </w:tblGrid>
      <w:tr w:rsidR="00DE6375">
        <w:trPr>
          <w:trHeight w:val="1185"/>
        </w:trPr>
        <w:tc>
          <w:tcPr>
            <w:tcW w:w="1800" w:type="dxa"/>
            <w:tcBorders>
              <w:top w:val="single" w:sz="6" w:space="0" w:color="CBD5E1"/>
              <w:left w:val="single" w:sz="6" w:space="0" w:color="CBD5E1"/>
              <w:bottom w:val="single" w:sz="6" w:space="0" w:color="CBD5E1"/>
              <w:right w:val="single" w:sz="6" w:space="0" w:color="CBD5E1"/>
            </w:tcBorders>
            <w:shd w:val="clear" w:color="auto" w:fill="F1F5F9"/>
            <w:tcMar>
              <w:top w:w="180" w:type="dxa"/>
              <w:left w:w="220" w:type="dxa"/>
              <w:bottom w:w="180" w:type="dxa"/>
              <w:right w:w="220" w:type="dxa"/>
            </w:tcMar>
          </w:tcPr>
          <w:p w:rsidR="00DE6375" w:rsidRDefault="00124989">
            <w:pPr>
              <w:rPr>
                <w:rFonts w:ascii="Times New Roman" w:eastAsia="Times New Roman" w:hAnsi="Times New Roman" w:cs="Times New Roman"/>
                <w:b/>
                <w:bCs/>
                <w:color w:val="0F172A"/>
                <w:sz w:val="24"/>
                <w:szCs w:val="24"/>
              </w:rPr>
            </w:pPr>
            <w:r>
              <w:rPr>
                <w:rFonts w:ascii="Times New Roman" w:eastAsia="Times New Roman" w:hAnsi="Times New Roman" w:cs="Times New Roman"/>
                <w:b/>
                <w:bCs/>
                <w:color w:val="0F172A"/>
                <w:sz w:val="24"/>
                <w:szCs w:val="24"/>
              </w:rPr>
              <w:t>НАЗИВ ПРОГРАМА</w:t>
            </w:r>
          </w:p>
        </w:tc>
        <w:tc>
          <w:tcPr>
            <w:tcW w:w="2055" w:type="dxa"/>
            <w:tcBorders>
              <w:top w:val="single" w:sz="6" w:space="0" w:color="CBD5E1"/>
              <w:left w:val="nil"/>
              <w:bottom w:val="single" w:sz="6" w:space="0" w:color="CBD5E1"/>
              <w:right w:val="single" w:sz="6" w:space="0" w:color="CBD5E1"/>
            </w:tcBorders>
            <w:shd w:val="clear" w:color="auto" w:fill="F1F5F9"/>
            <w:tcMar>
              <w:top w:w="180" w:type="dxa"/>
              <w:left w:w="220" w:type="dxa"/>
              <w:bottom w:w="180" w:type="dxa"/>
              <w:right w:w="220" w:type="dxa"/>
            </w:tcMar>
          </w:tcPr>
          <w:p w:rsidR="00DE6375" w:rsidRDefault="00124989">
            <w:pPr>
              <w:rPr>
                <w:rFonts w:ascii="Times New Roman" w:eastAsia="Times New Roman" w:hAnsi="Times New Roman" w:cs="Times New Roman"/>
                <w:b/>
                <w:bCs/>
                <w:color w:val="0F172A"/>
                <w:sz w:val="24"/>
                <w:szCs w:val="24"/>
              </w:rPr>
            </w:pPr>
            <w:r>
              <w:rPr>
                <w:rFonts w:ascii="Times New Roman" w:eastAsia="Times New Roman" w:hAnsi="Times New Roman" w:cs="Times New Roman"/>
                <w:b/>
                <w:bCs/>
                <w:color w:val="0F172A"/>
                <w:sz w:val="24"/>
                <w:szCs w:val="24"/>
              </w:rPr>
              <w:t>МЕСТО ИЗВОЂЕЊА</w:t>
            </w:r>
          </w:p>
        </w:tc>
        <w:tc>
          <w:tcPr>
            <w:tcW w:w="2160" w:type="dxa"/>
            <w:tcBorders>
              <w:top w:val="single" w:sz="6" w:space="0" w:color="CBD5E1"/>
              <w:left w:val="nil"/>
              <w:bottom w:val="single" w:sz="6" w:space="0" w:color="CBD5E1"/>
              <w:right w:val="single" w:sz="6" w:space="0" w:color="CBD5E1"/>
            </w:tcBorders>
            <w:shd w:val="clear" w:color="auto" w:fill="F1F5F9"/>
            <w:tcMar>
              <w:top w:w="180" w:type="dxa"/>
              <w:left w:w="220" w:type="dxa"/>
              <w:bottom w:w="180" w:type="dxa"/>
              <w:right w:w="220" w:type="dxa"/>
            </w:tcMar>
          </w:tcPr>
          <w:p w:rsidR="00DE6375" w:rsidRDefault="00124989">
            <w:pPr>
              <w:rPr>
                <w:rFonts w:ascii="Times New Roman" w:eastAsia="Times New Roman" w:hAnsi="Times New Roman" w:cs="Times New Roman"/>
                <w:b/>
                <w:bCs/>
                <w:color w:val="0F172A"/>
                <w:sz w:val="24"/>
                <w:szCs w:val="24"/>
              </w:rPr>
            </w:pPr>
            <w:r>
              <w:rPr>
                <w:rFonts w:ascii="Times New Roman" w:eastAsia="Times New Roman" w:hAnsi="Times New Roman" w:cs="Times New Roman"/>
                <w:b/>
                <w:bCs/>
                <w:color w:val="0F172A"/>
                <w:sz w:val="24"/>
                <w:szCs w:val="24"/>
              </w:rPr>
              <w:t>БРОЈ ГРУПА</w:t>
            </w:r>
          </w:p>
        </w:tc>
        <w:tc>
          <w:tcPr>
            <w:tcW w:w="1920" w:type="dxa"/>
            <w:tcBorders>
              <w:top w:val="single" w:sz="6" w:space="0" w:color="CBD5E1"/>
              <w:left w:val="nil"/>
              <w:bottom w:val="single" w:sz="6" w:space="0" w:color="CBD5E1"/>
              <w:right w:val="single" w:sz="6" w:space="0" w:color="CBD5E1"/>
            </w:tcBorders>
            <w:shd w:val="clear" w:color="auto" w:fill="F1F5F9"/>
            <w:tcMar>
              <w:top w:w="180" w:type="dxa"/>
              <w:left w:w="220" w:type="dxa"/>
              <w:bottom w:w="180" w:type="dxa"/>
              <w:right w:w="220" w:type="dxa"/>
            </w:tcMar>
          </w:tcPr>
          <w:p w:rsidR="00DE6375" w:rsidRDefault="00124989">
            <w:pPr>
              <w:rPr>
                <w:rFonts w:ascii="Times New Roman" w:eastAsia="Times New Roman" w:hAnsi="Times New Roman" w:cs="Times New Roman"/>
                <w:b/>
                <w:bCs/>
                <w:color w:val="0F172A"/>
                <w:sz w:val="24"/>
                <w:szCs w:val="24"/>
              </w:rPr>
            </w:pPr>
            <w:r>
              <w:rPr>
                <w:rFonts w:ascii="Times New Roman" w:eastAsia="Times New Roman" w:hAnsi="Times New Roman" w:cs="Times New Roman"/>
                <w:b/>
                <w:bCs/>
                <w:color w:val="0F172A"/>
                <w:sz w:val="24"/>
                <w:szCs w:val="24"/>
              </w:rPr>
              <w:t>ТРАЈАЊЕ И ДИНАМИКА</w:t>
            </w:r>
          </w:p>
        </w:tc>
        <w:tc>
          <w:tcPr>
            <w:tcW w:w="2025" w:type="dxa"/>
            <w:tcBorders>
              <w:top w:val="single" w:sz="6" w:space="0" w:color="CBD5E1"/>
              <w:left w:val="nil"/>
              <w:bottom w:val="single" w:sz="6" w:space="0" w:color="CBD5E1"/>
              <w:right w:val="single" w:sz="6" w:space="0" w:color="CBD5E1"/>
            </w:tcBorders>
            <w:shd w:val="clear" w:color="auto" w:fill="F1F5F9"/>
            <w:tcMar>
              <w:top w:w="180" w:type="dxa"/>
              <w:left w:w="220" w:type="dxa"/>
              <w:bottom w:w="180" w:type="dxa"/>
              <w:right w:w="220" w:type="dxa"/>
            </w:tcMar>
          </w:tcPr>
          <w:p w:rsidR="00DE6375" w:rsidRDefault="00124989">
            <w:pPr>
              <w:rPr>
                <w:rFonts w:ascii="Times New Roman" w:eastAsia="Times New Roman" w:hAnsi="Times New Roman" w:cs="Times New Roman"/>
                <w:b/>
                <w:bCs/>
                <w:color w:val="0F172A"/>
                <w:sz w:val="24"/>
                <w:szCs w:val="24"/>
              </w:rPr>
            </w:pPr>
            <w:r>
              <w:rPr>
                <w:rFonts w:ascii="Times New Roman" w:eastAsia="Times New Roman" w:hAnsi="Times New Roman" w:cs="Times New Roman"/>
                <w:b/>
                <w:bCs/>
                <w:color w:val="0F172A"/>
                <w:sz w:val="24"/>
                <w:szCs w:val="24"/>
              </w:rPr>
              <w:t>ЦИЉНА ГРУПА И БРОЈ ДЕЦЕ</w:t>
            </w:r>
          </w:p>
        </w:tc>
      </w:tr>
      <w:tr w:rsidR="00DE6375">
        <w:trPr>
          <w:trHeight w:val="3615"/>
        </w:trPr>
        <w:tc>
          <w:tcPr>
            <w:tcW w:w="1800" w:type="dxa"/>
            <w:tcBorders>
              <w:top w:val="nil"/>
              <w:left w:val="single" w:sz="6" w:space="0" w:color="CBD5E1"/>
              <w:bottom w:val="single" w:sz="6" w:space="0" w:color="CBD5E1"/>
              <w:right w:val="single" w:sz="6" w:space="0" w:color="CBD5E1"/>
            </w:tcBorders>
            <w:tcMar>
              <w:top w:w="180" w:type="dxa"/>
              <w:left w:w="220" w:type="dxa"/>
              <w:bottom w:w="180" w:type="dxa"/>
              <w:right w:w="22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color w:val="0F172A"/>
                <w:sz w:val="24"/>
                <w:szCs w:val="24"/>
              </w:rPr>
              <w:t>„Путујући вртић“</w:t>
            </w:r>
            <w:r>
              <w:rPr>
                <w:rFonts w:ascii="Times New Roman" w:eastAsia="Times New Roman" w:hAnsi="Times New Roman" w:cs="Times New Roman"/>
                <w:b/>
                <w:bCs/>
                <w:color w:val="0F172A"/>
                <w:sz w:val="24"/>
                <w:szCs w:val="24"/>
              </w:rPr>
              <w:br/>
            </w:r>
            <w:r>
              <w:rPr>
                <w:rFonts w:ascii="Times New Roman" w:eastAsia="Times New Roman" w:hAnsi="Times New Roman" w:cs="Times New Roman"/>
                <w:b/>
                <w:bCs/>
                <w:sz w:val="24"/>
                <w:szCs w:val="24"/>
              </w:rPr>
              <w:t xml:space="preserve"> Специфичан програм ВО рада за радну 2025/26. годину</w:t>
            </w:r>
          </w:p>
        </w:tc>
        <w:tc>
          <w:tcPr>
            <w:tcW w:w="2055" w:type="dxa"/>
            <w:tcBorders>
              <w:top w:val="nil"/>
              <w:left w:val="nil"/>
              <w:bottom w:val="single" w:sz="6" w:space="0" w:color="CBD5E1"/>
              <w:right w:val="single" w:sz="6" w:space="0" w:color="CBD5E1"/>
            </w:tcBorders>
            <w:tcMar>
              <w:top w:w="180" w:type="dxa"/>
              <w:left w:w="220" w:type="dxa"/>
              <w:bottom w:w="180" w:type="dxa"/>
              <w:right w:w="22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color w:val="0F172A"/>
                <w:sz w:val="24"/>
                <w:szCs w:val="24"/>
              </w:rPr>
              <w:t>Примарно:</w:t>
            </w:r>
            <w:r>
              <w:rPr>
                <w:rFonts w:ascii="Times New Roman" w:eastAsia="Times New Roman" w:hAnsi="Times New Roman" w:cs="Times New Roman"/>
                <w:b/>
                <w:bCs/>
                <w:sz w:val="24"/>
                <w:szCs w:val="24"/>
              </w:rPr>
              <w:t xml:space="preserve"> Просторије вртића Пчелица у селу </w:t>
            </w:r>
            <w:r>
              <w:rPr>
                <w:rFonts w:ascii="Times New Roman" w:eastAsia="Times New Roman" w:hAnsi="Times New Roman" w:cs="Times New Roman"/>
                <w:b/>
                <w:bCs/>
                <w:color w:val="0F172A"/>
                <w:sz w:val="24"/>
                <w:szCs w:val="24"/>
              </w:rPr>
              <w:t>Вирине</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br/>
            </w:r>
            <w:r>
              <w:rPr>
                <w:rFonts w:ascii="Times New Roman" w:eastAsia="Times New Roman" w:hAnsi="Times New Roman" w:cs="Times New Roman"/>
                <w:b/>
                <w:bCs/>
                <w:sz w:val="24"/>
                <w:szCs w:val="24"/>
              </w:rPr>
              <w:br/>
              <w:t xml:space="preserve"> </w:t>
            </w:r>
            <w:r>
              <w:rPr>
                <w:rFonts w:ascii="Times New Roman" w:eastAsia="Times New Roman" w:hAnsi="Times New Roman" w:cs="Times New Roman"/>
                <w:b/>
                <w:bCs/>
                <w:color w:val="0F172A"/>
                <w:sz w:val="24"/>
                <w:szCs w:val="24"/>
              </w:rPr>
              <w:t>По потреби:</w:t>
            </w:r>
            <w:r>
              <w:rPr>
                <w:rFonts w:ascii="Times New Roman" w:eastAsia="Times New Roman" w:hAnsi="Times New Roman" w:cs="Times New Roman"/>
                <w:b/>
                <w:bCs/>
                <w:sz w:val="24"/>
                <w:szCs w:val="24"/>
              </w:rPr>
              <w:t xml:space="preserve"> Остала рурална места на територији општине Ћуприја</w:t>
            </w:r>
          </w:p>
        </w:tc>
        <w:tc>
          <w:tcPr>
            <w:tcW w:w="2160" w:type="dxa"/>
            <w:tcBorders>
              <w:top w:val="nil"/>
              <w:left w:val="nil"/>
              <w:bottom w:val="single" w:sz="6" w:space="0" w:color="CBD5E1"/>
              <w:right w:val="single" w:sz="6" w:space="0" w:color="CBD5E1"/>
            </w:tcBorders>
            <w:tcMar>
              <w:top w:w="180" w:type="dxa"/>
              <w:left w:w="220" w:type="dxa"/>
              <w:bottom w:w="180" w:type="dxa"/>
              <w:right w:w="22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color w:val="0F172A"/>
                <w:sz w:val="24"/>
                <w:szCs w:val="24"/>
              </w:rPr>
              <w:t>Ван установе:</w:t>
            </w:r>
            <w:r>
              <w:rPr>
                <w:rFonts w:ascii="Times New Roman" w:eastAsia="Times New Roman" w:hAnsi="Times New Roman" w:cs="Times New Roman"/>
                <w:b/>
                <w:bCs/>
                <w:color w:val="0F172A"/>
                <w:sz w:val="24"/>
                <w:szCs w:val="24"/>
              </w:rPr>
              <w:br/>
            </w:r>
            <w:r>
              <w:rPr>
                <w:rFonts w:ascii="Times New Roman" w:eastAsia="Times New Roman" w:hAnsi="Times New Roman" w:cs="Times New Roman"/>
                <w:b/>
                <w:bCs/>
                <w:sz w:val="24"/>
                <w:szCs w:val="24"/>
              </w:rPr>
              <w:t xml:space="preserve"> 1 посебна група.</w:t>
            </w:r>
            <w:r>
              <w:rPr>
                <w:rFonts w:ascii="Times New Roman" w:eastAsia="Times New Roman" w:hAnsi="Times New Roman" w:cs="Times New Roman"/>
                <w:b/>
                <w:bCs/>
                <w:sz w:val="24"/>
                <w:szCs w:val="24"/>
              </w:rPr>
              <w:br/>
            </w:r>
            <w:r>
              <w:rPr>
                <w:rFonts w:ascii="Times New Roman" w:eastAsia="Times New Roman" w:hAnsi="Times New Roman" w:cs="Times New Roman"/>
                <w:b/>
                <w:bCs/>
                <w:sz w:val="24"/>
                <w:szCs w:val="24"/>
              </w:rPr>
              <w:br/>
              <w:t xml:space="preserve"> </w:t>
            </w:r>
            <w:r>
              <w:rPr>
                <w:rFonts w:ascii="Times New Roman" w:eastAsia="Times New Roman" w:hAnsi="Times New Roman" w:cs="Times New Roman"/>
                <w:b/>
                <w:bCs/>
                <w:i/>
                <w:iCs/>
                <w:sz w:val="24"/>
                <w:szCs w:val="24"/>
              </w:rPr>
              <w:t>Напомена:</w:t>
            </w:r>
            <w:r>
              <w:rPr>
                <w:rFonts w:ascii="Times New Roman" w:eastAsia="Times New Roman" w:hAnsi="Times New Roman" w:cs="Times New Roman"/>
                <w:b/>
                <w:bCs/>
                <w:sz w:val="24"/>
                <w:szCs w:val="24"/>
              </w:rPr>
              <w:t xml:space="preserve"> Структура групе је флексибилна и мења се током године у складу са потребама и интересовањем породица.</w:t>
            </w:r>
          </w:p>
        </w:tc>
        <w:tc>
          <w:tcPr>
            <w:tcW w:w="1920" w:type="dxa"/>
            <w:tcBorders>
              <w:top w:val="nil"/>
              <w:left w:val="nil"/>
              <w:bottom w:val="single" w:sz="6" w:space="0" w:color="CBD5E1"/>
              <w:right w:val="single" w:sz="6" w:space="0" w:color="CBD5E1"/>
            </w:tcBorders>
            <w:tcMar>
              <w:top w:w="180" w:type="dxa"/>
              <w:left w:w="220" w:type="dxa"/>
              <w:bottom w:w="180" w:type="dxa"/>
              <w:right w:w="22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color w:val="0F172A"/>
                <w:sz w:val="24"/>
                <w:szCs w:val="24"/>
              </w:rPr>
              <w:t>Временски оквир:</w:t>
            </w:r>
            <w:r>
              <w:rPr>
                <w:rFonts w:ascii="Times New Roman" w:eastAsia="Times New Roman" w:hAnsi="Times New Roman" w:cs="Times New Roman"/>
                <w:b/>
                <w:bCs/>
                <w:color w:val="0F172A"/>
                <w:sz w:val="24"/>
                <w:szCs w:val="24"/>
              </w:rPr>
              <w:br/>
            </w:r>
            <w:r>
              <w:rPr>
                <w:rFonts w:ascii="Times New Roman" w:eastAsia="Times New Roman" w:hAnsi="Times New Roman" w:cs="Times New Roman"/>
                <w:b/>
                <w:bCs/>
                <w:sz w:val="24"/>
                <w:szCs w:val="24"/>
              </w:rPr>
              <w:t xml:space="preserve"> Ранији почетак — од почетка септембра</w:t>
            </w:r>
          </w:p>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0F172A"/>
                <w:sz w:val="24"/>
                <w:szCs w:val="24"/>
              </w:rPr>
              <w:t>Динамика</w:t>
            </w:r>
            <w:r>
              <w:rPr>
                <w:rFonts w:ascii="Times New Roman" w:eastAsia="Times New Roman" w:hAnsi="Times New Roman" w:cs="Times New Roman"/>
                <w:b/>
                <w:bCs/>
                <w:color w:val="0F172A"/>
                <w:sz w:val="24"/>
                <w:szCs w:val="24"/>
              </w:rPr>
              <w:br/>
            </w:r>
            <w:r>
              <w:rPr>
                <w:rFonts w:ascii="Times New Roman" w:eastAsia="Times New Roman" w:hAnsi="Times New Roman" w:cs="Times New Roman"/>
                <w:b/>
                <w:bCs/>
                <w:sz w:val="24"/>
                <w:szCs w:val="24"/>
              </w:rPr>
              <w:t>Једна радионица квартално трајању од  2 сата по локацији.</w:t>
            </w:r>
          </w:p>
        </w:tc>
        <w:tc>
          <w:tcPr>
            <w:tcW w:w="2025" w:type="dxa"/>
            <w:tcBorders>
              <w:top w:val="nil"/>
              <w:left w:val="nil"/>
              <w:bottom w:val="single" w:sz="6" w:space="0" w:color="CBD5E1"/>
              <w:right w:val="single" w:sz="6" w:space="0" w:color="CBD5E1"/>
            </w:tcBorders>
            <w:tcMar>
              <w:top w:w="180" w:type="dxa"/>
              <w:left w:w="220" w:type="dxa"/>
              <w:bottom w:w="180" w:type="dxa"/>
              <w:right w:w="22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Деца узраста од 3 до 5,5 година и њихови родитељи.</w:t>
            </w:r>
            <w:r>
              <w:rPr>
                <w:rFonts w:ascii="Times New Roman" w:eastAsia="Times New Roman" w:hAnsi="Times New Roman" w:cs="Times New Roman"/>
                <w:b/>
                <w:bCs/>
                <w:sz w:val="24"/>
                <w:szCs w:val="24"/>
              </w:rPr>
              <w:br/>
              <w:t xml:space="preserve"> </w:t>
            </w:r>
            <w:r>
              <w:rPr>
                <w:rFonts w:ascii="Times New Roman" w:eastAsia="Times New Roman" w:hAnsi="Times New Roman" w:cs="Times New Roman"/>
                <w:b/>
                <w:bCs/>
                <w:color w:val="0F172A"/>
                <w:sz w:val="24"/>
                <w:szCs w:val="24"/>
              </w:rPr>
              <w:t>Ограничење:</w:t>
            </w:r>
            <w:r>
              <w:rPr>
                <w:rFonts w:ascii="Times New Roman" w:eastAsia="Times New Roman" w:hAnsi="Times New Roman" w:cs="Times New Roman"/>
                <w:b/>
                <w:bCs/>
                <w:sz w:val="24"/>
                <w:szCs w:val="24"/>
              </w:rPr>
              <w:t>До 15 деце по радној групи са пратиоцима (родитељима).</w:t>
            </w:r>
          </w:p>
        </w:tc>
      </w:tr>
    </w:tbl>
    <w:p w:rsidR="00DE6375" w:rsidRDefault="00DE6375">
      <w:pPr>
        <w:spacing w:after="280"/>
        <w:rPr>
          <w:rFonts w:ascii="Times New Roman" w:eastAsia="Times New Roman" w:hAnsi="Times New Roman" w:cs="Times New Roman"/>
          <w:b/>
          <w:bCs/>
          <w:color w:val="1E293B"/>
          <w:sz w:val="24"/>
          <w:szCs w:val="24"/>
        </w:rPr>
      </w:pPr>
    </w:p>
    <w:p w:rsidR="00DE6375" w:rsidRDefault="00124989">
      <w:pPr>
        <w:spacing w:after="280"/>
        <w:rPr>
          <w:rFonts w:ascii="Times New Roman" w:eastAsia="Times New Roman" w:hAnsi="Times New Roman" w:cs="Times New Roman"/>
          <w:b/>
          <w:bCs/>
          <w:color w:val="1E293B"/>
          <w:sz w:val="24"/>
          <w:szCs w:val="24"/>
        </w:rPr>
      </w:pPr>
      <w:r>
        <w:rPr>
          <w:rFonts w:ascii="Times New Roman" w:eastAsia="Times New Roman" w:hAnsi="Times New Roman" w:cs="Times New Roman"/>
          <w:b/>
          <w:bCs/>
          <w:color w:val="1E293B"/>
          <w:sz w:val="24"/>
          <w:szCs w:val="24"/>
        </w:rPr>
        <w:t>7.24.5. БУЏЕТСКА СРЕДСТВА И ПОТРЕБНИ РЕСУРСИ</w:t>
      </w:r>
    </w:p>
    <w:p w:rsidR="00DE6375" w:rsidRDefault="00124989">
      <w:pPr>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несметану и квалитетну реализацију специфичног програма на терену неопходно је обезбедити следећа буџетска средства:</w:t>
      </w:r>
    </w:p>
    <w:p w:rsidR="00DE6375" w:rsidRDefault="00124989">
      <w:pPr>
        <w:ind w:left="1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F172A"/>
          <w:sz w:val="24"/>
          <w:szCs w:val="24"/>
        </w:rPr>
        <w:t>Потрошни дидактички материјал:</w:t>
      </w:r>
      <w:r>
        <w:rPr>
          <w:rFonts w:ascii="Times New Roman" w:eastAsia="Times New Roman" w:hAnsi="Times New Roman" w:cs="Times New Roman"/>
          <w:sz w:val="24"/>
          <w:szCs w:val="24"/>
        </w:rPr>
        <w:t xml:space="preserve"> Квалитетне глине, пластелин, масе за моделовање, папири различитих формата и текстура, боје (водене, темпере, прстићи-боје), четкице, подлоге и заштитна опрема за рад.</w:t>
      </w:r>
    </w:p>
    <w:p w:rsidR="00DE6375" w:rsidRDefault="00124989">
      <w:pPr>
        <w:ind w:left="1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color w:val="0F172A"/>
          <w:sz w:val="24"/>
          <w:szCs w:val="24"/>
        </w:rPr>
        <w:t>Едукативни и промотивни материјал:</w:t>
      </w:r>
      <w:r>
        <w:rPr>
          <w:rFonts w:ascii="Times New Roman" w:eastAsia="Times New Roman" w:hAnsi="Times New Roman" w:cs="Times New Roman"/>
          <w:sz w:val="24"/>
          <w:szCs w:val="24"/>
        </w:rPr>
        <w:t xml:space="preserve"> Штампа брошура, флајера и водича за родитеље о раном развоју, родитељским стиловима и здравственим темама.</w:t>
      </w:r>
    </w:p>
    <w:p w:rsidR="00DE6375" w:rsidRDefault="00124989">
      <w:pPr>
        <w:ind w:left="1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F172A"/>
          <w:sz w:val="24"/>
          <w:szCs w:val="24"/>
        </w:rPr>
        <w:t>Аудио-визуелна опрема:</w:t>
      </w:r>
      <w:r>
        <w:rPr>
          <w:rFonts w:ascii="Times New Roman" w:eastAsia="Times New Roman" w:hAnsi="Times New Roman" w:cs="Times New Roman"/>
          <w:sz w:val="24"/>
          <w:szCs w:val="24"/>
        </w:rPr>
        <w:t xml:space="preserve"> Преносни музички уређаји и дидактички инструменти за реализацију музичко-ритмичких активности на терену.</w:t>
      </w:r>
    </w:p>
    <w:p w:rsidR="00DE6375" w:rsidRDefault="00124989">
      <w:pPr>
        <w:ind w:left="1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F172A"/>
          <w:sz w:val="24"/>
          <w:szCs w:val="24"/>
        </w:rPr>
        <w:t>Транспортни трошкови:</w:t>
      </w:r>
      <w:r>
        <w:rPr>
          <w:rFonts w:ascii="Times New Roman" w:eastAsia="Times New Roman" w:hAnsi="Times New Roman" w:cs="Times New Roman"/>
          <w:sz w:val="24"/>
          <w:szCs w:val="24"/>
        </w:rPr>
        <w:t xml:space="preserve"> Трошкови превоза за реализаторе програма (васпитаче, стручне сараднике, медицинске раднике из ЗЗЈЗ) до удаљених руралних места.</w:t>
      </w:r>
    </w:p>
    <w:p w:rsidR="00DE6375" w:rsidRDefault="00DE6375">
      <w:pPr>
        <w:ind w:left="1100"/>
        <w:jc w:val="both"/>
        <w:rPr>
          <w:rFonts w:ascii="Times New Roman" w:eastAsia="Times New Roman" w:hAnsi="Times New Roman" w:cs="Times New Roman"/>
          <w:sz w:val="24"/>
          <w:szCs w:val="24"/>
        </w:rPr>
      </w:pPr>
    </w:p>
    <w:p w:rsidR="00DE6375" w:rsidRDefault="00124989">
      <w:pPr>
        <w:spacing w:after="280"/>
        <w:rPr>
          <w:rFonts w:ascii="Times New Roman" w:eastAsia="Times New Roman" w:hAnsi="Times New Roman" w:cs="Times New Roman"/>
          <w:b/>
          <w:bCs/>
          <w:color w:val="1E293B"/>
          <w:sz w:val="24"/>
          <w:szCs w:val="24"/>
        </w:rPr>
      </w:pPr>
      <w:r>
        <w:rPr>
          <w:rFonts w:ascii="Times New Roman" w:eastAsia="Times New Roman" w:hAnsi="Times New Roman" w:cs="Times New Roman"/>
          <w:b/>
          <w:bCs/>
          <w:color w:val="1E293B"/>
          <w:sz w:val="24"/>
          <w:szCs w:val="24"/>
        </w:rPr>
        <w:t>7.24.6. ПРАЋЕЊЕ, ДОКУМЕНТОВАЊЕ И ЕВАЛУАЦИЈА</w:t>
      </w:r>
    </w:p>
    <w:p w:rsidR="00DE6375" w:rsidRDefault="00124989">
      <w:pPr>
        <w:ind w:firstLine="3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Континуирано праћење програма обављају стручни сарадници ПУ „Дечја радост“ кроз редовне теренске посете и опсервације. За вођење званичне евиденције користи се Образац 5 (Евиденција и педагошка документација у различитим облицима и програмима васпитно-образовног рада). Кроз анализу дечјих радова и праћење развојних индикатора, стручна служба ће креирати индивидуалне профиле за децу код које се посумња на развојне потешкоће, омогућавајући благовремену транзицију ка специјализованим стручњацима или припремном предшколском програму.</w:t>
      </w:r>
    </w:p>
    <w:p w:rsidR="00DE6375" w:rsidRDefault="00DE6375">
      <w:pPr>
        <w:spacing w:after="240"/>
        <w:jc w:val="right"/>
        <w:rPr>
          <w:rFonts w:ascii="Times New Roman" w:eastAsia="Times New Roman" w:hAnsi="Times New Roman" w:cs="Times New Roman"/>
          <w:b/>
          <w:bCs/>
          <w:sz w:val="24"/>
          <w:szCs w:val="24"/>
        </w:rPr>
      </w:pPr>
    </w:p>
    <w:p w:rsidR="00DE6375" w:rsidRDefault="00124989">
      <w:pPr>
        <w:shd w:val="clear" w:color="auto" w:fill="FFFFFF"/>
        <w:spacing w:after="240"/>
        <w:jc w:val="right"/>
        <w:rPr>
          <w:rFonts w:ascii="Times New Roman" w:eastAsia="Times New Roman" w:hAnsi="Times New Roman" w:cs="Times New Roman"/>
          <w:color w:val="1E293B"/>
          <w:sz w:val="24"/>
          <w:szCs w:val="24"/>
        </w:rPr>
      </w:pPr>
      <w:r>
        <w:rPr>
          <w:rFonts w:ascii="Times New Roman" w:eastAsia="Times New Roman" w:hAnsi="Times New Roman" w:cs="Times New Roman"/>
          <w:color w:val="1E293B"/>
          <w:sz w:val="24"/>
          <w:szCs w:val="24"/>
        </w:rPr>
        <w:t>Педагог за ликовно васпитање: Александра Вујичић</w:t>
      </w:r>
    </w:p>
    <w:p w:rsidR="00DE6375" w:rsidRDefault="00124989">
      <w:pPr>
        <w:spacing w:before="220"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7.25. ДОДАТНИ ПРОГРАМИ </w:t>
      </w:r>
      <w:r>
        <w:rPr>
          <w:rFonts w:ascii="Times New Roman" w:eastAsia="Times New Roman" w:hAnsi="Times New Roman" w:cs="Times New Roman"/>
          <w:b/>
          <w:bCs/>
          <w:sz w:val="24"/>
          <w:szCs w:val="24"/>
        </w:rPr>
        <w:tab/>
      </w:r>
    </w:p>
    <w:p w:rsidR="00DE6375" w:rsidRDefault="00124989">
      <w:pPr>
        <w:spacing w:before="240" w:after="120" w:line="259"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Ове године планира се реализација једнодневног излета, зимовања и позоришне представе. </w:t>
      </w:r>
      <w:r>
        <w:rPr>
          <w:rFonts w:ascii="Times New Roman" w:eastAsia="Times New Roman" w:hAnsi="Times New Roman" w:cs="Times New Roman"/>
          <w:b/>
          <w:bCs/>
          <w:sz w:val="24"/>
          <w:szCs w:val="24"/>
        </w:rPr>
        <w:t>Зимовање деце</w:t>
      </w:r>
    </w:p>
    <w:p w:rsidR="00DE6375" w:rsidRDefault="00124989">
      <w:pPr>
        <w:spacing w:before="240" w:after="12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Циљ програма: одмор и рекреација деце, унапређење здравља деце, богаћење непосредног искуства о природи. Циљна група: деца узраста од 4-7 година</w:t>
      </w:r>
    </w:p>
    <w:p w:rsidR="00DE6375" w:rsidRDefault="00124989">
      <w:pPr>
        <w:spacing w:before="240" w:after="12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Број деце: програм ће се организовати за сву заинтересовани децу</w:t>
      </w:r>
    </w:p>
    <w:p w:rsidR="00DE6375" w:rsidRDefault="00124989">
      <w:pPr>
        <w:spacing w:before="240" w:after="12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остваривања: Златибор, Тара, Гоч, Дивчибаре на основу одлуке Савета родитеља</w:t>
      </w:r>
    </w:p>
    <w:p w:rsidR="00DE6375" w:rsidRDefault="00124989">
      <w:pPr>
        <w:spacing w:before="240" w:after="12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 трајање програма: у зимским месецима од децембра до марта</w:t>
      </w:r>
    </w:p>
    <w:p w:rsidR="00DE6375" w:rsidRDefault="00124989">
      <w:pPr>
        <w:spacing w:before="240" w:after="12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Реализатори: васпитачи</w:t>
      </w:r>
    </w:p>
    <w:p w:rsidR="00DE6375" w:rsidRDefault="00124989">
      <w:pPr>
        <w:spacing w:before="240" w:after="12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Вредновање програма: након реализованог програма урадиће се вредновање програма на основу података добијених од учесника програма</w:t>
      </w:r>
    </w:p>
    <w:p w:rsidR="00DE6375" w:rsidRDefault="00124989">
      <w:pPr>
        <w:spacing w:before="240" w:after="120" w:line="259"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Позоришне представе</w:t>
      </w:r>
    </w:p>
    <w:p w:rsidR="00DE6375" w:rsidRDefault="00124989">
      <w:pPr>
        <w:spacing w:before="240" w:after="12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Циљ програма: упознавање уметничких садржаја примерених деци предшколског узраста кроз драмске, луткарске и музичке представе</w:t>
      </w:r>
    </w:p>
    <w:p w:rsidR="00DE6375" w:rsidRDefault="00124989">
      <w:pPr>
        <w:spacing w:before="240" w:after="12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Циљна група: од 3-7 година</w:t>
      </w:r>
    </w:p>
    <w:p w:rsidR="00DE6375" w:rsidRDefault="00124989">
      <w:pPr>
        <w:spacing w:before="240" w:after="12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Број деце: зависности од интересовања деце</w:t>
      </w:r>
    </w:p>
    <w:p w:rsidR="00DE6375" w:rsidRDefault="00124989">
      <w:pPr>
        <w:spacing w:before="240" w:after="12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остваривања: простор у оквиру предшколске установе, сала ОШ „Душан Сковран“, амфитеатар на отвореном у парку, позоришта у окружењу</w:t>
      </w:r>
    </w:p>
    <w:p w:rsidR="00DE6375" w:rsidRDefault="00124989">
      <w:pPr>
        <w:spacing w:before="240" w:after="12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Реализатори: дечја позоришта</w:t>
      </w:r>
    </w:p>
    <w:p w:rsidR="00DE6375" w:rsidRDefault="00124989">
      <w:pPr>
        <w:spacing w:before="240" w:after="12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Вредновање програма: након представе током године</w:t>
      </w:r>
    </w:p>
    <w:p w:rsidR="00DE6375" w:rsidRDefault="00124989">
      <w:pPr>
        <w:spacing w:before="240" w:after="120" w:line="259"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Једнодневни излет</w:t>
      </w:r>
    </w:p>
    <w:p w:rsidR="00DE6375" w:rsidRDefault="00124989">
      <w:pPr>
        <w:spacing w:before="240" w:after="12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Циљ програма: богаћене непосредног искуства о другим градовима и значајним местима у њима, упознавање са музејима, позориштима, подршка грађењу културе заједништва</w:t>
      </w:r>
    </w:p>
    <w:p w:rsidR="00DE6375" w:rsidRDefault="00124989">
      <w:pPr>
        <w:spacing w:before="240" w:after="12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Циљна група: деца узраста од 4-7год</w:t>
      </w:r>
    </w:p>
    <w:p w:rsidR="00DE6375" w:rsidRDefault="00124989">
      <w:pPr>
        <w:spacing w:before="240" w:after="12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 реализације: током године</w:t>
      </w:r>
    </w:p>
    <w:p w:rsidR="00DE6375" w:rsidRDefault="00124989">
      <w:pPr>
        <w:spacing w:before="240" w:after="12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Број деце: зависности од интересовања деце</w:t>
      </w:r>
    </w:p>
    <w:p w:rsidR="00DE6375" w:rsidRDefault="00124989">
      <w:pPr>
        <w:spacing w:before="240" w:after="12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остваривања: Београд (Калемегдан, Ваздухопловни музеј, музеј Николе Тесле, планетаријум. позоришта, музеј примењене уметности, музеј савремен уметности, зоо-врт), Крушевац (Шаренград, народни музеј, градско позориште), Свилајнац (природњачки центар), ЗООврт Врњци,Врњачка бања</w:t>
      </w:r>
    </w:p>
    <w:p w:rsidR="00DE6375" w:rsidRDefault="00124989">
      <w:pPr>
        <w:spacing w:before="240" w:after="12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Реализатори: васпитачи</w:t>
      </w:r>
    </w:p>
    <w:p w:rsidR="00DE6375" w:rsidRDefault="00124989">
      <w:pPr>
        <w:spacing w:before="240" w:after="12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Вредновање програма: након реализованог програма урадиће се вредновање програма на основу података добијених од учесника програма</w:t>
      </w:r>
    </w:p>
    <w:p w:rsidR="00DE6375" w:rsidRDefault="00124989">
      <w:pPr>
        <w:spacing w:after="1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Оливера Пауновић</w:t>
      </w:r>
    </w:p>
    <w:p w:rsidR="00DE6375" w:rsidRDefault="00DE6375">
      <w:pPr>
        <w:spacing w:after="120"/>
        <w:jc w:val="right"/>
        <w:rPr>
          <w:rFonts w:ascii="Times New Roman" w:eastAsia="Times New Roman" w:hAnsi="Times New Roman" w:cs="Times New Roman"/>
          <w:sz w:val="24"/>
          <w:szCs w:val="24"/>
        </w:rPr>
      </w:pPr>
    </w:p>
    <w:p w:rsidR="00DE6375" w:rsidRDefault="00DE6375">
      <w:pPr>
        <w:spacing w:after="120"/>
        <w:jc w:val="right"/>
        <w:rPr>
          <w:rFonts w:ascii="Times New Roman" w:eastAsia="Times New Roman" w:hAnsi="Times New Roman" w:cs="Times New Roman"/>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7.2</w:t>
      </w:r>
      <w:r w:rsidR="00055597">
        <w:rPr>
          <w:rFonts w:ascii="Times New Roman" w:eastAsia="Times New Roman" w:hAnsi="Times New Roman" w:cs="Times New Roman"/>
          <w:b/>
          <w:bCs/>
          <w:sz w:val="24"/>
          <w:szCs w:val="24"/>
          <w:lang w:val="sr-Cyrl-RS"/>
        </w:rPr>
        <w:t>4</w:t>
      </w:r>
      <w:r>
        <w:rPr>
          <w:rFonts w:ascii="Times New Roman" w:eastAsia="Times New Roman" w:hAnsi="Times New Roman" w:cs="Times New Roman"/>
          <w:b/>
          <w:bCs/>
          <w:sz w:val="24"/>
          <w:szCs w:val="24"/>
        </w:rPr>
        <w:t xml:space="preserve">. ПЛАН АКТИВНОСТИ ИЗ ПРОГРАМА „РАЗИГРАНО РОДИТЕЉСТВО“ </w:t>
      </w:r>
    </w:p>
    <w:p w:rsidR="00DE6375" w:rsidRDefault="00124989">
      <w:pPr>
        <w:spacing w:before="220"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Примарни циљ програма „Разиграно родитељство“ јесте пружање континуиране подршке родитељима и старатељима у јачању и развијању њихових родитељских компетенција. У том процесу,  предшколска установа заузима централно место као примарни стуб подршке породици, делујући као спона између родитеља и шире друштвене заједнице. Кроз хоризонтално умрежавање које установа иницира, породицама се обезбеђује мултисекторска подршка различитих система, чиме се остварује лакша доступност информација и ефикасније остваривање њихових права. Наш главни дугорочни циљ јесте </w:t>
      </w:r>
      <w:r>
        <w:rPr>
          <w:rFonts w:ascii="Times New Roman" w:eastAsia="Times New Roman" w:hAnsi="Times New Roman" w:cs="Times New Roman"/>
          <w:sz w:val="24"/>
          <w:szCs w:val="24"/>
        </w:rPr>
        <w:lastRenderedPageBreak/>
        <w:t xml:space="preserve">обезбеђивање правилног раста и развоја деце кроз системско деловање предшколске установе и пружање свеобухватне подршке родитељству и породици у синергији са локалном заједницом. </w:t>
      </w:r>
    </w:p>
    <w:tbl>
      <w:tblPr>
        <w:tblStyle w:val="afffff"/>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90"/>
        <w:gridCol w:w="2310"/>
        <w:gridCol w:w="2580"/>
        <w:gridCol w:w="2250"/>
        <w:gridCol w:w="1530"/>
      </w:tblGrid>
      <w:tr w:rsidR="00DE6375">
        <w:trPr>
          <w:trHeight w:val="735"/>
          <w:tblHeader/>
        </w:trPr>
        <w:tc>
          <w:tcPr>
            <w:tcW w:w="690" w:type="dxa"/>
            <w:tcBorders>
              <w:top w:val="single" w:sz="8" w:space="0" w:color="000000"/>
              <w:left w:val="single" w:sz="8" w:space="0" w:color="000000"/>
              <w:bottom w:val="single" w:sz="8" w:space="0" w:color="000000"/>
              <w:right w:val="single" w:sz="8" w:space="0" w:color="000000"/>
            </w:tcBorders>
            <w:shd w:val="clear" w:color="auto" w:fill="F7CAAC"/>
            <w:tcMar>
              <w:top w:w="0" w:type="dxa"/>
              <w:left w:w="100" w:type="dxa"/>
              <w:bottom w:w="0" w:type="dxa"/>
              <w:right w:w="100" w:type="dxa"/>
            </w:tcMar>
          </w:tcPr>
          <w:p w:rsidR="00DE6375" w:rsidRDefault="00124989">
            <w:pPr>
              <w:spacing w:before="22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Ред. бр</w:t>
            </w:r>
          </w:p>
        </w:tc>
        <w:tc>
          <w:tcPr>
            <w:tcW w:w="2310" w:type="dxa"/>
            <w:tcBorders>
              <w:top w:val="single" w:sz="8" w:space="0" w:color="000000"/>
              <w:left w:val="single" w:sz="8" w:space="0" w:color="000000"/>
              <w:bottom w:val="single" w:sz="8" w:space="0" w:color="000000"/>
              <w:right w:val="single" w:sz="8" w:space="0" w:color="000000"/>
            </w:tcBorders>
            <w:shd w:val="clear" w:color="auto" w:fill="F7CAAC"/>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Циљ</w:t>
            </w:r>
          </w:p>
        </w:tc>
        <w:tc>
          <w:tcPr>
            <w:tcW w:w="2580" w:type="dxa"/>
            <w:tcBorders>
              <w:top w:val="single" w:sz="8" w:space="0" w:color="000000"/>
              <w:left w:val="nil"/>
              <w:bottom w:val="single" w:sz="8" w:space="0" w:color="000000"/>
              <w:right w:val="single" w:sz="8" w:space="0" w:color="000000"/>
            </w:tcBorders>
            <w:shd w:val="clear" w:color="auto" w:fill="F7CAAC"/>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Активности</w:t>
            </w:r>
          </w:p>
        </w:tc>
        <w:tc>
          <w:tcPr>
            <w:tcW w:w="2250" w:type="dxa"/>
            <w:tcBorders>
              <w:top w:val="single" w:sz="8" w:space="0" w:color="000000"/>
              <w:left w:val="nil"/>
              <w:bottom w:val="single" w:sz="8" w:space="0" w:color="000000"/>
              <w:right w:val="single" w:sz="8" w:space="0" w:color="000000"/>
            </w:tcBorders>
            <w:shd w:val="clear" w:color="auto" w:fill="F7CAAC"/>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1530" w:type="dxa"/>
            <w:tcBorders>
              <w:top w:val="single" w:sz="8" w:space="0" w:color="000000"/>
              <w:left w:val="nil"/>
              <w:bottom w:val="single" w:sz="8" w:space="0" w:color="000000"/>
              <w:right w:val="single" w:sz="8" w:space="0" w:color="000000"/>
            </w:tcBorders>
            <w:shd w:val="clear" w:color="auto" w:fill="F7CAAC"/>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Време реализације</w:t>
            </w:r>
          </w:p>
        </w:tc>
      </w:tr>
      <w:tr w:rsidR="00DE6375">
        <w:trPr>
          <w:trHeight w:val="1275"/>
        </w:trPr>
        <w:tc>
          <w:tcPr>
            <w:tcW w:w="69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
        </w:tc>
        <w:tc>
          <w:tcPr>
            <w:tcW w:w="231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Пружање подршке породици и развој родитељских компетенција</w:t>
            </w:r>
          </w:p>
        </w:tc>
        <w:tc>
          <w:tcPr>
            <w:tcW w:w="2580"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Формирање Тима за планирање и реализацију активности из програма  „Разиграно родитељство“</w:t>
            </w:r>
          </w:p>
        </w:tc>
        <w:tc>
          <w:tcPr>
            <w:tcW w:w="2250"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w:t>
            </w:r>
          </w:p>
        </w:tc>
        <w:tc>
          <w:tcPr>
            <w:tcW w:w="1530"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 октобар</w:t>
            </w:r>
          </w:p>
        </w:tc>
      </w:tr>
      <w:tr w:rsidR="00DE6375">
        <w:trPr>
          <w:trHeight w:val="4875"/>
        </w:trPr>
        <w:tc>
          <w:tcPr>
            <w:tcW w:w="69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
        </w:tc>
        <w:tc>
          <w:tcPr>
            <w:tcW w:w="231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Развој компетенција родитеља за подршку дечјем развоју и учењу</w:t>
            </w:r>
          </w:p>
        </w:tc>
        <w:tc>
          <w:tcPr>
            <w:tcW w:w="25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Активности које су део реалног програма, а у складу са обукама из програма „Разиграно родитељство:</w:t>
            </w:r>
          </w:p>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родитеља у развијању теме пројека;</w:t>
            </w:r>
          </w:p>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Заједничко креирање подстицајне физичке и социјалне средине;</w:t>
            </w:r>
          </w:p>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Креирање заједничких просторних целина које пружају добродошлицу родитељима (антиципаторне поруке);</w:t>
            </w:r>
          </w:p>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Организација читаоница и заједничко читање деце и родитеља;</w:t>
            </w:r>
          </w:p>
        </w:tc>
        <w:tc>
          <w:tcPr>
            <w:tcW w:w="225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медицинске сестре васпитачи, педагози, педагог за ликовно васпитање, медицинске сестре -сарадници на пословима неге и ПЗЗ, сарадник на пословима унапређивања ПЗЗ</w:t>
            </w:r>
          </w:p>
        </w:tc>
        <w:tc>
          <w:tcPr>
            <w:tcW w:w="153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945"/>
        </w:trPr>
        <w:tc>
          <w:tcPr>
            <w:tcW w:w="69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
        </w:tc>
        <w:tc>
          <w:tcPr>
            <w:tcW w:w="231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Лакша доступност информација</w:t>
            </w:r>
          </w:p>
        </w:tc>
        <w:tc>
          <w:tcPr>
            <w:tcW w:w="25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Ажурирање веб презентације установе;</w:t>
            </w:r>
          </w:p>
        </w:tc>
        <w:tc>
          <w:tcPr>
            <w:tcW w:w="225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Тим за хоризонталну дигиталну размену</w:t>
            </w:r>
          </w:p>
        </w:tc>
        <w:tc>
          <w:tcPr>
            <w:tcW w:w="153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 октобар</w:t>
            </w:r>
          </w:p>
        </w:tc>
      </w:tr>
      <w:tr w:rsidR="00DE6375">
        <w:trPr>
          <w:trHeight w:val="2985"/>
        </w:trPr>
        <w:tc>
          <w:tcPr>
            <w:tcW w:w="69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 </w:t>
            </w:r>
          </w:p>
        </w:tc>
        <w:tc>
          <w:tcPr>
            <w:tcW w:w="231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Промоција игре и здравих стилова живота</w:t>
            </w:r>
          </w:p>
        </w:tc>
        <w:tc>
          <w:tcPr>
            <w:tcW w:w="25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и дистрибуција видео материјала;</w:t>
            </w:r>
          </w:p>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и дистрибуција презентација и осталих дигиталних садржаја;</w:t>
            </w:r>
          </w:p>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и дистрибуција штампаних материјала- летак, флајер, брошура;</w:t>
            </w:r>
          </w:p>
        </w:tc>
        <w:tc>
          <w:tcPr>
            <w:tcW w:w="225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медицинске сестре васпитачи, педагози, педагог за ликовно васпитање, медицинске сестре -сарадници на пословима неге и ПЗЗ, сарадник на пословима унапређивања ПЗЗ, Тим за хоризонталну дигиталну размену</w:t>
            </w:r>
          </w:p>
        </w:tc>
        <w:tc>
          <w:tcPr>
            <w:tcW w:w="153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2985"/>
        </w:trPr>
        <w:tc>
          <w:tcPr>
            <w:tcW w:w="69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p>
        </w:tc>
        <w:tc>
          <w:tcPr>
            <w:tcW w:w="231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Подршка породицама и деци која не иду у вртић</w:t>
            </w:r>
          </w:p>
        </w:tc>
        <w:tc>
          <w:tcPr>
            <w:tcW w:w="25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 „ Визуелне уметности у вртићу“;</w:t>
            </w:r>
          </w:p>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 „Путујући вртић“;</w:t>
            </w:r>
          </w:p>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Саветовалиште за родитеље;</w:t>
            </w:r>
          </w:p>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Тематске радионице;</w:t>
            </w:r>
          </w:p>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Манифестације за децу и родитеље;</w:t>
            </w:r>
          </w:p>
        </w:tc>
        <w:tc>
          <w:tcPr>
            <w:tcW w:w="225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за ликовно васпитање, сарадник на пословима унапређивања ПЗЗ, педагог</w:t>
            </w:r>
          </w:p>
        </w:tc>
        <w:tc>
          <w:tcPr>
            <w:tcW w:w="153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2325"/>
        </w:trPr>
        <w:tc>
          <w:tcPr>
            <w:tcW w:w="69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p>
        </w:tc>
        <w:tc>
          <w:tcPr>
            <w:tcW w:w="231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Системске мере подршке и услуга породице- међусекторска мера</w:t>
            </w:r>
          </w:p>
        </w:tc>
        <w:tc>
          <w:tcPr>
            <w:tcW w:w="25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Саветовалиште за родитеље - учешће стручњака из различитих система;</w:t>
            </w:r>
          </w:p>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Тематске радионице и састанци - учешће стручњака из различитих система;</w:t>
            </w:r>
          </w:p>
        </w:tc>
        <w:tc>
          <w:tcPr>
            <w:tcW w:w="225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Тим ПУ за „Планирање и реализацију активности из програма „Разиграно родитељство““, Дом здравља, Центра за социјални рад</w:t>
            </w:r>
          </w:p>
        </w:tc>
        <w:tc>
          <w:tcPr>
            <w:tcW w:w="153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4215"/>
        </w:trPr>
        <w:tc>
          <w:tcPr>
            <w:tcW w:w="69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7. </w:t>
            </w:r>
          </w:p>
        </w:tc>
        <w:tc>
          <w:tcPr>
            <w:tcW w:w="231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Промоција  значаја родитељства кроз игру и промоција здравих стилова живота- међусекторска мера</w:t>
            </w:r>
          </w:p>
        </w:tc>
        <w:tc>
          <w:tcPr>
            <w:tcW w:w="25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Заједничко планирање мере подршке родитељству- заједнички састанци институција;</w:t>
            </w:r>
          </w:p>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Размена садржаја и информација између установа- садржаји на веб презентацијама установа, размена писаних, штампани и видео материјали;</w:t>
            </w:r>
          </w:p>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Медијска промоција- игре и здравих стилова живота;</w:t>
            </w:r>
          </w:p>
          <w:p w:rsidR="00DE6375" w:rsidRDefault="00124989">
            <w:pPr>
              <w:spacing w:before="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Манифестације за децу и родитеље ;</w:t>
            </w:r>
          </w:p>
        </w:tc>
        <w:tc>
          <w:tcPr>
            <w:tcW w:w="225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Тим ПУ за „Планирање и реализацију активности из програма „Разиграно родитељство““, Дом здравља, Центра за социјални рад, Радно тело за подршку подстицајном родитељству и развоју деце, локална самоуправа</w:t>
            </w:r>
          </w:p>
        </w:tc>
        <w:tc>
          <w:tcPr>
            <w:tcW w:w="153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DE6375">
            <w:pPr>
              <w:spacing w:before="220" w:line="240" w:lineRule="auto"/>
              <w:rPr>
                <w:rFonts w:ascii="Times New Roman" w:eastAsia="Times New Roman" w:hAnsi="Times New Roman" w:cs="Times New Roman"/>
                <w:sz w:val="24"/>
                <w:szCs w:val="24"/>
              </w:rPr>
            </w:pP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rsidR="00DE6375" w:rsidRDefault="00124989">
      <w:pPr>
        <w:spacing w:before="220" w:after="16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Сузана Смајловић</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7.25. ПЛАН РАДА ТИМА ЗА ПЛАНИРАЊЕ И РЕАЛИЗАЦИЈУ АКТИВНОСТИ ИЗ ПРОГРАМА      „РАЗИГРАНО РОДИТЕЉСТВО“</w:t>
      </w:r>
    </w:p>
    <w:p w:rsidR="00DE6375" w:rsidRDefault="00DE6375">
      <w:pPr>
        <w:spacing w:after="120"/>
        <w:rPr>
          <w:rFonts w:ascii="Times New Roman" w:eastAsia="Times New Roman" w:hAnsi="Times New Roman" w:cs="Times New Roman"/>
          <w:b/>
          <w:bCs/>
          <w:sz w:val="24"/>
          <w:szCs w:val="24"/>
        </w:rPr>
      </w:pPr>
    </w:p>
    <w:tbl>
      <w:tblPr>
        <w:tblStyle w:val="afffff0"/>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00"/>
        <w:gridCol w:w="2070"/>
        <w:gridCol w:w="3075"/>
        <w:gridCol w:w="2025"/>
        <w:gridCol w:w="1590"/>
      </w:tblGrid>
      <w:tr w:rsidR="00DE6375">
        <w:trPr>
          <w:trHeight w:val="255"/>
        </w:trPr>
        <w:tc>
          <w:tcPr>
            <w:tcW w:w="9360" w:type="dxa"/>
            <w:gridSpan w:val="5"/>
            <w:tcBorders>
              <w:top w:val="single" w:sz="8" w:space="0" w:color="000000"/>
              <w:left w:val="single" w:sz="8" w:space="0" w:color="000000"/>
              <w:bottom w:val="single" w:sz="8" w:space="0" w:color="000000"/>
              <w:right w:val="single" w:sz="8" w:space="0" w:color="000000"/>
            </w:tcBorders>
            <w:shd w:val="clear" w:color="auto" w:fill="F7CAAC"/>
            <w:tcMar>
              <w:top w:w="0" w:type="dxa"/>
              <w:left w:w="100" w:type="dxa"/>
              <w:bottom w:w="0" w:type="dxa"/>
              <w:right w:w="100" w:type="dxa"/>
            </w:tcMar>
          </w:tcPr>
          <w:p w:rsidR="00DE6375" w:rsidRDefault="00124989">
            <w:pPr>
              <w:spacing w:before="2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КООРДИНАТОР ТИМА: </w:t>
            </w:r>
            <w:r>
              <w:rPr>
                <w:rFonts w:ascii="Times New Roman" w:eastAsia="Times New Roman" w:hAnsi="Times New Roman" w:cs="Times New Roman"/>
                <w:sz w:val="28"/>
                <w:szCs w:val="28"/>
              </w:rPr>
              <w:t>Бира се на првом састанку тима</w:t>
            </w:r>
          </w:p>
        </w:tc>
      </w:tr>
      <w:tr w:rsidR="00DE6375">
        <w:trPr>
          <w:trHeight w:val="3225"/>
        </w:trPr>
        <w:tc>
          <w:tcPr>
            <w:tcW w:w="9360" w:type="dxa"/>
            <w:gridSpan w:val="5"/>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ЧЛАНОВИ: </w:t>
            </w:r>
          </w:p>
          <w:p w:rsidR="00DE6375" w:rsidRDefault="00124989">
            <w:pPr>
              <w:numPr>
                <w:ilvl w:val="0"/>
                <w:numId w:val="49"/>
              </w:num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Оливера Пауновић-директор</w:t>
            </w:r>
          </w:p>
          <w:p w:rsidR="00DE6375" w:rsidRDefault="00124989">
            <w:pPr>
              <w:numPr>
                <w:ilvl w:val="0"/>
                <w:numId w:val="49"/>
              </w:numPr>
              <w:rPr>
                <w:rFonts w:ascii="Times New Roman" w:eastAsia="Times New Roman" w:hAnsi="Times New Roman" w:cs="Times New Roman"/>
                <w:sz w:val="24"/>
                <w:szCs w:val="24"/>
              </w:rPr>
            </w:pPr>
            <w:r>
              <w:rPr>
                <w:rFonts w:ascii="Times New Roman" w:eastAsia="Times New Roman" w:hAnsi="Times New Roman" w:cs="Times New Roman"/>
                <w:sz w:val="24"/>
                <w:szCs w:val="24"/>
              </w:rPr>
              <w:t>Александра Вујичић-педагог за пиковно васпитање</w:t>
            </w:r>
          </w:p>
          <w:p w:rsidR="00DE6375" w:rsidRDefault="00124989">
            <w:pPr>
              <w:numPr>
                <w:ilvl w:val="0"/>
                <w:numId w:val="49"/>
              </w:numPr>
              <w:rPr>
                <w:rFonts w:ascii="Times New Roman" w:eastAsia="Times New Roman" w:hAnsi="Times New Roman" w:cs="Times New Roman"/>
                <w:sz w:val="24"/>
                <w:szCs w:val="24"/>
              </w:rPr>
            </w:pPr>
            <w:r>
              <w:rPr>
                <w:rFonts w:ascii="Times New Roman" w:eastAsia="Times New Roman" w:hAnsi="Times New Roman" w:cs="Times New Roman"/>
                <w:sz w:val="24"/>
                <w:szCs w:val="24"/>
              </w:rPr>
              <w:t>Сузана Смајловић сарадник за унапређење ПЗЗ</w:t>
            </w:r>
          </w:p>
          <w:p w:rsidR="00DE6375" w:rsidRDefault="00124989">
            <w:pPr>
              <w:numPr>
                <w:ilvl w:val="0"/>
                <w:numId w:val="40"/>
              </w:numPr>
              <w:rPr>
                <w:rFonts w:ascii="Times New Roman" w:eastAsia="Times New Roman" w:hAnsi="Times New Roman" w:cs="Times New Roman"/>
                <w:sz w:val="24"/>
                <w:szCs w:val="24"/>
              </w:rPr>
            </w:pPr>
            <w:r>
              <w:rPr>
                <w:rFonts w:ascii="Times New Roman" w:eastAsia="Times New Roman" w:hAnsi="Times New Roman" w:cs="Times New Roman"/>
                <w:sz w:val="24"/>
                <w:szCs w:val="24"/>
              </w:rPr>
              <w:t>Наташа Станојловић-рј „Невен“</w:t>
            </w:r>
          </w:p>
          <w:p w:rsidR="00DE6375" w:rsidRDefault="00124989">
            <w:pPr>
              <w:numPr>
                <w:ilvl w:val="0"/>
                <w:numId w:val="40"/>
              </w:numPr>
              <w:rPr>
                <w:rFonts w:ascii="Times New Roman" w:eastAsia="Times New Roman" w:hAnsi="Times New Roman" w:cs="Times New Roman"/>
                <w:sz w:val="24"/>
                <w:szCs w:val="24"/>
              </w:rPr>
            </w:pPr>
            <w:r>
              <w:rPr>
                <w:rFonts w:ascii="Times New Roman" w:eastAsia="Times New Roman" w:hAnsi="Times New Roman" w:cs="Times New Roman"/>
                <w:sz w:val="24"/>
                <w:szCs w:val="24"/>
              </w:rPr>
              <w:t>Александра Ђорђевић-рј „Шећерко“</w:t>
            </w:r>
          </w:p>
          <w:p w:rsidR="00DE6375" w:rsidRDefault="00124989">
            <w:pPr>
              <w:numPr>
                <w:ilvl w:val="0"/>
                <w:numId w:val="40"/>
              </w:numPr>
              <w:rPr>
                <w:rFonts w:ascii="Times New Roman" w:eastAsia="Times New Roman" w:hAnsi="Times New Roman" w:cs="Times New Roman"/>
                <w:sz w:val="24"/>
                <w:szCs w:val="24"/>
              </w:rPr>
            </w:pPr>
            <w:r>
              <w:rPr>
                <w:rFonts w:ascii="Times New Roman" w:eastAsia="Times New Roman" w:hAnsi="Times New Roman" w:cs="Times New Roman"/>
                <w:sz w:val="24"/>
                <w:szCs w:val="24"/>
              </w:rPr>
              <w:t>Ана Милосављевић-рј Бамби“</w:t>
            </w:r>
          </w:p>
          <w:p w:rsidR="00DE6375" w:rsidRDefault="00124989">
            <w:pPr>
              <w:numPr>
                <w:ilvl w:val="0"/>
                <w:numId w:val="40"/>
              </w:numPr>
              <w:rPr>
                <w:rFonts w:ascii="Times New Roman" w:eastAsia="Times New Roman" w:hAnsi="Times New Roman" w:cs="Times New Roman"/>
                <w:sz w:val="24"/>
                <w:szCs w:val="24"/>
              </w:rPr>
            </w:pPr>
            <w:r>
              <w:rPr>
                <w:rFonts w:ascii="Times New Roman" w:eastAsia="Times New Roman" w:hAnsi="Times New Roman" w:cs="Times New Roman"/>
                <w:sz w:val="24"/>
                <w:szCs w:val="24"/>
              </w:rPr>
              <w:t>Драгана Стојановић-рј „Лептирић“</w:t>
            </w:r>
          </w:p>
          <w:p w:rsidR="00DE6375" w:rsidRDefault="00124989">
            <w:pPr>
              <w:numPr>
                <w:ilvl w:val="0"/>
                <w:numId w:val="40"/>
              </w:num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Марија Глигоријевић-рј „Лептирић“</w:t>
            </w:r>
          </w:p>
        </w:tc>
      </w:tr>
      <w:tr w:rsidR="00DE6375">
        <w:trPr>
          <w:trHeight w:val="1005"/>
        </w:trPr>
        <w:tc>
          <w:tcPr>
            <w:tcW w:w="600" w:type="dxa"/>
            <w:tcBorders>
              <w:top w:val="nil"/>
              <w:left w:val="single" w:sz="8" w:space="0" w:color="000000"/>
              <w:bottom w:val="single" w:sz="8" w:space="0" w:color="000000"/>
              <w:right w:val="single" w:sz="8" w:space="0" w:color="000000"/>
            </w:tcBorders>
            <w:shd w:val="clear" w:color="auto" w:fill="F7CAAC"/>
            <w:tcMar>
              <w:top w:w="0" w:type="dxa"/>
              <w:left w:w="100" w:type="dxa"/>
              <w:bottom w:w="0" w:type="dxa"/>
              <w:right w:w="100" w:type="dxa"/>
            </w:tcMar>
          </w:tcPr>
          <w:p w:rsidR="00DE6375" w:rsidRDefault="00124989">
            <w:pPr>
              <w:spacing w:before="2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Ред. број</w:t>
            </w:r>
          </w:p>
        </w:tc>
        <w:tc>
          <w:tcPr>
            <w:tcW w:w="2070" w:type="dxa"/>
            <w:tcBorders>
              <w:top w:val="single" w:sz="8" w:space="0" w:color="000000"/>
              <w:left w:val="single" w:sz="8" w:space="0" w:color="000000"/>
              <w:bottom w:val="single" w:sz="8" w:space="0" w:color="000000"/>
              <w:right w:val="single" w:sz="8" w:space="0" w:color="000000"/>
            </w:tcBorders>
            <w:shd w:val="clear" w:color="auto" w:fill="F7CAAC"/>
            <w:tcMar>
              <w:top w:w="0" w:type="dxa"/>
              <w:left w:w="100" w:type="dxa"/>
              <w:bottom w:w="0" w:type="dxa"/>
              <w:right w:w="100" w:type="dxa"/>
            </w:tcMar>
          </w:tcPr>
          <w:p w:rsidR="00DE6375" w:rsidRDefault="00124989">
            <w:pPr>
              <w:spacing w:before="2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Циљ</w:t>
            </w:r>
          </w:p>
        </w:tc>
        <w:tc>
          <w:tcPr>
            <w:tcW w:w="3075" w:type="dxa"/>
            <w:tcBorders>
              <w:top w:val="single" w:sz="8" w:space="0" w:color="000000"/>
              <w:left w:val="nil"/>
              <w:bottom w:val="single" w:sz="8" w:space="0" w:color="000000"/>
              <w:right w:val="single" w:sz="8" w:space="0" w:color="000000"/>
            </w:tcBorders>
            <w:shd w:val="clear" w:color="auto" w:fill="F7CAAC"/>
            <w:tcMar>
              <w:top w:w="0" w:type="dxa"/>
              <w:left w:w="100" w:type="dxa"/>
              <w:bottom w:w="0" w:type="dxa"/>
              <w:right w:w="100" w:type="dxa"/>
            </w:tcMar>
          </w:tcPr>
          <w:p w:rsidR="00DE6375" w:rsidRDefault="00124989">
            <w:pPr>
              <w:spacing w:before="2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Активности</w:t>
            </w:r>
          </w:p>
        </w:tc>
        <w:tc>
          <w:tcPr>
            <w:tcW w:w="2025" w:type="dxa"/>
            <w:tcBorders>
              <w:top w:val="single" w:sz="8" w:space="0" w:color="000000"/>
              <w:left w:val="nil"/>
              <w:bottom w:val="single" w:sz="8" w:space="0" w:color="000000"/>
              <w:right w:val="single" w:sz="8" w:space="0" w:color="000000"/>
            </w:tcBorders>
            <w:shd w:val="clear" w:color="auto" w:fill="F7CAAC"/>
            <w:tcMar>
              <w:top w:w="0" w:type="dxa"/>
              <w:left w:w="100" w:type="dxa"/>
              <w:bottom w:w="0" w:type="dxa"/>
              <w:right w:w="100" w:type="dxa"/>
            </w:tcMar>
          </w:tcPr>
          <w:p w:rsidR="00DE6375" w:rsidRDefault="00124989">
            <w:pPr>
              <w:spacing w:before="2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Носиоци</w:t>
            </w:r>
          </w:p>
        </w:tc>
        <w:tc>
          <w:tcPr>
            <w:tcW w:w="1590" w:type="dxa"/>
            <w:tcBorders>
              <w:top w:val="single" w:sz="8" w:space="0" w:color="000000"/>
              <w:left w:val="nil"/>
              <w:bottom w:val="single" w:sz="8" w:space="0" w:color="000000"/>
              <w:right w:val="single" w:sz="8" w:space="0" w:color="000000"/>
            </w:tcBorders>
            <w:shd w:val="clear" w:color="auto" w:fill="F7CAAC"/>
            <w:tcMar>
              <w:top w:w="0" w:type="dxa"/>
              <w:left w:w="100" w:type="dxa"/>
              <w:bottom w:w="0" w:type="dxa"/>
              <w:right w:w="100" w:type="dxa"/>
            </w:tcMar>
          </w:tcPr>
          <w:p w:rsidR="00DE6375" w:rsidRDefault="00124989">
            <w:pPr>
              <w:spacing w:before="2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Време реализације</w:t>
            </w:r>
          </w:p>
        </w:tc>
      </w:tr>
      <w:tr w:rsidR="00DE6375">
        <w:trPr>
          <w:trHeight w:val="1562"/>
        </w:trPr>
        <w:tc>
          <w:tcPr>
            <w:tcW w:w="60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
        </w:tc>
        <w:tc>
          <w:tcPr>
            <w:tcW w:w="207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и реализација активности из програма „Разиграно родитељство“</w:t>
            </w:r>
          </w:p>
        </w:tc>
        <w:tc>
          <w:tcPr>
            <w:tcW w:w="307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0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Формирање Тима за планирање и реализацију активности из програма  „Разиграно родитељство“;</w:t>
            </w:r>
          </w:p>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02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w:t>
            </w:r>
          </w:p>
        </w:tc>
        <w:tc>
          <w:tcPr>
            <w:tcW w:w="159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 октобар</w:t>
            </w:r>
          </w:p>
        </w:tc>
      </w:tr>
      <w:tr w:rsidR="00DE6375">
        <w:trPr>
          <w:trHeight w:val="3600"/>
        </w:trPr>
        <w:tc>
          <w:tcPr>
            <w:tcW w:w="60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
        </w:tc>
        <w:tc>
          <w:tcPr>
            <w:tcW w:w="207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Развој компетенција родитеља за подршку дечјем развоју и учењу</w:t>
            </w:r>
          </w:p>
        </w:tc>
        <w:tc>
          <w:tcPr>
            <w:tcW w:w="307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00"/>
              <w:rPr>
                <w:rFonts w:ascii="Times New Roman" w:eastAsia="Times New Roman" w:hAnsi="Times New Roman" w:cs="Times New Roman"/>
                <w:sz w:val="24"/>
                <w:szCs w:val="24"/>
              </w:rPr>
            </w:pPr>
            <w:r>
              <w:rPr>
                <w:rFonts w:ascii="Times New Roman" w:eastAsia="Times New Roman" w:hAnsi="Times New Roman" w:cs="Times New Roman"/>
                <w:sz w:val="24"/>
                <w:szCs w:val="24"/>
              </w:rPr>
              <w:t>Креирање заједничких просторних целина које пружају добродошлицу родитељима (антиципаторне поруке);</w:t>
            </w:r>
          </w:p>
          <w:p w:rsidR="00DE6375" w:rsidRDefault="00124989">
            <w:pPr>
              <w:spacing w:before="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Организација читаоница и заједничко читање деце и родитеља;</w:t>
            </w:r>
          </w:p>
          <w:p w:rsidR="00DE6375" w:rsidRDefault="00124989">
            <w:pPr>
              <w:spacing w:before="200"/>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Организација тематских радионица, састанака и предавања на нивоу група, објеката или установе;</w:t>
            </w:r>
          </w:p>
        </w:tc>
        <w:tc>
          <w:tcPr>
            <w:tcW w:w="202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„Планирање и реализацију активности из програма „Разиграно родитељство“, васпитно-образовно особље</w:t>
            </w:r>
          </w:p>
        </w:tc>
        <w:tc>
          <w:tcPr>
            <w:tcW w:w="159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Током године</w:t>
            </w:r>
          </w:p>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2985"/>
        </w:trPr>
        <w:tc>
          <w:tcPr>
            <w:tcW w:w="60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
        </w:tc>
        <w:tc>
          <w:tcPr>
            <w:tcW w:w="207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Промоција игре и здравих стилова живота</w:t>
            </w:r>
          </w:p>
        </w:tc>
        <w:tc>
          <w:tcPr>
            <w:tcW w:w="307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Израда и дистрибуција видео материјала;</w:t>
            </w:r>
          </w:p>
          <w:p w:rsidR="00DE6375" w:rsidRDefault="00124989">
            <w:pPr>
              <w:spacing w:before="200"/>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и дистрибуција презентација и осталих дигиталних садржаја;</w:t>
            </w:r>
          </w:p>
          <w:p w:rsidR="00DE6375" w:rsidRDefault="00124989">
            <w:pPr>
              <w:spacing w:before="200"/>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и дистрибуција дигиталног часописа “Мали свет, великих чуда”</w:t>
            </w:r>
          </w:p>
          <w:p w:rsidR="00DE6375" w:rsidRDefault="00124989">
            <w:pPr>
              <w:spacing w:before="200"/>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и дистрибуција штампаних материјала- летак, флајер, брошура;</w:t>
            </w:r>
          </w:p>
        </w:tc>
        <w:tc>
          <w:tcPr>
            <w:tcW w:w="202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„Планирање и реализацију активности из програма „Разиграно родитељство“, Тим за хоризонталну дигиталну размену</w:t>
            </w:r>
          </w:p>
        </w:tc>
        <w:tc>
          <w:tcPr>
            <w:tcW w:w="159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2490"/>
        </w:trPr>
        <w:tc>
          <w:tcPr>
            <w:tcW w:w="60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 </w:t>
            </w:r>
          </w:p>
        </w:tc>
        <w:tc>
          <w:tcPr>
            <w:tcW w:w="207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Организација активности у циљу системских мера подршке породицама - међусекторска мера</w:t>
            </w:r>
          </w:p>
        </w:tc>
        <w:tc>
          <w:tcPr>
            <w:tcW w:w="307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00"/>
              <w:rPr>
                <w:rFonts w:ascii="Times New Roman" w:eastAsia="Times New Roman" w:hAnsi="Times New Roman" w:cs="Times New Roman"/>
                <w:sz w:val="24"/>
                <w:szCs w:val="24"/>
              </w:rPr>
            </w:pPr>
            <w:r>
              <w:rPr>
                <w:rFonts w:ascii="Times New Roman" w:eastAsia="Times New Roman" w:hAnsi="Times New Roman" w:cs="Times New Roman"/>
                <w:sz w:val="24"/>
                <w:szCs w:val="24"/>
              </w:rPr>
              <w:t>Саветовалиште за родитеље - учешће стручњака из различитих система;</w:t>
            </w:r>
          </w:p>
          <w:p w:rsidR="00DE6375" w:rsidRDefault="00124989">
            <w:pPr>
              <w:spacing w:before="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Тематске радионице и састанци - учешће стручњака из различитих система;</w:t>
            </w:r>
          </w:p>
          <w:p w:rsidR="00DE6375" w:rsidRDefault="00124989">
            <w:pPr>
              <w:spacing w:before="200"/>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 „Путујући вртић“;</w:t>
            </w:r>
          </w:p>
        </w:tc>
        <w:tc>
          <w:tcPr>
            <w:tcW w:w="202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Тим ПУ за „Планирање и реализацију активности из програма „Разиграно родитељство““, Дом здравља, Центра за социјални рад</w:t>
            </w:r>
          </w:p>
        </w:tc>
        <w:tc>
          <w:tcPr>
            <w:tcW w:w="159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годинe</w:t>
            </w:r>
          </w:p>
        </w:tc>
      </w:tr>
      <w:tr w:rsidR="00DE6375">
        <w:trPr>
          <w:trHeight w:val="4290"/>
        </w:trPr>
        <w:tc>
          <w:tcPr>
            <w:tcW w:w="60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p>
        </w:tc>
        <w:tc>
          <w:tcPr>
            <w:tcW w:w="207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Промоција  улоге родитељства, игре и здравих стилова живота- међусекторска мера</w:t>
            </w:r>
          </w:p>
        </w:tc>
        <w:tc>
          <w:tcPr>
            <w:tcW w:w="307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00"/>
              <w:rPr>
                <w:rFonts w:ascii="Times New Roman" w:eastAsia="Times New Roman" w:hAnsi="Times New Roman" w:cs="Times New Roman"/>
                <w:sz w:val="24"/>
                <w:szCs w:val="24"/>
              </w:rPr>
            </w:pPr>
            <w:r>
              <w:rPr>
                <w:rFonts w:ascii="Times New Roman" w:eastAsia="Times New Roman" w:hAnsi="Times New Roman" w:cs="Times New Roman"/>
                <w:sz w:val="24"/>
                <w:szCs w:val="24"/>
              </w:rPr>
              <w:t>Заједничко планирање мере подршке родитељству- заједнички састанци институција;</w:t>
            </w:r>
          </w:p>
          <w:p w:rsidR="00DE6375" w:rsidRDefault="00124989">
            <w:pPr>
              <w:spacing w:before="200"/>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Размена садржаја и информација између установа- садржаји на веб презентацијама установа, размена писаних, штампани и видео материјали;</w:t>
            </w:r>
          </w:p>
          <w:p w:rsidR="00DE6375" w:rsidRDefault="00124989">
            <w:pPr>
              <w:spacing w:before="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Медијска промоција- игре и здравих стилова живота;</w:t>
            </w:r>
          </w:p>
          <w:p w:rsidR="00DE6375" w:rsidRDefault="00124989">
            <w:pPr>
              <w:spacing w:before="200"/>
              <w:rPr>
                <w:rFonts w:ascii="Times New Roman" w:eastAsia="Times New Roman" w:hAnsi="Times New Roman" w:cs="Times New Roman"/>
                <w:sz w:val="24"/>
                <w:szCs w:val="24"/>
              </w:rPr>
            </w:pPr>
            <w:r>
              <w:rPr>
                <w:rFonts w:ascii="Times New Roman" w:eastAsia="Times New Roman" w:hAnsi="Times New Roman" w:cs="Times New Roman"/>
                <w:sz w:val="24"/>
                <w:szCs w:val="24"/>
              </w:rPr>
              <w:t>Манифестације за децу и родитеље ;</w:t>
            </w:r>
          </w:p>
        </w:tc>
        <w:tc>
          <w:tcPr>
            <w:tcW w:w="202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Тим ПУ за „Планирање и реализацију активности из програма „Разиграно родитељство““, Дом здравља, Центра за социјални рад, Радно тело за подршку подстицајном родитељству и развоју деце, локална самоуправа</w:t>
            </w:r>
          </w:p>
        </w:tc>
        <w:tc>
          <w:tcPr>
            <w:tcW w:w="159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DE6375">
            <w:pPr>
              <w:spacing w:before="220"/>
              <w:rPr>
                <w:rFonts w:ascii="Times New Roman" w:eastAsia="Times New Roman" w:hAnsi="Times New Roman" w:cs="Times New Roman"/>
                <w:sz w:val="24"/>
                <w:szCs w:val="24"/>
              </w:rPr>
            </w:pPr>
          </w:p>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p w:rsidR="00DE6375" w:rsidRDefault="00124989">
            <w:pPr>
              <w:spacing w:before="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rsidR="00DE6375" w:rsidRDefault="00124989">
      <w:pPr>
        <w:spacing w:before="220" w:after="160"/>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Сузана Смајловић</w:t>
      </w:r>
    </w:p>
    <w:p w:rsidR="00DE6375" w:rsidRDefault="00124989" w:rsidP="00055597">
      <w:pPr>
        <w:spacing w:after="160"/>
        <w:ind w:lef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7.26. ПЛАН ТИМ ЗА СПОРТСКЕ АКТИВНОСТИ</w:t>
      </w:r>
    </w:p>
    <w:tbl>
      <w:tblPr>
        <w:tblStyle w:val="afffff1"/>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865"/>
      </w:tblGrid>
      <w:tr w:rsidR="00DE6375">
        <w:trPr>
          <w:trHeight w:val="435"/>
        </w:trPr>
        <w:tc>
          <w:tcPr>
            <w:tcW w:w="886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КООРДИНАТОР АКТИВА:  избор на првом састанку тима</w:t>
            </w:r>
          </w:p>
        </w:tc>
      </w:tr>
      <w:tr w:rsidR="00DE6375">
        <w:trPr>
          <w:trHeight w:val="735"/>
        </w:trPr>
        <w:tc>
          <w:tcPr>
            <w:tcW w:w="886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ЧЛАНОВИ:.</w:t>
            </w:r>
            <w:r>
              <w:rPr>
                <w:rFonts w:ascii="Times New Roman" w:eastAsia="Times New Roman" w:hAnsi="Times New Roman" w:cs="Times New Roman"/>
                <w:sz w:val="24"/>
                <w:szCs w:val="24"/>
              </w:rPr>
              <w:t xml:space="preserve">Оливера Пауновић- директор, Сузана Смајловић- сарадник за ПЗЗ, Александра Вујичић- Педагог за ликовно васпитање, Славица Павић-рј „Бамби“, Ивана Матић-рј „Бамби“, Снежана Лилић-рј „Бамби“, Велимировић Јасмина-рј „Петар Пан“ Мијатовац, Стошић Драгана-рј „Шећерко“, Тијана Васић- рј “Шећерко”, Дрена Вељковић-рј „Шећерко“, Сузана Милановић- рј „Невен“, Јовановић Зорица-рј „Лептирић“, Драгана Јаћевић- рј „Лептирић“, Јелена </w:t>
            </w:r>
            <w:r>
              <w:rPr>
                <w:rFonts w:ascii="Times New Roman" w:eastAsia="Times New Roman" w:hAnsi="Times New Roman" w:cs="Times New Roman"/>
                <w:sz w:val="24"/>
                <w:szCs w:val="24"/>
              </w:rPr>
              <w:lastRenderedPageBreak/>
              <w:t xml:space="preserve">Милосављевић-рј „Лептирић“, Јелена Д.Милосављевић-рј „Лептирић“, Весна Николић Симић-рј „Невен“, Александра М.Ђорђевић </w:t>
            </w:r>
          </w:p>
          <w:p w:rsidR="00DE6375" w:rsidRDefault="00DE6375">
            <w:pPr>
              <w:rPr>
                <w:rFonts w:ascii="Times New Roman" w:eastAsia="Times New Roman" w:hAnsi="Times New Roman" w:cs="Times New Roman"/>
                <w:b/>
                <w:bCs/>
                <w:sz w:val="24"/>
                <w:szCs w:val="24"/>
              </w:rPr>
            </w:pPr>
          </w:p>
        </w:tc>
      </w:tr>
    </w:tbl>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 </w:t>
      </w:r>
    </w:p>
    <w:tbl>
      <w:tblPr>
        <w:tblStyle w:val="afffff2"/>
        <w:tblW w:w="10560" w:type="dxa"/>
        <w:tblInd w:w="-555" w:type="dxa"/>
        <w:tblBorders>
          <w:top w:val="nil"/>
          <w:left w:val="nil"/>
          <w:bottom w:val="nil"/>
          <w:right w:val="nil"/>
          <w:insideH w:val="nil"/>
          <w:insideV w:val="nil"/>
        </w:tblBorders>
        <w:tblLayout w:type="fixed"/>
        <w:tblLook w:val="0600" w:firstRow="0" w:lastRow="0" w:firstColumn="0" w:lastColumn="0" w:noHBand="1" w:noVBand="1"/>
      </w:tblPr>
      <w:tblGrid>
        <w:gridCol w:w="540"/>
        <w:gridCol w:w="2490"/>
        <w:gridCol w:w="1710"/>
        <w:gridCol w:w="1410"/>
        <w:gridCol w:w="1740"/>
        <w:gridCol w:w="1440"/>
        <w:gridCol w:w="1230"/>
      </w:tblGrid>
      <w:tr w:rsidR="00DE6375">
        <w:trPr>
          <w:trHeight w:val="1035"/>
        </w:trPr>
        <w:tc>
          <w:tcPr>
            <w:tcW w:w="54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Ред. бр.</w:t>
            </w:r>
          </w:p>
        </w:tc>
        <w:tc>
          <w:tcPr>
            <w:tcW w:w="24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Циљ</w:t>
            </w:r>
          </w:p>
        </w:tc>
        <w:tc>
          <w:tcPr>
            <w:tcW w:w="17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w:t>
            </w:r>
          </w:p>
        </w:tc>
        <w:tc>
          <w:tcPr>
            <w:tcW w:w="14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Динамика</w:t>
            </w:r>
          </w:p>
        </w:tc>
        <w:tc>
          <w:tcPr>
            <w:tcW w:w="17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c>
          <w:tcPr>
            <w:tcW w:w="14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Одговорни</w:t>
            </w:r>
          </w:p>
        </w:tc>
        <w:tc>
          <w:tcPr>
            <w:tcW w:w="12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Сарадња са стручним</w:t>
            </w:r>
          </w:p>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лицима</w:t>
            </w:r>
          </w:p>
        </w:tc>
      </w:tr>
      <w:tr w:rsidR="00DE6375">
        <w:trPr>
          <w:trHeight w:val="2175"/>
        </w:trPr>
        <w:tc>
          <w:tcPr>
            <w:tcW w:w="5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49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плана, проценa моторичких способности деце, промоција здравих стилова живота</w:t>
            </w:r>
          </w:p>
        </w:tc>
        <w:tc>
          <w:tcPr>
            <w:tcW w:w="17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Формирање тима</w:t>
            </w:r>
          </w:p>
        </w:tc>
        <w:tc>
          <w:tcPr>
            <w:tcW w:w="14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 октобар</w:t>
            </w:r>
          </w:p>
        </w:tc>
        <w:tc>
          <w:tcPr>
            <w:tcW w:w="174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спорт, васпитачи, стручни сарадници</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Директор, Тим за спорт, васпитачи, стручни сарадници</w:t>
            </w:r>
          </w:p>
        </w:tc>
        <w:tc>
          <w:tcPr>
            <w:tcW w:w="123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1455"/>
        </w:trPr>
        <w:tc>
          <w:tcPr>
            <w:tcW w:w="5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49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на званичном такмичењу у моторичким полигонима и трчању</w:t>
            </w:r>
          </w:p>
        </w:tc>
        <w:tc>
          <w:tcPr>
            <w:tcW w:w="17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Лига малих шампиона (републичко такмичење)</w:t>
            </w:r>
          </w:p>
        </w:tc>
        <w:tc>
          <w:tcPr>
            <w:tcW w:w="14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c>
          <w:tcPr>
            <w:tcW w:w="174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спорт, Спортски савез Ћуприје и Србије</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Тим за спорт, васпитачи, стручни сарадници</w:t>
            </w:r>
          </w:p>
        </w:tc>
        <w:tc>
          <w:tcPr>
            <w:tcW w:w="123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Спортски савез Ћуприје и Србије</w:t>
            </w:r>
          </w:p>
        </w:tc>
      </w:tr>
      <w:tr w:rsidR="00DE6375">
        <w:trPr>
          <w:trHeight w:val="1935"/>
        </w:trPr>
        <w:tc>
          <w:tcPr>
            <w:tcW w:w="5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49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на локалним и општинским тркама, развијање издржљивости и спортског духа</w:t>
            </w:r>
          </w:p>
        </w:tc>
        <w:tc>
          <w:tcPr>
            <w:tcW w:w="17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Уличне трке / Крос предшколаца</w:t>
            </w:r>
          </w:p>
        </w:tc>
        <w:tc>
          <w:tcPr>
            <w:tcW w:w="14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w:t>
            </w:r>
          </w:p>
        </w:tc>
        <w:tc>
          <w:tcPr>
            <w:tcW w:w="174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спорт, васпитачи, локални спортски савез</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Тим за спорт, васпитачи, стручни сарадници</w:t>
            </w:r>
          </w:p>
        </w:tc>
        <w:tc>
          <w:tcPr>
            <w:tcW w:w="123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1935"/>
        </w:trPr>
        <w:tc>
          <w:tcPr>
            <w:tcW w:w="5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49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Постављене вожње, препреке и полигони спретности у фискултурним салама/холовима</w:t>
            </w:r>
          </w:p>
        </w:tc>
        <w:tc>
          <w:tcPr>
            <w:tcW w:w="17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"Мали олимпијци" – спортски полигони</w:t>
            </w:r>
          </w:p>
        </w:tc>
        <w:tc>
          <w:tcPr>
            <w:tcW w:w="14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Новембар</w:t>
            </w:r>
          </w:p>
        </w:tc>
        <w:tc>
          <w:tcPr>
            <w:tcW w:w="174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Тим за спорт</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Тим за спорт, васпитачи, стручни сарадници</w:t>
            </w:r>
          </w:p>
        </w:tc>
        <w:tc>
          <w:tcPr>
            <w:tcW w:w="123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1695"/>
        </w:trPr>
        <w:tc>
          <w:tcPr>
            <w:tcW w:w="5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49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Игре на снегу, санкање, вежбе равнотеже и координације у зимским условима</w:t>
            </w:r>
          </w:p>
        </w:tc>
        <w:tc>
          <w:tcPr>
            <w:tcW w:w="17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Зимске радости и игре на снегу</w:t>
            </w:r>
          </w:p>
        </w:tc>
        <w:tc>
          <w:tcPr>
            <w:tcW w:w="14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Децембар</w:t>
            </w:r>
          </w:p>
        </w:tc>
        <w:tc>
          <w:tcPr>
            <w:tcW w:w="174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свиих објеката</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Тим за спорт, васпитачи, стручни сарадници</w:t>
            </w:r>
          </w:p>
        </w:tc>
        <w:tc>
          <w:tcPr>
            <w:tcW w:w="123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DE6375">
            <w:pPr>
              <w:rPr>
                <w:rFonts w:ascii="Times New Roman" w:eastAsia="Times New Roman" w:hAnsi="Times New Roman" w:cs="Times New Roman"/>
                <w:sz w:val="24"/>
                <w:szCs w:val="24"/>
              </w:rPr>
            </w:pPr>
          </w:p>
          <w:p w:rsidR="00DE6375" w:rsidRDefault="00DE6375">
            <w:pPr>
              <w:rPr>
                <w:rFonts w:ascii="Times New Roman" w:eastAsia="Times New Roman" w:hAnsi="Times New Roman" w:cs="Times New Roman"/>
                <w:sz w:val="24"/>
                <w:szCs w:val="24"/>
              </w:rPr>
            </w:pPr>
          </w:p>
          <w:p w:rsidR="00DE6375" w:rsidRDefault="00DE6375">
            <w:pPr>
              <w:rPr>
                <w:rFonts w:ascii="Times New Roman" w:eastAsia="Times New Roman" w:hAnsi="Times New Roman" w:cs="Times New Roman"/>
                <w:sz w:val="24"/>
                <w:szCs w:val="24"/>
              </w:rPr>
            </w:pPr>
          </w:p>
        </w:tc>
      </w:tr>
      <w:tr w:rsidR="00DE6375">
        <w:trPr>
          <w:trHeight w:val="1695"/>
        </w:trPr>
        <w:tc>
          <w:tcPr>
            <w:tcW w:w="5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249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Едукација родитеља о важности физичких активности на раном узрасту и развијање партнерских односа са родитељима</w:t>
            </w:r>
          </w:p>
        </w:tc>
        <w:tc>
          <w:tcPr>
            <w:tcW w:w="17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Радионице са родитељима, такмичарске игре и сл.</w:t>
            </w:r>
          </w:p>
        </w:tc>
        <w:tc>
          <w:tcPr>
            <w:tcW w:w="14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174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Тим за спорт</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Тим за спорт, васпитачи, стручни сарадници</w:t>
            </w:r>
          </w:p>
        </w:tc>
        <w:tc>
          <w:tcPr>
            <w:tcW w:w="123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DE6375">
            <w:pPr>
              <w:rPr>
                <w:rFonts w:ascii="Times New Roman" w:eastAsia="Times New Roman" w:hAnsi="Times New Roman" w:cs="Times New Roman"/>
                <w:sz w:val="24"/>
                <w:szCs w:val="24"/>
              </w:rPr>
            </w:pPr>
          </w:p>
        </w:tc>
      </w:tr>
      <w:tr w:rsidR="00DE6375">
        <w:trPr>
          <w:trHeight w:val="1695"/>
        </w:trPr>
        <w:tc>
          <w:tcPr>
            <w:tcW w:w="5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49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тимског духа у колективу</w:t>
            </w:r>
          </w:p>
        </w:tc>
        <w:tc>
          <w:tcPr>
            <w:tcW w:w="17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Физичке активности за запослене</w:t>
            </w:r>
          </w:p>
        </w:tc>
        <w:tc>
          <w:tcPr>
            <w:tcW w:w="14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174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Спољни сарадник</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Тим за спорт, васпитачи, стручни сарадници</w:t>
            </w:r>
          </w:p>
        </w:tc>
        <w:tc>
          <w:tcPr>
            <w:tcW w:w="123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Професор физичке културе</w:t>
            </w:r>
          </w:p>
        </w:tc>
      </w:tr>
      <w:tr w:rsidR="00DE6375">
        <w:trPr>
          <w:trHeight w:val="1695"/>
        </w:trPr>
        <w:tc>
          <w:tcPr>
            <w:tcW w:w="5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49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Повезивање са локалном заједницом и заједничко планирање спортских активности,</w:t>
            </w:r>
          </w:p>
        </w:tc>
        <w:tc>
          <w:tcPr>
            <w:tcW w:w="17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Различите спортске активности у сарадњи са спортским радницима СРЦ “ Ада” и Соколски дом</w:t>
            </w:r>
          </w:p>
        </w:tc>
        <w:tc>
          <w:tcPr>
            <w:tcW w:w="14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Једном недељно током године</w:t>
            </w:r>
          </w:p>
        </w:tc>
        <w:tc>
          <w:tcPr>
            <w:tcW w:w="174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спорт, СРЦ “ Ада” и Соколски дом</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Тим за спорт, васпитачи, стручни сарадници</w:t>
            </w:r>
          </w:p>
        </w:tc>
        <w:tc>
          <w:tcPr>
            <w:tcW w:w="123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DE6375">
            <w:pPr>
              <w:rPr>
                <w:rFonts w:ascii="Times New Roman" w:eastAsia="Times New Roman" w:hAnsi="Times New Roman" w:cs="Times New Roman"/>
                <w:sz w:val="24"/>
                <w:szCs w:val="24"/>
              </w:rPr>
            </w:pPr>
          </w:p>
        </w:tc>
      </w:tr>
      <w:tr w:rsidR="00DE6375">
        <w:trPr>
          <w:trHeight w:val="1935"/>
        </w:trPr>
        <w:tc>
          <w:tcPr>
            <w:tcW w:w="5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49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Радионице са родитељима и децом о важности физичке активности и правилне исхране</w:t>
            </w:r>
          </w:p>
        </w:tc>
        <w:tc>
          <w:tcPr>
            <w:tcW w:w="17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Предавање: "Спорт и здравље"</w:t>
            </w:r>
          </w:p>
        </w:tc>
        <w:tc>
          <w:tcPr>
            <w:tcW w:w="14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Јануар</w:t>
            </w:r>
          </w:p>
        </w:tc>
        <w:tc>
          <w:tcPr>
            <w:tcW w:w="174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спорт, медицинска сестра</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Тим за спорт, васпитачи, стручни сарадници</w:t>
            </w:r>
          </w:p>
        </w:tc>
        <w:tc>
          <w:tcPr>
            <w:tcW w:w="123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1695"/>
        </w:trPr>
        <w:tc>
          <w:tcPr>
            <w:tcW w:w="5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49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Извођење заборављених дечијих игара (између две ватре, скок у даљ из места, ластиш)</w:t>
            </w:r>
          </w:p>
        </w:tc>
        <w:tc>
          <w:tcPr>
            <w:tcW w:w="17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Унутар предшколски турнир у традиционалним играма</w:t>
            </w:r>
          </w:p>
        </w:tc>
        <w:tc>
          <w:tcPr>
            <w:tcW w:w="14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Април</w:t>
            </w:r>
          </w:p>
          <w:p w:rsidR="00DE6375" w:rsidRDefault="00DE6375">
            <w:pPr>
              <w:rPr>
                <w:rFonts w:ascii="Times New Roman" w:eastAsia="Times New Roman" w:hAnsi="Times New Roman" w:cs="Times New Roman"/>
                <w:sz w:val="24"/>
                <w:szCs w:val="24"/>
              </w:rPr>
            </w:pPr>
          </w:p>
        </w:tc>
        <w:tc>
          <w:tcPr>
            <w:tcW w:w="174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Васпитачи старијих и предшколских група</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Тим за спорт, васпитачи, стручни сарадници</w:t>
            </w:r>
          </w:p>
        </w:tc>
        <w:tc>
          <w:tcPr>
            <w:tcW w:w="123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1455"/>
        </w:trPr>
        <w:tc>
          <w:tcPr>
            <w:tcW w:w="5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49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Селекција и тренинзи деце за учешће у дисциплинама Лиге малих шампиона</w:t>
            </w:r>
          </w:p>
        </w:tc>
        <w:tc>
          <w:tcPr>
            <w:tcW w:w="17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Припреме за Лигу малих шампиона</w:t>
            </w:r>
          </w:p>
        </w:tc>
        <w:tc>
          <w:tcPr>
            <w:tcW w:w="14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Март</w:t>
            </w:r>
          </w:p>
        </w:tc>
        <w:tc>
          <w:tcPr>
            <w:tcW w:w="174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спорт</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Тим за спорт, васпитачи, стручни сарадници</w:t>
            </w:r>
          </w:p>
        </w:tc>
        <w:tc>
          <w:tcPr>
            <w:tcW w:w="123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2415"/>
        </w:trPr>
        <w:tc>
          <w:tcPr>
            <w:tcW w:w="5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w:t>
            </w:r>
          </w:p>
        </w:tc>
        <w:tc>
          <w:tcPr>
            <w:tcW w:w="249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на званичном такмичењу у моторичким полигонима и трчању</w:t>
            </w:r>
          </w:p>
        </w:tc>
        <w:tc>
          <w:tcPr>
            <w:tcW w:w="17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Лига малих шампиона (Општинско/градско такмичење)</w:t>
            </w:r>
          </w:p>
        </w:tc>
        <w:tc>
          <w:tcPr>
            <w:tcW w:w="14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Април</w:t>
            </w:r>
          </w:p>
        </w:tc>
        <w:tc>
          <w:tcPr>
            <w:tcW w:w="174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спорт, Спортски клубови са територије општине, професори физичке културе, Спортски савез Србије</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Тим за спорт, васпитачи, стручни сарадници</w:t>
            </w:r>
          </w:p>
        </w:tc>
        <w:tc>
          <w:tcPr>
            <w:tcW w:w="123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1935"/>
        </w:trPr>
        <w:tc>
          <w:tcPr>
            <w:tcW w:w="5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49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Масовно учешће свих предшколаца у трчању на отвореном у оквиру националне манифестације</w:t>
            </w:r>
          </w:p>
        </w:tc>
        <w:tc>
          <w:tcPr>
            <w:tcW w:w="17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Крос РТС-а ("Крос кроз Србију")</w:t>
            </w:r>
          </w:p>
        </w:tc>
        <w:tc>
          <w:tcPr>
            <w:tcW w:w="14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Мај</w:t>
            </w:r>
          </w:p>
        </w:tc>
        <w:tc>
          <w:tcPr>
            <w:tcW w:w="174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васпитачи, Тим за спорт, локална самоуправа</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Тим за спорт, васпитачи, стручни сарадници</w:t>
            </w:r>
          </w:p>
        </w:tc>
        <w:tc>
          <w:tcPr>
            <w:tcW w:w="123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DE6375">
            <w:pPr>
              <w:rPr>
                <w:rFonts w:ascii="Times New Roman" w:eastAsia="Times New Roman" w:hAnsi="Times New Roman" w:cs="Times New Roman"/>
                <w:sz w:val="24"/>
                <w:szCs w:val="24"/>
              </w:rPr>
            </w:pPr>
          </w:p>
        </w:tc>
      </w:tr>
      <w:tr w:rsidR="00DE6375">
        <w:trPr>
          <w:trHeight w:val="1935"/>
        </w:trPr>
        <w:tc>
          <w:tcPr>
            <w:tcW w:w="5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49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Јавни час, спортски дан са родитељима, додела диплома и захвалница за учешће</w:t>
            </w:r>
          </w:p>
        </w:tc>
        <w:tc>
          <w:tcPr>
            <w:tcW w:w="17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Завршна спортска манифестација / Дечији спортски дан</w:t>
            </w:r>
          </w:p>
        </w:tc>
        <w:tc>
          <w:tcPr>
            <w:tcW w:w="14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Јун</w:t>
            </w:r>
          </w:p>
        </w:tc>
        <w:tc>
          <w:tcPr>
            <w:tcW w:w="174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спорт, сви васпитачи, родитељи</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Тим за спорт, васпитачи, стручни сарадници</w:t>
            </w:r>
          </w:p>
        </w:tc>
        <w:tc>
          <w:tcPr>
            <w:tcW w:w="123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1935"/>
        </w:trPr>
        <w:tc>
          <w:tcPr>
            <w:tcW w:w="5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49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Повезивање са локаним спортским клубовима и тимовима </w:t>
            </w:r>
          </w:p>
        </w:tc>
        <w:tc>
          <w:tcPr>
            <w:tcW w:w="17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-бесплатни демонстративни тренинзи,</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дани отворених врата у клубовима,</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-заједнилке спортске манифестације</w:t>
            </w:r>
          </w:p>
        </w:tc>
        <w:tc>
          <w:tcPr>
            <w:tcW w:w="14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174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спорт, сви васпитачи, родитељи, представници локалних клубова</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Тим за спорт, васпитачи, стручни сарадници</w:t>
            </w:r>
          </w:p>
        </w:tc>
        <w:tc>
          <w:tcPr>
            <w:tcW w:w="123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Спортски савез Ћуприје и Србије, предсавници локал-</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них клубова</w:t>
            </w:r>
          </w:p>
        </w:tc>
      </w:tr>
      <w:tr w:rsidR="00DE6375">
        <w:trPr>
          <w:trHeight w:val="3615"/>
        </w:trPr>
        <w:tc>
          <w:tcPr>
            <w:tcW w:w="5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w:t>
            </w:r>
          </w:p>
        </w:tc>
        <w:tc>
          <w:tcPr>
            <w:tcW w:w="249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Евалуација рада тима врши се тромесечно кроз извештаје о реализованим активностима, анализу обухваћености деце и повратне информације васпитача и родитеља</w:t>
            </w:r>
          </w:p>
        </w:tc>
        <w:tc>
          <w:tcPr>
            <w:tcW w:w="17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и евалуација рада тима</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 јун 2027.</w:t>
            </w:r>
          </w:p>
        </w:tc>
        <w:tc>
          <w:tcPr>
            <w:tcW w:w="174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123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r>
      <w:tr w:rsidR="00DE6375">
        <w:trPr>
          <w:trHeight w:val="2175"/>
        </w:trPr>
        <w:tc>
          <w:tcPr>
            <w:tcW w:w="5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49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Едукација родитеља и развијање свести о важности спортских активности у свеопштем развоју деце</w:t>
            </w:r>
          </w:p>
        </w:tc>
        <w:tc>
          <w:tcPr>
            <w:tcW w:w="17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штампаних и видео материјала у сарадњи са Тимом за хоризонталну дигиталну размену</w:t>
            </w:r>
          </w:p>
        </w:tc>
        <w:tc>
          <w:tcPr>
            <w:tcW w:w="141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1740" w:type="dxa"/>
            <w:tcBorders>
              <w:top w:val="nil"/>
              <w:left w:val="nil"/>
              <w:bottom w:val="single" w:sz="6" w:space="0" w:color="C4C7C5"/>
              <w:right w:val="single" w:sz="6" w:space="0" w:color="C4C7C5"/>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тимова</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123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r>
    </w:tbl>
    <w:p w:rsidR="00DE6375" w:rsidRDefault="00DE6375">
      <w:pPr>
        <w:spacing w:after="120"/>
        <w:ind w:firstLine="700"/>
        <w:rPr>
          <w:rFonts w:ascii="Times New Roman" w:eastAsia="Times New Roman" w:hAnsi="Times New Roman" w:cs="Times New Roman"/>
          <w:b/>
          <w:bCs/>
          <w:sz w:val="24"/>
          <w:szCs w:val="24"/>
        </w:rPr>
      </w:pPr>
    </w:p>
    <w:p w:rsidR="00DE6375" w:rsidRDefault="00DE6375">
      <w:pPr>
        <w:spacing w:after="120"/>
        <w:ind w:firstLine="700"/>
        <w:rPr>
          <w:rFonts w:ascii="Times New Roman" w:eastAsia="Times New Roman" w:hAnsi="Times New Roman" w:cs="Times New Roman"/>
          <w:b/>
          <w:bCs/>
          <w:sz w:val="24"/>
          <w:szCs w:val="24"/>
        </w:rPr>
      </w:pPr>
    </w:p>
    <w:p w:rsidR="00DE6375" w:rsidRDefault="00124989">
      <w:pPr>
        <w:spacing w:after="120"/>
        <w:ind w:firstLine="7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7.27. ПЛАН ДРАМСКОГ ТИМА</w:t>
      </w:r>
    </w:p>
    <w:p w:rsidR="00DE6375" w:rsidRDefault="00124989">
      <w:pPr>
        <w:shd w:val="clear" w:color="auto" w:fill="FFFFFF"/>
        <w:spacing w:after="1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Драмске активности у раду са децом прешколског узраста значајне су пре свега за развој говора и јасније изражавање речи, подстицање маште и креативног размишљања и ослобађају децу од стидљивости кроз креативан драмски метод.  Кроз драмске активности деца се уче емптији преузимањем различитих улога.</w:t>
      </w:r>
    </w:p>
    <w:p w:rsidR="00DE6375" w:rsidRDefault="00124989">
      <w:pPr>
        <w:shd w:val="clear" w:color="auto" w:fill="FFFFFF"/>
        <w:spacing w:after="1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У оквиру драмског тима, реалзовати драмске активности у свакодневном раду са децом као јединствен вид комуникације, изражавања и учења. Активности за драмски тим треба да буду забавне, динамичне и фокусиране на сам процес игре, а не само на крајњу представу.</w:t>
      </w:r>
    </w:p>
    <w:p w:rsidR="00DE6375" w:rsidRDefault="00124989">
      <w:pPr>
        <w:shd w:val="clear" w:color="auto" w:fill="FFFFFF"/>
        <w:spacing w:after="1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Циљеви;</w:t>
      </w:r>
    </w:p>
    <w:p w:rsidR="00DE6375" w:rsidRDefault="00124989">
      <w:pPr>
        <w:numPr>
          <w:ilvl w:val="0"/>
          <w:numId w:val="4"/>
        </w:num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свестран развој дечије личности</w:t>
      </w:r>
    </w:p>
    <w:p w:rsidR="00DE6375" w:rsidRDefault="00124989">
      <w:pPr>
        <w:numPr>
          <w:ilvl w:val="0"/>
          <w:numId w:val="61"/>
        </w:num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Формирање адекватног позитивног понашања</w:t>
      </w:r>
    </w:p>
    <w:p w:rsidR="00DE6375" w:rsidRDefault="00124989">
      <w:pPr>
        <w:numPr>
          <w:ilvl w:val="0"/>
          <w:numId w:val="61"/>
        </w:num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Равијање критичког мишљења и односа</w:t>
      </w:r>
    </w:p>
    <w:p w:rsidR="00DE6375" w:rsidRDefault="00124989">
      <w:pPr>
        <w:numPr>
          <w:ilvl w:val="0"/>
          <w:numId w:val="61"/>
        </w:num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Корекција негативних црта личности детета</w:t>
      </w:r>
    </w:p>
    <w:p w:rsidR="00DE6375" w:rsidRDefault="00124989">
      <w:pPr>
        <w:numPr>
          <w:ilvl w:val="0"/>
          <w:numId w:val="61"/>
        </w:num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Развој физичких, когнитивних и говорних способности детета</w:t>
      </w:r>
    </w:p>
    <w:p w:rsidR="00DE6375" w:rsidRDefault="00124989">
      <w:pPr>
        <w:numPr>
          <w:ilvl w:val="0"/>
          <w:numId w:val="61"/>
        </w:numPr>
        <w:shd w:val="clear" w:color="auto" w:fill="FFFFFF"/>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да кроз активно учешће у драмским играма, деца испоље машту,спонтаности самосталност</w:t>
      </w:r>
    </w:p>
    <w:p w:rsidR="00DE6375" w:rsidRDefault="00124989">
      <w:pPr>
        <w:numPr>
          <w:ilvl w:val="0"/>
          <w:numId w:val="61"/>
        </w:numPr>
        <w:shd w:val="clear" w:color="auto" w:fill="FFFFFF"/>
        <w:spacing w:after="1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Да кроз једноставне драмске форме испоље  изражавање себе и света око себе</w:t>
      </w:r>
    </w:p>
    <w:p w:rsidR="00DE6375" w:rsidRDefault="00DE6375">
      <w:pPr>
        <w:rPr>
          <w:rFonts w:ascii="Times New Roman" w:eastAsia="Times New Roman" w:hAnsi="Times New Roman" w:cs="Times New Roman"/>
          <w:b/>
          <w:bCs/>
          <w:sz w:val="24"/>
          <w:szCs w:val="24"/>
        </w:rPr>
      </w:pPr>
    </w:p>
    <w:tbl>
      <w:tblPr>
        <w:tblStyle w:val="afffff3"/>
        <w:tblW w:w="945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10"/>
        <w:gridCol w:w="3120"/>
        <w:gridCol w:w="3120"/>
      </w:tblGrid>
      <w:tr w:rsidR="00DE6375">
        <w:trPr>
          <w:trHeight w:val="520"/>
          <w:tblHeader/>
        </w:trPr>
        <w:tc>
          <w:tcPr>
            <w:tcW w:w="9450" w:type="dxa"/>
            <w:gridSpan w:val="3"/>
            <w:shd w:val="clear" w:color="auto" w:fill="F1F3F4"/>
            <w:tcMar>
              <w:top w:w="100" w:type="dxa"/>
              <w:left w:w="100" w:type="dxa"/>
              <w:bottom w:w="100" w:type="dxa"/>
              <w:right w:w="100" w:type="dxa"/>
            </w:tcMar>
          </w:tcPr>
          <w:p w:rsidR="00DE6375" w:rsidRDefault="00124989">
            <w:pPr>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КООРДИНАТОР АКТИВА:  избор на првом састанку тима</w:t>
            </w:r>
          </w:p>
        </w:tc>
      </w:tr>
      <w:tr w:rsidR="00DE6375">
        <w:trPr>
          <w:trHeight w:val="520"/>
          <w:tblHeader/>
        </w:trPr>
        <w:tc>
          <w:tcPr>
            <w:tcW w:w="9450" w:type="dxa"/>
            <w:gridSpan w:val="3"/>
            <w:shd w:val="clear" w:color="auto" w:fill="F1F3F4"/>
            <w:tcMar>
              <w:top w:w="100" w:type="dxa"/>
              <w:left w:w="100" w:type="dxa"/>
              <w:bottom w:w="100" w:type="dxa"/>
              <w:right w:w="100" w:type="dxa"/>
            </w:tcMar>
          </w:tcPr>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Чланови тима: </w:t>
            </w:r>
          </w:p>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Састав чланова се утврђује након анкете упућене васпитном кадру.</w:t>
            </w:r>
          </w:p>
          <w:p w:rsidR="00DE6375" w:rsidRDefault="00DE6375">
            <w:pPr>
              <w:pStyle w:val="Heading2"/>
              <w:widowControl w:val="0"/>
              <w:spacing w:before="120" w:line="240" w:lineRule="auto"/>
              <w:rPr>
                <w:rFonts w:ascii="Times New Roman" w:eastAsia="Times New Roman" w:hAnsi="Times New Roman" w:cs="Times New Roman"/>
                <w:sz w:val="24"/>
                <w:szCs w:val="24"/>
              </w:rPr>
            </w:pPr>
            <w:bookmarkStart w:id="7" w:name="_9h8kkee16dgu" w:colFirst="0" w:colLast="0"/>
            <w:bookmarkEnd w:id="7"/>
          </w:p>
        </w:tc>
      </w:tr>
      <w:tr w:rsidR="00DE6375">
        <w:tc>
          <w:tcPr>
            <w:tcW w:w="321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динамика</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w:t>
            </w:r>
          </w:p>
        </w:tc>
      </w:tr>
      <w:tr w:rsidR="00DE6375">
        <w:tc>
          <w:tcPr>
            <w:tcW w:w="321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Игре загрејавања и ослобађања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-Погоди како се осећам</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-Магично огледало</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-Шетња кроз замишљене пределе</w:t>
            </w: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312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драмског тима , деца</w:t>
            </w:r>
          </w:p>
        </w:tc>
      </w:tr>
      <w:tr w:rsidR="00DE6375">
        <w:tc>
          <w:tcPr>
            <w:tcW w:w="321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Вежбе за глас и говор</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-Магични ехо</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-прича без речи</w:t>
            </w:r>
          </w:p>
        </w:tc>
        <w:tc>
          <w:tcPr>
            <w:tcW w:w="312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Током године</w:t>
            </w:r>
          </w:p>
        </w:tc>
        <w:tc>
          <w:tcPr>
            <w:tcW w:w="312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драмског тима , деца</w:t>
            </w:r>
          </w:p>
        </w:tc>
      </w:tr>
      <w:tr w:rsidR="00DE6375">
        <w:tc>
          <w:tcPr>
            <w:tcW w:w="321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Игре импровизација и улоге</w:t>
            </w: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12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Током године</w:t>
            </w:r>
          </w:p>
        </w:tc>
        <w:tc>
          <w:tcPr>
            <w:tcW w:w="312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драмског тима , деца</w:t>
            </w:r>
          </w:p>
        </w:tc>
      </w:tr>
      <w:tr w:rsidR="00DE6375">
        <w:tc>
          <w:tcPr>
            <w:tcW w:w="321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Луткарство и сценографија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-Оживљавање играчака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-позориште сенки</w:t>
            </w:r>
          </w:p>
        </w:tc>
        <w:tc>
          <w:tcPr>
            <w:tcW w:w="312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Током године</w:t>
            </w:r>
          </w:p>
        </w:tc>
        <w:tc>
          <w:tcPr>
            <w:tcW w:w="312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драмског тима , деца, родитељи</w:t>
            </w:r>
          </w:p>
        </w:tc>
      </w:tr>
      <w:tr w:rsidR="00DE6375">
        <w:tc>
          <w:tcPr>
            <w:tcW w:w="321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Дан замењених соба</w:t>
            </w:r>
          </w:p>
        </w:tc>
        <w:tc>
          <w:tcPr>
            <w:tcW w:w="312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март-мај</w:t>
            </w:r>
          </w:p>
        </w:tc>
        <w:tc>
          <w:tcPr>
            <w:tcW w:w="312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драмског тима, деца</w:t>
            </w:r>
          </w:p>
        </w:tc>
      </w:tr>
      <w:tr w:rsidR="00DE6375">
        <w:tc>
          <w:tcPr>
            <w:tcW w:w="321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Драмски карневал (Фестивал прича):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више  група припрема по једну кратку представу, скеч или луткарски приказ на заједничку тему</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март-април</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Подтимови драмског тима, деца, родитељи</w:t>
            </w:r>
          </w:p>
        </w:tc>
      </w:tr>
      <w:tr w:rsidR="00DE6375">
        <w:tc>
          <w:tcPr>
            <w:tcW w:w="321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color w:val="222222"/>
                <w:sz w:val="24"/>
                <w:szCs w:val="24"/>
              </w:rPr>
              <w:t xml:space="preserve">Позоришна представа </w:t>
            </w:r>
            <w:r>
              <w:rPr>
                <w:rFonts w:ascii="Times New Roman" w:eastAsia="Times New Roman" w:hAnsi="Times New Roman" w:cs="Times New Roman"/>
                <w:b/>
                <w:bCs/>
                <w:color w:val="222222"/>
                <w:sz w:val="24"/>
                <w:szCs w:val="24"/>
              </w:rPr>
              <w:lastRenderedPageBreak/>
              <w:t>изненађења</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мај</w:t>
            </w:r>
          </w:p>
        </w:tc>
        <w:tc>
          <w:tcPr>
            <w:tcW w:w="312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Чланови тима, родитељи</w:t>
            </w:r>
          </w:p>
        </w:tc>
      </w:tr>
      <w:tr w:rsidR="00DE6375">
        <w:tc>
          <w:tcPr>
            <w:tcW w:w="321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Драмски пикник</w:t>
            </w:r>
            <w:r>
              <w:rPr>
                <w:rFonts w:ascii="Times New Roman" w:eastAsia="Times New Roman" w:hAnsi="Times New Roman" w:cs="Times New Roman"/>
                <w:color w:val="222222"/>
                <w:sz w:val="24"/>
                <w:szCs w:val="24"/>
              </w:rPr>
              <w:t xml:space="preserve"> </w:t>
            </w:r>
          </w:p>
        </w:tc>
        <w:tc>
          <w:tcPr>
            <w:tcW w:w="312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w:t>
            </w:r>
          </w:p>
        </w:tc>
        <w:tc>
          <w:tcPr>
            <w:tcW w:w="3120" w:type="dxa"/>
            <w:shd w:val="clear" w:color="auto" w:fill="auto"/>
            <w:tcMar>
              <w:top w:w="100" w:type="dxa"/>
              <w:left w:w="100" w:type="dxa"/>
              <w:bottom w:w="100" w:type="dxa"/>
              <w:right w:w="100" w:type="dxa"/>
            </w:tcMar>
          </w:tcPr>
          <w:p w:rsidR="00DE6375" w:rsidRDefault="00124989">
            <w:pPr>
              <w:widowControl w:val="0"/>
              <w:spacing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Чланови тима</w:t>
            </w:r>
          </w:p>
        </w:tc>
      </w:tr>
    </w:tbl>
    <w:p w:rsidR="00DE6375" w:rsidRDefault="00DE6375"/>
    <w:p w:rsidR="00DE6375" w:rsidRDefault="00DE6375">
      <w:pPr>
        <w:rPr>
          <w:rFonts w:ascii="Times New Roman" w:eastAsia="Times New Roman" w:hAnsi="Times New Roman" w:cs="Times New Roman"/>
          <w:b/>
          <w:bCs/>
          <w:sz w:val="24"/>
          <w:szCs w:val="24"/>
        </w:rPr>
      </w:pPr>
    </w:p>
    <w:p w:rsidR="00DE6375" w:rsidRDefault="00DE6375">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055597" w:rsidRDefault="00055597">
      <w:pPr>
        <w:jc w:val="center"/>
        <w:rPr>
          <w:rFonts w:ascii="Times New Roman" w:eastAsia="Times New Roman" w:hAnsi="Times New Roman" w:cs="Times New Roman"/>
          <w:b/>
          <w:bCs/>
          <w:sz w:val="24"/>
          <w:szCs w:val="24"/>
        </w:rPr>
      </w:pPr>
    </w:p>
    <w:p w:rsidR="00DE6375" w:rsidRDefault="00DE6375">
      <w:pPr>
        <w:jc w:val="center"/>
        <w:rPr>
          <w:rFonts w:ascii="Times New Roman" w:eastAsia="Times New Roman" w:hAnsi="Times New Roman" w:cs="Times New Roman"/>
          <w:b/>
          <w:bCs/>
          <w:sz w:val="24"/>
          <w:szCs w:val="24"/>
        </w:rPr>
      </w:pPr>
    </w:p>
    <w:p w:rsidR="00DE6375" w:rsidRDefault="00124989">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VIII ЗАДАЦИ ТИМА СТРУЧНИХ САРАДНИКА НА РЕАЛИЗАЦИЈИ ПРОГРАМА РАДА УСТАНОВЕ</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8.1.ПРОГРАМ РАДА ПЕДАГОГА </w:t>
      </w:r>
    </w:p>
    <w:tbl>
      <w:tblPr>
        <w:tblStyle w:val="afffff4"/>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60"/>
        <w:gridCol w:w="6750"/>
      </w:tblGrid>
      <w:tr w:rsidR="00DE6375">
        <w:trPr>
          <w:trHeight w:val="525"/>
          <w:tblHeader/>
        </w:trPr>
        <w:tc>
          <w:tcPr>
            <w:tcW w:w="2160" w:type="dxa"/>
            <w:tcBorders>
              <w:top w:val="single" w:sz="6" w:space="0" w:color="000000"/>
              <w:left w:val="single" w:sz="6" w:space="0" w:color="000000"/>
              <w:bottom w:val="single" w:sz="6" w:space="0" w:color="000000"/>
              <w:right w:val="single" w:sz="6" w:space="0" w:color="000000"/>
            </w:tcBorders>
            <w:shd w:val="clear" w:color="auto" w:fill="D9E2F3"/>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Компетенције</w:t>
            </w:r>
          </w:p>
        </w:tc>
        <w:tc>
          <w:tcPr>
            <w:tcW w:w="6750" w:type="dxa"/>
            <w:tcBorders>
              <w:top w:val="single" w:sz="6" w:space="0" w:color="000000"/>
              <w:left w:val="nil"/>
              <w:bottom w:val="single" w:sz="6" w:space="0" w:color="000000"/>
              <w:right w:val="single" w:sz="6" w:space="0" w:color="000000"/>
            </w:tcBorders>
            <w:shd w:val="clear" w:color="auto" w:fill="D9E2F3"/>
            <w:tcMar>
              <w:top w:w="0" w:type="dxa"/>
              <w:left w:w="100" w:type="dxa"/>
              <w:bottom w:w="0" w:type="dxa"/>
              <w:right w:w="100" w:type="dxa"/>
            </w:tcMar>
          </w:tcPr>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Активности</w:t>
            </w:r>
          </w:p>
          <w:p w:rsidR="00DE6375" w:rsidRDefault="001249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DE6375">
        <w:trPr>
          <w:trHeight w:val="3585"/>
        </w:trPr>
        <w:tc>
          <w:tcPr>
            <w:tcW w:w="21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Стратешко (развојно) планирање и праћење праксе</w:t>
            </w:r>
          </w:p>
        </w:tc>
        <w:tc>
          <w:tcPr>
            <w:tcW w:w="675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-Израда стратешких докумената (Предшколски програм, Годишњи плана, Развојни план) који се темеље на теоријско-вредностим постулатима Основа програма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-Критичка анализа реализованих стратешких планова и планирање мера унапређења установе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-Примена закона и подзаконских и прилагођавање контексту установе засноване на принципима демократске и инклузивне праксе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-Праћење начина имплементације стратешких докумената и редефинисање плана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-Обликовање праксе установе у односу на структуру и културу вртића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-Осмишљавање начина веће подршком деце кроз различите програме, понуде и организацију и реализацију додатне подршке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-Анализа и документовање рада установе коришћењем различитих инструмената</w:t>
            </w:r>
          </w:p>
        </w:tc>
      </w:tr>
      <w:tr w:rsidR="00DE6375">
        <w:trPr>
          <w:trHeight w:val="6390"/>
        </w:trPr>
        <w:tc>
          <w:tcPr>
            <w:tcW w:w="21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Сарадња и заједништво</w:t>
            </w:r>
          </w:p>
        </w:tc>
        <w:tc>
          <w:tcPr>
            <w:tcW w:w="675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-Формални и неформални разговори са васпитачима у циљу обезбеђивања квалитетније праксе и унапређења установе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-Подршка у остваривању сарадничких односа и заједништва међу практичарима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-Омогућавање хоризонталне размене и конструктивних дијалога отварањем нових питања, разменом дилема и анализом проблема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-Учешће у раду тимова, стручних органа и поштовање принципа тимског рада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-Организовање различитих облика професионалне сарадње са установама, удружењима и организацијама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-Подржава разумевање осетљивости породица и преиспитује професионална знања и гледишта за добробит детета и развија сарадњу са породицом</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-Осмишљавање различитих начина учешћа породице у предшколској установи (састанке, акције, вредновање, радионице)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-Пружање подршке породицама у односу на специфичне потребе и важних васпитно-образовних питања и оснаживање родитељских компетенција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-Учешће у акцијама и активностима које доприносе видљивости предшколске установе у заједници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-Учешће и осмишљавање акција са локалном заједницом, другим предшколским установама и организацијама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-Тражење ресурса у локалној заједници који могу допринети стварању квалитетнијих услова васпитно-образовног рада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-Педагошко-социјала подршка и прва психолошка подршка деци и родитељима у кризним ситуацијама</w:t>
            </w:r>
          </w:p>
        </w:tc>
      </w:tr>
      <w:tr w:rsidR="00DE6375">
        <w:trPr>
          <w:trHeight w:val="4860"/>
        </w:trPr>
        <w:tc>
          <w:tcPr>
            <w:tcW w:w="21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Развијање рефлекстивне праксе</w:t>
            </w:r>
          </w:p>
        </w:tc>
        <w:tc>
          <w:tcPr>
            <w:tcW w:w="675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-Покретање истраживања праксе у циљу промене праксе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-Примена техника самовредновања и развијање рефлективне праксе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-Истраживање теорије и праксе кроз дијалог са колегама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-Покретање акција које доприносе учењу и стварању заједничких професионалних уверења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-Покретање пројеката који доприносе промени праксе и усавршавању практичара и укучује се у пројекте других институција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-Припрема докуметације и аплицирање на конкурсима за пројекте на националном нивоу</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-Пружање подршке приправницима у процесу увођења у посао</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-Стварање услова за хоризонталну размену повезивањем колега из других објеката и установа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-Остваривање сарадње са истраживачима образовних институција на националном нивоу</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-Организовање стручног усавршавања у односу на потребе промена праксе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-Набавка савремене литературе из области предшколског васпитања и образовања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-Коришћење дигиталне технологије у процесу учења и омогућавању рефлективне праксе </w:t>
            </w:r>
          </w:p>
        </w:tc>
      </w:tr>
      <w:tr w:rsidR="00DE6375">
        <w:trPr>
          <w:trHeight w:val="5625"/>
        </w:trPr>
        <w:tc>
          <w:tcPr>
            <w:tcW w:w="21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Развијање квалитета реалног програма</w:t>
            </w:r>
          </w:p>
        </w:tc>
        <w:tc>
          <w:tcPr>
            <w:tcW w:w="675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-Планирање посета објектима у складу са приоритетима промене васпитне праксе и специфичностима вртића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-Преиспитивање димензија програма са васпитачима и усаглашавање са Основама програма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-Критичко преиспитивање културе и структуре вртића кроз конструктивне размене и акције промена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-Непосредно учешће и давање идејних решења за развијање реалног програма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-Стварање услова за заједничко учешће деце и одраслих унутар и изван установе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-Покретање дијалога са васпитачима о питањима актуелним у установи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-Учествовање у организацији физичке средине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-Анализа, документовања и вредновање процеса развијања програма са васпитачима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-Осмишљавање начина коришћења педагошке документације са васпитачима и документовања видљивости процеса учења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-Осмишљавање стратегија за додатном подршком деци и учешћем у заједници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-Предлагање начина укључивања породице, локалне заједнице у подржавању теме истраживања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-Креирање инструмената за вредновање димензија реалног програма за функционалније развијање квалитета реалног програма</w:t>
            </w:r>
          </w:p>
        </w:tc>
      </w:tr>
      <w:tr w:rsidR="00DE6375">
        <w:trPr>
          <w:trHeight w:val="2820"/>
        </w:trPr>
        <w:tc>
          <w:tcPr>
            <w:tcW w:w="21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Професионално деловање и развој педагога</w:t>
            </w:r>
          </w:p>
        </w:tc>
        <w:tc>
          <w:tcPr>
            <w:tcW w:w="675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-Праћење и примена савремених приступа у раду</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-Преиспитивање праксе како би дошло до промене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-Документовање професионалних активности и саморефлексија своје улоге и доприноса у установи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-Усавршавање професионалних компетенција и јачање професионалног интегритета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-Учествовање у радним групама и повезивање са образовним институцијама на националном нивоу</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-Заступање права и најбољег интереса деце у локалној заједници</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-Учествовање на стручним скуповима, стручним удружењима, публиковање искуства и делања</w:t>
            </w:r>
          </w:p>
        </w:tc>
      </w:tr>
      <w:tr w:rsidR="00DE6375">
        <w:trPr>
          <w:trHeight w:val="2820"/>
        </w:trPr>
        <w:tc>
          <w:tcPr>
            <w:tcW w:w="21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Рад у звању</w:t>
            </w:r>
          </w:p>
        </w:tc>
        <w:tc>
          <w:tcPr>
            <w:tcW w:w="675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-пружа стручну помоћ колегама који након самовредновања или спољашњег вредновања имају потребу за стручном помоћи, који имају недоумице, дилеме у раду, када деца не напредују у складу са развојним могућностима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-активно учествује у раду тима који припрема програм, индивидуални образовни план, програм заштите од насиља, злостављања и занемаривања и др.;</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учествује у изради стратешких докумната </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 води тим за остваривање стручних размена;</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учествује у анализирању резултата самовредновања и предлагању мера за побољшање рада установе; </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 покреће иницијативе за унапређивање установе;</w:t>
            </w:r>
          </w:p>
          <w:p w:rsidR="00DE6375" w:rsidRDefault="00124989">
            <w:pPr>
              <w:rPr>
                <w:rFonts w:ascii="Times New Roman" w:eastAsia="Times New Roman" w:hAnsi="Times New Roman" w:cs="Times New Roman"/>
                <w:sz w:val="20"/>
                <w:szCs w:val="20"/>
              </w:rPr>
            </w:pPr>
            <w:r>
              <w:rPr>
                <w:rFonts w:ascii="Times New Roman" w:eastAsia="Times New Roman" w:hAnsi="Times New Roman" w:cs="Times New Roman"/>
                <w:sz w:val="20"/>
                <w:szCs w:val="20"/>
              </w:rPr>
              <w:t>- прати напредовање деце примењујући различите методе и технике</w:t>
            </w:r>
          </w:p>
          <w:p w:rsidR="00DE6375" w:rsidRDefault="00124989">
            <w:pPr>
              <w:rPr>
                <w:rFonts w:ascii="Times New Roman" w:eastAsia="Times New Roman" w:hAnsi="Times New Roman" w:cs="Times New Roman"/>
                <w:b/>
                <w:bCs/>
                <w:sz w:val="24"/>
                <w:szCs w:val="24"/>
              </w:rPr>
            </w:pPr>
            <w:r>
              <w:rPr>
                <w:rFonts w:ascii="Times New Roman" w:eastAsia="Times New Roman" w:hAnsi="Times New Roman" w:cs="Times New Roman"/>
                <w:sz w:val="20"/>
                <w:szCs w:val="20"/>
              </w:rPr>
              <w:t>-учествује у праћењу развоја компетенција за професију</w:t>
            </w:r>
          </w:p>
        </w:tc>
      </w:tr>
    </w:tbl>
    <w:p w:rsidR="00DE6375" w:rsidRDefault="00DE6375">
      <w:pPr>
        <w:spacing w:after="120"/>
        <w:rPr>
          <w:rFonts w:ascii="Times New Roman" w:eastAsia="Times New Roman" w:hAnsi="Times New Roman" w:cs="Times New Roman"/>
          <w:b/>
          <w:bCs/>
          <w:sz w:val="24"/>
          <w:szCs w:val="24"/>
        </w:rPr>
      </w:pPr>
    </w:p>
    <w:p w:rsidR="00DE6375" w:rsidRDefault="00124989">
      <w:pPr>
        <w:spacing w:after="1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Ана Гардашевић</w:t>
      </w:r>
    </w:p>
    <w:p w:rsidR="00DE6375" w:rsidRDefault="00DE6375">
      <w:pPr>
        <w:spacing w:after="120"/>
        <w:rPr>
          <w:rFonts w:ascii="Times New Roman" w:eastAsia="Times New Roman" w:hAnsi="Times New Roman" w:cs="Times New Roman"/>
          <w:b/>
          <w:bCs/>
          <w:sz w:val="24"/>
          <w:szCs w:val="24"/>
        </w:rPr>
      </w:pPr>
    </w:p>
    <w:p w:rsidR="00055597" w:rsidRDefault="00055597">
      <w:pPr>
        <w:spacing w:after="120"/>
        <w:rPr>
          <w:rFonts w:ascii="Times New Roman" w:eastAsia="Times New Roman" w:hAnsi="Times New Roman" w:cs="Times New Roman"/>
          <w:b/>
          <w:bCs/>
          <w:sz w:val="24"/>
          <w:szCs w:val="24"/>
        </w:rPr>
      </w:pPr>
    </w:p>
    <w:p w:rsidR="00055597" w:rsidRDefault="00055597">
      <w:pPr>
        <w:spacing w:after="120"/>
        <w:rPr>
          <w:rFonts w:ascii="Times New Roman" w:eastAsia="Times New Roman" w:hAnsi="Times New Roman" w:cs="Times New Roman"/>
          <w:b/>
          <w:bCs/>
          <w:sz w:val="24"/>
          <w:szCs w:val="24"/>
        </w:rPr>
      </w:pPr>
    </w:p>
    <w:p w:rsidR="00055597" w:rsidRDefault="00055597">
      <w:pPr>
        <w:spacing w:after="120"/>
        <w:rPr>
          <w:rFonts w:ascii="Times New Roman" w:eastAsia="Times New Roman" w:hAnsi="Times New Roman" w:cs="Times New Roman"/>
          <w:b/>
          <w:bCs/>
          <w:sz w:val="24"/>
          <w:szCs w:val="24"/>
        </w:rPr>
      </w:pPr>
    </w:p>
    <w:p w:rsidR="00055597" w:rsidRDefault="00055597">
      <w:pPr>
        <w:spacing w:after="120"/>
        <w:rPr>
          <w:rFonts w:ascii="Times New Roman" w:eastAsia="Times New Roman" w:hAnsi="Times New Roman" w:cs="Times New Roman"/>
          <w:b/>
          <w:bCs/>
          <w:sz w:val="24"/>
          <w:szCs w:val="24"/>
        </w:rPr>
      </w:pPr>
    </w:p>
    <w:p w:rsidR="00055597" w:rsidRDefault="00055597">
      <w:pPr>
        <w:spacing w:after="120"/>
        <w:rPr>
          <w:rFonts w:ascii="Times New Roman" w:eastAsia="Times New Roman" w:hAnsi="Times New Roman" w:cs="Times New Roman"/>
          <w:b/>
          <w:bCs/>
          <w:sz w:val="24"/>
          <w:szCs w:val="24"/>
        </w:rPr>
      </w:pPr>
    </w:p>
    <w:p w:rsidR="00055597" w:rsidRDefault="00055597">
      <w:pPr>
        <w:spacing w:after="120"/>
        <w:rPr>
          <w:rFonts w:ascii="Times New Roman" w:eastAsia="Times New Roman" w:hAnsi="Times New Roman" w:cs="Times New Roman"/>
          <w:b/>
          <w:bCs/>
          <w:sz w:val="24"/>
          <w:szCs w:val="24"/>
        </w:rPr>
      </w:pPr>
    </w:p>
    <w:p w:rsidR="00055597" w:rsidRDefault="00055597">
      <w:pPr>
        <w:spacing w:after="120"/>
        <w:rPr>
          <w:rFonts w:ascii="Times New Roman" w:eastAsia="Times New Roman" w:hAnsi="Times New Roman" w:cs="Times New Roman"/>
          <w:b/>
          <w:bCs/>
          <w:sz w:val="24"/>
          <w:szCs w:val="24"/>
        </w:rPr>
      </w:pPr>
    </w:p>
    <w:p w:rsidR="00055597" w:rsidRDefault="00055597">
      <w:pPr>
        <w:spacing w:after="120"/>
        <w:rPr>
          <w:rFonts w:ascii="Times New Roman" w:eastAsia="Times New Roman" w:hAnsi="Times New Roman" w:cs="Times New Roman"/>
          <w:b/>
          <w:bCs/>
          <w:sz w:val="24"/>
          <w:szCs w:val="24"/>
        </w:rPr>
      </w:pPr>
    </w:p>
    <w:p w:rsidR="00055597" w:rsidRDefault="00055597">
      <w:pPr>
        <w:spacing w:after="120"/>
        <w:rPr>
          <w:rFonts w:ascii="Times New Roman" w:eastAsia="Times New Roman" w:hAnsi="Times New Roman" w:cs="Times New Roman"/>
          <w:b/>
          <w:bCs/>
          <w:sz w:val="24"/>
          <w:szCs w:val="24"/>
        </w:rPr>
      </w:pPr>
    </w:p>
    <w:p w:rsidR="00055597" w:rsidRDefault="00055597">
      <w:pPr>
        <w:spacing w:after="120"/>
        <w:rPr>
          <w:rFonts w:ascii="Times New Roman" w:eastAsia="Times New Roman" w:hAnsi="Times New Roman" w:cs="Times New Roman"/>
          <w:b/>
          <w:bCs/>
          <w:sz w:val="24"/>
          <w:szCs w:val="24"/>
        </w:rPr>
      </w:pPr>
    </w:p>
    <w:p w:rsidR="00DE6375" w:rsidRPr="00055597" w:rsidRDefault="00124989" w:rsidP="00055597">
      <w:pPr>
        <w:spacing w:after="120"/>
        <w:rPr>
          <w:rFonts w:ascii="Times New Roman" w:eastAsia="Times New Roman" w:hAnsi="Times New Roman" w:cs="Times New Roman"/>
          <w:b/>
          <w:bCs/>
          <w:color w:val="1A365D"/>
          <w:sz w:val="24"/>
          <w:szCs w:val="24"/>
        </w:rPr>
      </w:pPr>
      <w:r>
        <w:rPr>
          <w:rFonts w:ascii="Times New Roman" w:eastAsia="Times New Roman" w:hAnsi="Times New Roman" w:cs="Times New Roman"/>
          <w:b/>
          <w:bCs/>
          <w:sz w:val="24"/>
          <w:szCs w:val="24"/>
        </w:rPr>
        <w:lastRenderedPageBreak/>
        <w:t>8.2.ПРОГРАМ РАДА ПЕДАГОГА ЗА ЛИКОВНО ВАСПИТАЊЕ</w:t>
      </w:r>
      <w:r>
        <w:rPr>
          <w:rFonts w:ascii="Times New Roman" w:eastAsia="Times New Roman" w:hAnsi="Times New Roman" w:cs="Times New Roman"/>
          <w:b/>
          <w:bCs/>
          <w:color w:val="1A365D"/>
          <w:sz w:val="24"/>
          <w:szCs w:val="24"/>
        </w:rPr>
        <w:t xml:space="preserve"> </w:t>
      </w:r>
    </w:p>
    <w:tbl>
      <w:tblPr>
        <w:tblStyle w:val="afffff5"/>
        <w:tblW w:w="9360" w:type="dxa"/>
        <w:tblInd w:w="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468"/>
        <w:gridCol w:w="2340"/>
        <w:gridCol w:w="1872"/>
        <w:gridCol w:w="3276"/>
        <w:gridCol w:w="1404"/>
      </w:tblGrid>
      <w:tr w:rsidR="00DE6375">
        <w:trPr>
          <w:tblHeader/>
        </w:trPr>
        <w:tc>
          <w:tcPr>
            <w:tcW w:w="468"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Ред. бр.</w:t>
            </w:r>
          </w:p>
        </w:tc>
        <w:tc>
          <w:tcPr>
            <w:tcW w:w="2340"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Подручје рада</w:t>
            </w:r>
          </w:p>
        </w:tc>
        <w:tc>
          <w:tcPr>
            <w:tcW w:w="1872"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Област рада</w:t>
            </w:r>
          </w:p>
        </w:tc>
        <w:tc>
          <w:tcPr>
            <w:tcW w:w="3276"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Послови и радни задаци</w:t>
            </w:r>
          </w:p>
        </w:tc>
        <w:tc>
          <w:tcPr>
            <w:tcW w:w="1404" w:type="dxa"/>
            <w:tcBorders>
              <w:top w:val="single" w:sz="6" w:space="0" w:color="CBD5E0"/>
              <w:left w:val="single" w:sz="6" w:space="0" w:color="CBD5E0"/>
              <w:bottom w:val="single" w:sz="6" w:space="0" w:color="CBD5E0"/>
              <w:right w:val="single" w:sz="6" w:space="0" w:color="CBD5E0"/>
            </w:tcBorders>
            <w:shd w:val="clear" w:color="auto" w:fill="EBF8FF"/>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b/>
                <w:bCs/>
                <w:color w:val="2B6CB0"/>
              </w:rPr>
            </w:pPr>
            <w:r>
              <w:rPr>
                <w:rFonts w:ascii="Times New Roman" w:eastAsia="Times New Roman" w:hAnsi="Times New Roman" w:cs="Times New Roman"/>
                <w:b/>
                <w:bCs/>
                <w:color w:val="2B6CB0"/>
              </w:rPr>
              <w:t>Временска динамика</w:t>
            </w:r>
          </w:p>
          <w:p w:rsidR="00DE6375" w:rsidRDefault="00124989">
            <w:pPr>
              <w:widowControl w:val="0"/>
              <w:spacing w:line="30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DE6375">
        <w:tc>
          <w:tcPr>
            <w:tcW w:w="468" w:type="dxa"/>
            <w:vMerge w:val="restart"/>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b/>
                <w:bCs/>
              </w:rPr>
            </w:pPr>
            <w:r>
              <w:rPr>
                <w:rFonts w:ascii="Times New Roman" w:eastAsia="Times New Roman" w:hAnsi="Times New Roman" w:cs="Times New Roman"/>
                <w:b/>
                <w:bCs/>
              </w:rPr>
              <w:t>1.</w:t>
            </w:r>
          </w:p>
        </w:tc>
        <w:tc>
          <w:tcPr>
            <w:tcW w:w="2340" w:type="dxa"/>
            <w:vMerge w:val="restart"/>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Подручје стратешког (развојног) планирања и праћења праксе предшколске установе</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докумената установе</w:t>
            </w:r>
          </w:p>
        </w:tc>
        <w:tc>
          <w:tcPr>
            <w:tcW w:w="3276"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numPr>
                <w:ilvl w:val="0"/>
                <w:numId w:val="46"/>
              </w:numPr>
              <w:spacing w:line="30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у изради Годишњег плана рада установе и заједничко дефинисање приоритета у остваривању Годишњег плана;</w:t>
            </w:r>
          </w:p>
          <w:p w:rsidR="00DE6375" w:rsidRDefault="00124989">
            <w:pPr>
              <w:widowControl w:val="0"/>
              <w:numPr>
                <w:ilvl w:val="0"/>
                <w:numId w:val="46"/>
              </w:numPr>
              <w:spacing w:line="30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у усаглашавању стратешких докумената предшколске установе са текућим изменама прописима у области предшколског васпитања и образовања;</w:t>
            </w:r>
          </w:p>
          <w:p w:rsidR="00DE6375" w:rsidRDefault="00124989">
            <w:pPr>
              <w:widowControl w:val="0"/>
              <w:numPr>
                <w:ilvl w:val="0"/>
                <w:numId w:val="46"/>
              </w:numPr>
              <w:spacing w:line="30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у раду тимова установе (Стручно веће, Педагошки колегијум, Тим за инклузивно образовање, Тим за самовредновање);</w:t>
            </w:r>
          </w:p>
          <w:p w:rsidR="00DE6375" w:rsidRDefault="00124989">
            <w:pPr>
              <w:widowControl w:val="0"/>
              <w:numPr>
                <w:ilvl w:val="0"/>
                <w:numId w:val="46"/>
              </w:numPr>
              <w:spacing w:line="30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у развијању стратегије за јачање ресурса и капацитета за сврсисходну употребу дигиталних технологија у пракси установе;</w:t>
            </w:r>
          </w:p>
          <w:p w:rsidR="00DE6375" w:rsidRDefault="00124989">
            <w:pPr>
              <w:widowControl w:val="0"/>
              <w:numPr>
                <w:ilvl w:val="0"/>
                <w:numId w:val="46"/>
              </w:numPr>
              <w:spacing w:line="30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Учешће у планирању ритма живота и рада у предшколској установи у </w:t>
            </w:r>
            <w:r>
              <w:rPr>
                <w:rFonts w:ascii="Times New Roman" w:eastAsia="Times New Roman" w:hAnsi="Times New Roman" w:cs="Times New Roman"/>
                <w:sz w:val="24"/>
                <w:szCs w:val="24"/>
              </w:rPr>
              <w:lastRenderedPageBreak/>
              <w:t>складу са специфичностима узраста и потребама деце;</w:t>
            </w:r>
          </w:p>
          <w:p w:rsidR="00DE6375" w:rsidRDefault="00124989">
            <w:pPr>
              <w:widowControl w:val="0"/>
              <w:numPr>
                <w:ilvl w:val="0"/>
                <w:numId w:val="46"/>
              </w:numPr>
              <w:spacing w:line="30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начина пружања додатне подршке деци и породици кроз програме „Разиграно родитељство“, „Путујући вртић“ и „Визуелне уметности у вртићу“;</w:t>
            </w:r>
          </w:p>
          <w:p w:rsidR="00DE6375" w:rsidRDefault="00124989">
            <w:pPr>
              <w:widowControl w:val="0"/>
              <w:numPr>
                <w:ilvl w:val="0"/>
                <w:numId w:val="46"/>
              </w:numPr>
              <w:spacing w:line="30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конкурса и припрема стручне документације за аплицирање за пројекте на локалном, националном и међународном нивоу;</w:t>
            </w:r>
          </w:p>
          <w:p w:rsidR="00DE6375" w:rsidRDefault="00124989">
            <w:pPr>
              <w:widowControl w:val="0"/>
              <w:numPr>
                <w:ilvl w:val="0"/>
                <w:numId w:val="46"/>
              </w:numPr>
              <w:spacing w:after="60" w:line="30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Креирање, организација и праћење програма „Визуелне уметности у вртићу“ и „Путујући вртић“ заснованих на стваралаштву и визуелној уметности.</w:t>
            </w:r>
          </w:p>
        </w:tc>
        <w:tc>
          <w:tcPr>
            <w:tcW w:w="1404"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Јун, јул, август / Током године</w:t>
            </w:r>
          </w:p>
        </w:tc>
      </w:tr>
      <w:tr w:rsidR="00DE6375">
        <w:tc>
          <w:tcPr>
            <w:tcW w:w="468" w:type="dxa"/>
            <w:vMerge/>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DE6375">
            <w:pPr>
              <w:widowControl w:val="0"/>
              <w:rPr>
                <w:sz w:val="18"/>
                <w:szCs w:val="18"/>
              </w:rPr>
            </w:pPr>
          </w:p>
        </w:tc>
        <w:tc>
          <w:tcPr>
            <w:tcW w:w="2340" w:type="dxa"/>
            <w:vMerge/>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DE6375">
            <w:pPr>
              <w:widowControl w:val="0"/>
              <w:spacing w:before="120" w:after="120" w:line="300" w:lineRule="auto"/>
              <w:rPr>
                <w:b/>
                <w:bCs/>
                <w:sz w:val="18"/>
                <w:szCs w:val="18"/>
              </w:rPr>
            </w:pP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rPr>
            </w:pPr>
            <w:r>
              <w:rPr>
                <w:rFonts w:ascii="Times New Roman" w:eastAsia="Times New Roman" w:hAnsi="Times New Roman" w:cs="Times New Roman"/>
              </w:rPr>
              <w:t xml:space="preserve">Праћење, документовање и вредновање </w:t>
            </w:r>
            <w:r>
              <w:rPr>
                <w:rFonts w:ascii="Times New Roman" w:eastAsia="Times New Roman" w:hAnsi="Times New Roman" w:cs="Times New Roman"/>
              </w:rPr>
              <w:lastRenderedPageBreak/>
              <w:t>праксе установе</w:t>
            </w:r>
          </w:p>
        </w:tc>
        <w:tc>
          <w:tcPr>
            <w:tcW w:w="3276"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numPr>
                <w:ilvl w:val="0"/>
                <w:numId w:val="41"/>
              </w:numPr>
              <w:spacing w:line="300" w:lineRule="auto"/>
              <w:rPr>
                <w:rFonts w:ascii="Times New Roman" w:eastAsia="Times New Roman" w:hAnsi="Times New Roman" w:cs="Times New Roman"/>
              </w:rPr>
            </w:pPr>
            <w:r>
              <w:rPr>
                <w:rFonts w:ascii="Times New Roman" w:eastAsia="Times New Roman" w:hAnsi="Times New Roman" w:cs="Times New Roman"/>
              </w:rPr>
              <w:lastRenderedPageBreak/>
              <w:t xml:space="preserve">Критичко преиспитивање и анализирање стратегија и планова дефинисаних у стратешким документима </w:t>
            </w:r>
            <w:r>
              <w:rPr>
                <w:rFonts w:ascii="Times New Roman" w:eastAsia="Times New Roman" w:hAnsi="Times New Roman" w:cs="Times New Roman"/>
              </w:rPr>
              <w:lastRenderedPageBreak/>
              <w:t>установе и дефинисање смерница за даљи рад;</w:t>
            </w:r>
          </w:p>
          <w:p w:rsidR="00DE6375" w:rsidRDefault="00124989">
            <w:pPr>
              <w:widowControl w:val="0"/>
              <w:numPr>
                <w:ilvl w:val="0"/>
                <w:numId w:val="41"/>
              </w:numPr>
              <w:spacing w:after="60" w:line="300" w:lineRule="auto"/>
              <w:rPr>
                <w:rFonts w:ascii="Times New Roman" w:eastAsia="Times New Roman" w:hAnsi="Times New Roman" w:cs="Times New Roman"/>
              </w:rPr>
            </w:pPr>
            <w:r>
              <w:rPr>
                <w:rFonts w:ascii="Times New Roman" w:eastAsia="Times New Roman" w:hAnsi="Times New Roman" w:cs="Times New Roman"/>
              </w:rPr>
              <w:t>Анализирање и критичко преиспитивање корака и процедура при планирању, праћењу, документовању и самовредновању рада установе.</w:t>
            </w:r>
          </w:p>
        </w:tc>
        <w:tc>
          <w:tcPr>
            <w:tcW w:w="1404"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rPr>
            </w:pPr>
            <w:r>
              <w:rPr>
                <w:rFonts w:ascii="Times New Roman" w:eastAsia="Times New Roman" w:hAnsi="Times New Roman" w:cs="Times New Roman"/>
              </w:rPr>
              <w:lastRenderedPageBreak/>
              <w:t>Током године</w:t>
            </w:r>
          </w:p>
        </w:tc>
      </w:tr>
      <w:tr w:rsidR="00DE6375">
        <w:tc>
          <w:tcPr>
            <w:tcW w:w="468" w:type="dxa"/>
            <w:vMerge/>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DE6375">
            <w:pPr>
              <w:widowControl w:val="0"/>
              <w:rPr>
                <w:sz w:val="18"/>
                <w:szCs w:val="18"/>
              </w:rPr>
            </w:pPr>
          </w:p>
        </w:tc>
        <w:tc>
          <w:tcPr>
            <w:tcW w:w="2340" w:type="dxa"/>
            <w:vMerge/>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DE6375">
            <w:pPr>
              <w:widowControl w:val="0"/>
              <w:spacing w:before="120" w:after="120" w:line="300" w:lineRule="auto"/>
              <w:rPr>
                <w:b/>
                <w:bCs/>
                <w:sz w:val="18"/>
                <w:szCs w:val="18"/>
              </w:rPr>
            </w:pP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rPr>
            </w:pPr>
            <w:r>
              <w:rPr>
                <w:rFonts w:ascii="Times New Roman" w:eastAsia="Times New Roman" w:hAnsi="Times New Roman" w:cs="Times New Roman"/>
              </w:rPr>
              <w:t>Планирање и праћење властитог рада</w:t>
            </w:r>
          </w:p>
        </w:tc>
        <w:tc>
          <w:tcPr>
            <w:tcW w:w="3276"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numPr>
                <w:ilvl w:val="0"/>
                <w:numId w:val="45"/>
              </w:numPr>
              <w:spacing w:line="300" w:lineRule="auto"/>
              <w:rPr>
                <w:rFonts w:ascii="Times New Roman" w:eastAsia="Times New Roman" w:hAnsi="Times New Roman" w:cs="Times New Roman"/>
              </w:rPr>
            </w:pPr>
            <w:r>
              <w:rPr>
                <w:rFonts w:ascii="Times New Roman" w:eastAsia="Times New Roman" w:hAnsi="Times New Roman" w:cs="Times New Roman"/>
              </w:rPr>
              <w:t>Планирање и вођење документације о свом раду у складу са важећим правилником (2h недељно);</w:t>
            </w:r>
          </w:p>
          <w:p w:rsidR="00DE6375" w:rsidRDefault="00124989">
            <w:pPr>
              <w:widowControl w:val="0"/>
              <w:numPr>
                <w:ilvl w:val="0"/>
                <w:numId w:val="45"/>
              </w:numPr>
              <w:spacing w:line="300" w:lineRule="auto"/>
              <w:rPr>
                <w:rFonts w:ascii="Times New Roman" w:eastAsia="Times New Roman" w:hAnsi="Times New Roman" w:cs="Times New Roman"/>
              </w:rPr>
            </w:pPr>
            <w:r>
              <w:rPr>
                <w:rFonts w:ascii="Times New Roman" w:eastAsia="Times New Roman" w:hAnsi="Times New Roman" w:cs="Times New Roman"/>
              </w:rPr>
              <w:t>Планирање учешћа у васпитној пракси кроз рад са васпитачима и медицинским сестрама у циљу уређења простора и партиципације деце;</w:t>
            </w:r>
          </w:p>
          <w:p w:rsidR="00DE6375" w:rsidRDefault="00124989">
            <w:pPr>
              <w:widowControl w:val="0"/>
              <w:numPr>
                <w:ilvl w:val="0"/>
                <w:numId w:val="45"/>
              </w:numPr>
              <w:spacing w:after="60" w:line="300" w:lineRule="auto"/>
              <w:rPr>
                <w:rFonts w:ascii="Times New Roman" w:eastAsia="Times New Roman" w:hAnsi="Times New Roman" w:cs="Times New Roman"/>
              </w:rPr>
            </w:pPr>
            <w:r>
              <w:rPr>
                <w:rFonts w:ascii="Times New Roman" w:eastAsia="Times New Roman" w:hAnsi="Times New Roman" w:cs="Times New Roman"/>
              </w:rPr>
              <w:t>Планирање професионалног развоја (учешће на такмичењима, вебинарима, конференцијама и сл.).</w:t>
            </w:r>
          </w:p>
        </w:tc>
        <w:tc>
          <w:tcPr>
            <w:tcW w:w="1404"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rPr>
            </w:pPr>
            <w:r>
              <w:rPr>
                <w:rFonts w:ascii="Times New Roman" w:eastAsia="Times New Roman" w:hAnsi="Times New Roman" w:cs="Times New Roman"/>
              </w:rPr>
              <w:t>Током године</w:t>
            </w:r>
          </w:p>
        </w:tc>
      </w:tr>
      <w:tr w:rsidR="00DE6375">
        <w:tc>
          <w:tcPr>
            <w:tcW w:w="468" w:type="dxa"/>
            <w:vMerge w:val="restart"/>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b/>
                <w:bCs/>
              </w:rPr>
            </w:pPr>
            <w:r>
              <w:rPr>
                <w:rFonts w:ascii="Times New Roman" w:eastAsia="Times New Roman" w:hAnsi="Times New Roman" w:cs="Times New Roman"/>
                <w:b/>
                <w:bCs/>
              </w:rPr>
              <w:t>2.</w:t>
            </w:r>
          </w:p>
        </w:tc>
        <w:tc>
          <w:tcPr>
            <w:tcW w:w="2340" w:type="dxa"/>
            <w:vMerge w:val="restart"/>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b/>
                <w:bCs/>
              </w:rPr>
            </w:pPr>
            <w:r>
              <w:rPr>
                <w:rFonts w:ascii="Times New Roman" w:eastAsia="Times New Roman" w:hAnsi="Times New Roman" w:cs="Times New Roman"/>
                <w:b/>
                <w:bCs/>
              </w:rPr>
              <w:t>Подручје развијања заједнице предшколске установе</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rPr>
            </w:pPr>
            <w:r>
              <w:rPr>
                <w:rFonts w:ascii="Times New Roman" w:eastAsia="Times New Roman" w:hAnsi="Times New Roman" w:cs="Times New Roman"/>
              </w:rPr>
              <w:t>Развијање заједнице учења кроз сарадњу колектива</w:t>
            </w:r>
          </w:p>
        </w:tc>
        <w:tc>
          <w:tcPr>
            <w:tcW w:w="3276"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numPr>
                <w:ilvl w:val="0"/>
                <w:numId w:val="33"/>
              </w:numPr>
              <w:spacing w:line="300" w:lineRule="auto"/>
              <w:rPr>
                <w:rFonts w:ascii="Times New Roman" w:eastAsia="Times New Roman" w:hAnsi="Times New Roman" w:cs="Times New Roman"/>
              </w:rPr>
            </w:pPr>
            <w:r>
              <w:rPr>
                <w:rFonts w:ascii="Times New Roman" w:eastAsia="Times New Roman" w:hAnsi="Times New Roman" w:cs="Times New Roman"/>
              </w:rPr>
              <w:t>Пружање стручне подршке у богаћењу физичког и заједничког окружења (ходници, атријум, двориште) кроз радионице „Ликовна култура у уређењу простора“;</w:t>
            </w:r>
          </w:p>
          <w:p w:rsidR="00DE6375" w:rsidRDefault="00124989">
            <w:pPr>
              <w:widowControl w:val="0"/>
              <w:numPr>
                <w:ilvl w:val="0"/>
                <w:numId w:val="33"/>
              </w:numPr>
              <w:spacing w:line="300" w:lineRule="auto"/>
              <w:rPr>
                <w:rFonts w:ascii="Times New Roman" w:eastAsia="Times New Roman" w:hAnsi="Times New Roman" w:cs="Times New Roman"/>
              </w:rPr>
            </w:pPr>
            <w:r>
              <w:rPr>
                <w:rFonts w:ascii="Times New Roman" w:eastAsia="Times New Roman" w:hAnsi="Times New Roman" w:cs="Times New Roman"/>
              </w:rPr>
              <w:t xml:space="preserve">Учествовање у раду </w:t>
            </w:r>
            <w:r>
              <w:rPr>
                <w:rFonts w:ascii="Times New Roman" w:eastAsia="Times New Roman" w:hAnsi="Times New Roman" w:cs="Times New Roman"/>
              </w:rPr>
              <w:lastRenderedPageBreak/>
              <w:t>Васпитно-образовног већа, Педагошког колегијума, актива и тимова;</w:t>
            </w:r>
          </w:p>
          <w:p w:rsidR="00DE6375" w:rsidRDefault="00124989">
            <w:pPr>
              <w:widowControl w:val="0"/>
              <w:numPr>
                <w:ilvl w:val="0"/>
                <w:numId w:val="33"/>
              </w:numPr>
              <w:spacing w:line="300" w:lineRule="auto"/>
              <w:rPr>
                <w:rFonts w:ascii="Times New Roman" w:eastAsia="Times New Roman" w:hAnsi="Times New Roman" w:cs="Times New Roman"/>
              </w:rPr>
            </w:pPr>
            <w:r>
              <w:rPr>
                <w:rFonts w:ascii="Times New Roman" w:eastAsia="Times New Roman" w:hAnsi="Times New Roman" w:cs="Times New Roman"/>
              </w:rPr>
              <w:t>Сарадња са директором и стручним сарадницима око набавке намештаја, опреме и специфичних ликовних материјала и средстава за рад;</w:t>
            </w:r>
          </w:p>
          <w:p w:rsidR="00DE6375" w:rsidRDefault="00124989">
            <w:pPr>
              <w:widowControl w:val="0"/>
              <w:numPr>
                <w:ilvl w:val="0"/>
                <w:numId w:val="33"/>
              </w:numPr>
              <w:spacing w:line="300" w:lineRule="auto"/>
              <w:rPr>
                <w:rFonts w:ascii="Times New Roman" w:eastAsia="Times New Roman" w:hAnsi="Times New Roman" w:cs="Times New Roman"/>
              </w:rPr>
            </w:pPr>
            <w:r>
              <w:rPr>
                <w:rFonts w:ascii="Times New Roman" w:eastAsia="Times New Roman" w:hAnsi="Times New Roman" w:cs="Times New Roman"/>
              </w:rPr>
              <w:t>Реализација хоризонталне размене на теме ликовног васпитања и емоционалне писмености;</w:t>
            </w:r>
          </w:p>
          <w:p w:rsidR="00DE6375" w:rsidRDefault="00124989">
            <w:pPr>
              <w:widowControl w:val="0"/>
              <w:numPr>
                <w:ilvl w:val="0"/>
                <w:numId w:val="33"/>
              </w:numPr>
              <w:spacing w:after="60" w:line="300" w:lineRule="auto"/>
              <w:rPr>
                <w:rFonts w:ascii="Times New Roman" w:eastAsia="Times New Roman" w:hAnsi="Times New Roman" w:cs="Times New Roman"/>
              </w:rPr>
            </w:pPr>
            <w:r>
              <w:rPr>
                <w:rFonts w:ascii="Times New Roman" w:eastAsia="Times New Roman" w:hAnsi="Times New Roman" w:cs="Times New Roman"/>
              </w:rPr>
              <w:t>Координирање пројекта Удружења стручних сарадника и сарадника ПУ Србије и Уницефа („Playmobil“).</w:t>
            </w:r>
          </w:p>
        </w:tc>
        <w:tc>
          <w:tcPr>
            <w:tcW w:w="1404"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rPr>
            </w:pPr>
            <w:r>
              <w:rPr>
                <w:rFonts w:ascii="Times New Roman" w:eastAsia="Times New Roman" w:hAnsi="Times New Roman" w:cs="Times New Roman"/>
              </w:rPr>
              <w:lastRenderedPageBreak/>
              <w:t>Током године</w:t>
            </w:r>
          </w:p>
        </w:tc>
      </w:tr>
      <w:tr w:rsidR="00DE6375">
        <w:tc>
          <w:tcPr>
            <w:tcW w:w="468" w:type="dxa"/>
            <w:vMerge/>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DE6375">
            <w:pPr>
              <w:widowControl w:val="0"/>
              <w:rPr>
                <w:sz w:val="18"/>
                <w:szCs w:val="18"/>
              </w:rPr>
            </w:pPr>
          </w:p>
        </w:tc>
        <w:tc>
          <w:tcPr>
            <w:tcW w:w="2340" w:type="dxa"/>
            <w:vMerge/>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DE6375">
            <w:pPr>
              <w:widowControl w:val="0"/>
              <w:spacing w:before="120" w:after="120" w:line="300" w:lineRule="auto"/>
              <w:rPr>
                <w:b/>
                <w:bCs/>
                <w:sz w:val="18"/>
                <w:szCs w:val="18"/>
              </w:rPr>
            </w:pP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rPr>
            </w:pPr>
            <w:r>
              <w:rPr>
                <w:rFonts w:ascii="Times New Roman" w:eastAsia="Times New Roman" w:hAnsi="Times New Roman" w:cs="Times New Roman"/>
              </w:rPr>
              <w:t>Сарадња са породицом</w:t>
            </w:r>
          </w:p>
        </w:tc>
        <w:tc>
          <w:tcPr>
            <w:tcW w:w="3276"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numPr>
                <w:ilvl w:val="0"/>
                <w:numId w:val="93"/>
              </w:numPr>
              <w:spacing w:line="300" w:lineRule="auto"/>
              <w:rPr>
                <w:rFonts w:ascii="Times New Roman" w:eastAsia="Times New Roman" w:hAnsi="Times New Roman" w:cs="Times New Roman"/>
              </w:rPr>
            </w:pPr>
            <w:r>
              <w:rPr>
                <w:rFonts w:ascii="Times New Roman" w:eastAsia="Times New Roman" w:hAnsi="Times New Roman" w:cs="Times New Roman"/>
              </w:rPr>
              <w:t>Промовисање програма кроз изложбе дечјих радова;</w:t>
            </w:r>
          </w:p>
          <w:p w:rsidR="00DE6375" w:rsidRDefault="00124989">
            <w:pPr>
              <w:widowControl w:val="0"/>
              <w:numPr>
                <w:ilvl w:val="0"/>
                <w:numId w:val="93"/>
              </w:numPr>
              <w:spacing w:after="60" w:line="300" w:lineRule="auto"/>
              <w:rPr>
                <w:rFonts w:ascii="Times New Roman" w:eastAsia="Times New Roman" w:hAnsi="Times New Roman" w:cs="Times New Roman"/>
              </w:rPr>
            </w:pPr>
            <w:r>
              <w:rPr>
                <w:rFonts w:ascii="Times New Roman" w:eastAsia="Times New Roman" w:hAnsi="Times New Roman" w:cs="Times New Roman"/>
              </w:rPr>
              <w:t>Реализација ликовних радионица са децом и родитељима у оквиру програма „Путујући вртић“, „Визуелне уметности у вртићу“ и „Разиграно родитељство“.</w:t>
            </w:r>
          </w:p>
        </w:tc>
        <w:tc>
          <w:tcPr>
            <w:tcW w:w="1404"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rPr>
            </w:pPr>
            <w:r>
              <w:rPr>
                <w:rFonts w:ascii="Times New Roman" w:eastAsia="Times New Roman" w:hAnsi="Times New Roman" w:cs="Times New Roman"/>
              </w:rPr>
              <w:t>Током године</w:t>
            </w:r>
          </w:p>
        </w:tc>
      </w:tr>
      <w:tr w:rsidR="00DE6375">
        <w:tc>
          <w:tcPr>
            <w:tcW w:w="468" w:type="dxa"/>
            <w:vMerge/>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DE6375">
            <w:pPr>
              <w:widowControl w:val="0"/>
              <w:rPr>
                <w:sz w:val="18"/>
                <w:szCs w:val="18"/>
              </w:rPr>
            </w:pPr>
          </w:p>
        </w:tc>
        <w:tc>
          <w:tcPr>
            <w:tcW w:w="2340" w:type="dxa"/>
            <w:vMerge/>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DE6375">
            <w:pPr>
              <w:widowControl w:val="0"/>
              <w:spacing w:before="120" w:after="120" w:line="300" w:lineRule="auto"/>
              <w:rPr>
                <w:b/>
                <w:bCs/>
                <w:sz w:val="18"/>
                <w:szCs w:val="18"/>
              </w:rPr>
            </w:pP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rPr>
            </w:pPr>
            <w:r>
              <w:rPr>
                <w:rFonts w:ascii="Times New Roman" w:eastAsia="Times New Roman" w:hAnsi="Times New Roman" w:cs="Times New Roman"/>
              </w:rPr>
              <w:t xml:space="preserve">Сарадња са локалном заједницом и </w:t>
            </w:r>
            <w:r>
              <w:rPr>
                <w:rFonts w:ascii="Times New Roman" w:eastAsia="Times New Roman" w:hAnsi="Times New Roman" w:cs="Times New Roman"/>
              </w:rPr>
              <w:lastRenderedPageBreak/>
              <w:t>јавно деловање</w:t>
            </w:r>
          </w:p>
        </w:tc>
        <w:tc>
          <w:tcPr>
            <w:tcW w:w="3276"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numPr>
                <w:ilvl w:val="0"/>
                <w:numId w:val="7"/>
              </w:numPr>
              <w:spacing w:line="300" w:lineRule="auto"/>
              <w:rPr>
                <w:rFonts w:ascii="Times New Roman" w:eastAsia="Times New Roman" w:hAnsi="Times New Roman" w:cs="Times New Roman"/>
              </w:rPr>
            </w:pPr>
            <w:r>
              <w:rPr>
                <w:rFonts w:ascii="Times New Roman" w:eastAsia="Times New Roman" w:hAnsi="Times New Roman" w:cs="Times New Roman"/>
              </w:rPr>
              <w:lastRenderedPageBreak/>
              <w:t xml:space="preserve">Сарадња са ПУ Чукарица и организација заједничке изложбе у Културном </w:t>
            </w:r>
            <w:r>
              <w:rPr>
                <w:rFonts w:ascii="Times New Roman" w:eastAsia="Times New Roman" w:hAnsi="Times New Roman" w:cs="Times New Roman"/>
              </w:rPr>
              <w:lastRenderedPageBreak/>
              <w:t>центру Чукарица;</w:t>
            </w:r>
          </w:p>
          <w:p w:rsidR="00DE6375" w:rsidRDefault="00124989">
            <w:pPr>
              <w:widowControl w:val="0"/>
              <w:numPr>
                <w:ilvl w:val="0"/>
                <w:numId w:val="7"/>
              </w:numPr>
              <w:spacing w:line="300" w:lineRule="auto"/>
              <w:rPr>
                <w:rFonts w:ascii="Times New Roman" w:eastAsia="Times New Roman" w:hAnsi="Times New Roman" w:cs="Times New Roman"/>
              </w:rPr>
            </w:pPr>
            <w:r>
              <w:rPr>
                <w:rFonts w:ascii="Times New Roman" w:eastAsia="Times New Roman" w:hAnsi="Times New Roman" w:cs="Times New Roman"/>
              </w:rPr>
              <w:t>Учешће у локалним манифестацијама: Матићеви дани, Моћ музеја у сарадњу са ТО Ћуприја и општином Ћуприја;</w:t>
            </w:r>
          </w:p>
          <w:p w:rsidR="00DE6375" w:rsidRDefault="00124989">
            <w:pPr>
              <w:widowControl w:val="0"/>
              <w:numPr>
                <w:ilvl w:val="0"/>
                <w:numId w:val="7"/>
              </w:numPr>
              <w:spacing w:line="300" w:lineRule="auto"/>
              <w:rPr>
                <w:rFonts w:ascii="Times New Roman" w:eastAsia="Times New Roman" w:hAnsi="Times New Roman" w:cs="Times New Roman"/>
              </w:rPr>
            </w:pPr>
            <w:r>
              <w:rPr>
                <w:rFonts w:ascii="Times New Roman" w:eastAsia="Times New Roman" w:hAnsi="Times New Roman" w:cs="Times New Roman"/>
              </w:rPr>
              <w:t>Рад у Удружењу сарадника и стручних сарадника ПУ Србије (центар Крагујевац);</w:t>
            </w:r>
          </w:p>
          <w:p w:rsidR="00DE6375" w:rsidRDefault="00124989">
            <w:pPr>
              <w:widowControl w:val="0"/>
              <w:numPr>
                <w:ilvl w:val="0"/>
                <w:numId w:val="7"/>
              </w:numPr>
              <w:spacing w:after="60" w:line="300" w:lineRule="auto"/>
              <w:rPr>
                <w:rFonts w:ascii="Times New Roman" w:eastAsia="Times New Roman" w:hAnsi="Times New Roman" w:cs="Times New Roman"/>
              </w:rPr>
            </w:pPr>
            <w:r>
              <w:rPr>
                <w:rFonts w:ascii="Times New Roman" w:eastAsia="Times New Roman" w:hAnsi="Times New Roman" w:cs="Times New Roman"/>
              </w:rPr>
              <w:t>Организовање изложби, инсталација, хуманитарних и еколошких акција (1h недељно).</w:t>
            </w:r>
          </w:p>
        </w:tc>
        <w:tc>
          <w:tcPr>
            <w:tcW w:w="1404"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rPr>
            </w:pPr>
            <w:r>
              <w:rPr>
                <w:rFonts w:ascii="Times New Roman" w:eastAsia="Times New Roman" w:hAnsi="Times New Roman" w:cs="Times New Roman"/>
              </w:rPr>
              <w:lastRenderedPageBreak/>
              <w:t>Током године</w:t>
            </w:r>
          </w:p>
        </w:tc>
      </w:tr>
      <w:tr w:rsidR="00DE6375">
        <w:tc>
          <w:tcPr>
            <w:tcW w:w="468"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b/>
                <w:bCs/>
              </w:rPr>
            </w:pPr>
            <w:r>
              <w:rPr>
                <w:rFonts w:ascii="Times New Roman" w:eastAsia="Times New Roman" w:hAnsi="Times New Roman" w:cs="Times New Roman"/>
                <w:b/>
                <w:bCs/>
              </w:rPr>
              <w:t>3.</w:t>
            </w:r>
          </w:p>
        </w:tc>
        <w:tc>
          <w:tcPr>
            <w:tcW w:w="2340"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b/>
                <w:bCs/>
              </w:rPr>
            </w:pPr>
            <w:r>
              <w:rPr>
                <w:rFonts w:ascii="Times New Roman" w:eastAsia="Times New Roman" w:hAnsi="Times New Roman" w:cs="Times New Roman"/>
                <w:b/>
                <w:bCs/>
              </w:rPr>
              <w:t>Подручје развијања квалитета реалног програма учешћем на нивоу вртића</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rPr>
            </w:pPr>
            <w:r>
              <w:rPr>
                <w:rFonts w:ascii="Times New Roman" w:eastAsia="Times New Roman" w:hAnsi="Times New Roman" w:cs="Times New Roman"/>
              </w:rPr>
              <w:t>Подршка васпитачима у развијању реалног програма</w:t>
            </w:r>
          </w:p>
        </w:tc>
        <w:tc>
          <w:tcPr>
            <w:tcW w:w="3276"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numPr>
                <w:ilvl w:val="0"/>
                <w:numId w:val="106"/>
              </w:numPr>
              <w:spacing w:line="300" w:lineRule="auto"/>
              <w:rPr>
                <w:rFonts w:ascii="Times New Roman" w:eastAsia="Times New Roman" w:hAnsi="Times New Roman" w:cs="Times New Roman"/>
              </w:rPr>
            </w:pPr>
            <w:r>
              <w:rPr>
                <w:rFonts w:ascii="Times New Roman" w:eastAsia="Times New Roman" w:hAnsi="Times New Roman" w:cs="Times New Roman"/>
              </w:rPr>
              <w:t>Непосредно укључивање у васпитне групе ради остваривања заједничких акција у оквиру програма „Дете и визуелне уметности“;</w:t>
            </w:r>
          </w:p>
          <w:p w:rsidR="00DE6375" w:rsidRDefault="00124989">
            <w:pPr>
              <w:widowControl w:val="0"/>
              <w:numPr>
                <w:ilvl w:val="0"/>
                <w:numId w:val="106"/>
              </w:numPr>
              <w:spacing w:line="300" w:lineRule="auto"/>
              <w:rPr>
                <w:rFonts w:ascii="Times New Roman" w:eastAsia="Times New Roman" w:hAnsi="Times New Roman" w:cs="Times New Roman"/>
              </w:rPr>
            </w:pPr>
            <w:r>
              <w:rPr>
                <w:rFonts w:ascii="Times New Roman" w:eastAsia="Times New Roman" w:hAnsi="Times New Roman" w:cs="Times New Roman"/>
              </w:rPr>
              <w:t>Подршка у планирању тема/пројеката заснованих на дечјим интересовањима и принципима нове концепције („Године узлета“);</w:t>
            </w:r>
          </w:p>
          <w:p w:rsidR="00DE6375" w:rsidRDefault="00124989">
            <w:pPr>
              <w:widowControl w:val="0"/>
              <w:numPr>
                <w:ilvl w:val="0"/>
                <w:numId w:val="106"/>
              </w:numPr>
              <w:spacing w:line="300" w:lineRule="auto"/>
              <w:rPr>
                <w:rFonts w:ascii="Times New Roman" w:eastAsia="Times New Roman" w:hAnsi="Times New Roman" w:cs="Times New Roman"/>
              </w:rPr>
            </w:pPr>
            <w:r>
              <w:rPr>
                <w:rFonts w:ascii="Times New Roman" w:eastAsia="Times New Roman" w:hAnsi="Times New Roman" w:cs="Times New Roman"/>
              </w:rPr>
              <w:t>Праћење и заједничка анализа дечјег учења кроз визуелно документовање;</w:t>
            </w:r>
          </w:p>
          <w:p w:rsidR="00DE6375" w:rsidRDefault="00124989">
            <w:pPr>
              <w:widowControl w:val="0"/>
              <w:numPr>
                <w:ilvl w:val="0"/>
                <w:numId w:val="106"/>
              </w:numPr>
              <w:spacing w:after="60" w:line="300" w:lineRule="auto"/>
              <w:rPr>
                <w:rFonts w:ascii="Times New Roman" w:eastAsia="Times New Roman" w:hAnsi="Times New Roman" w:cs="Times New Roman"/>
              </w:rPr>
            </w:pPr>
            <w:r>
              <w:rPr>
                <w:rFonts w:ascii="Times New Roman" w:eastAsia="Times New Roman" w:hAnsi="Times New Roman" w:cs="Times New Roman"/>
              </w:rPr>
              <w:t xml:space="preserve">Боравак у групама и осмишљавање ликовно-естетских провокација (у </w:t>
            </w:r>
            <w:r>
              <w:rPr>
                <w:rFonts w:ascii="Times New Roman" w:eastAsia="Times New Roman" w:hAnsi="Times New Roman" w:cs="Times New Roman"/>
              </w:rPr>
              <w:lastRenderedPageBreak/>
              <w:t>оквиру 30h непосредног рада).</w:t>
            </w:r>
          </w:p>
        </w:tc>
        <w:tc>
          <w:tcPr>
            <w:tcW w:w="1404"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rPr>
            </w:pPr>
            <w:r>
              <w:rPr>
                <w:rFonts w:ascii="Times New Roman" w:eastAsia="Times New Roman" w:hAnsi="Times New Roman" w:cs="Times New Roman"/>
              </w:rPr>
              <w:lastRenderedPageBreak/>
              <w:t>Током године</w:t>
            </w:r>
          </w:p>
        </w:tc>
      </w:tr>
      <w:tr w:rsidR="00DE6375">
        <w:tc>
          <w:tcPr>
            <w:tcW w:w="468"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b/>
                <w:bCs/>
              </w:rPr>
            </w:pPr>
            <w:r>
              <w:rPr>
                <w:rFonts w:ascii="Times New Roman" w:eastAsia="Times New Roman" w:hAnsi="Times New Roman" w:cs="Times New Roman"/>
                <w:b/>
                <w:bCs/>
              </w:rPr>
              <w:t>4.</w:t>
            </w:r>
          </w:p>
        </w:tc>
        <w:tc>
          <w:tcPr>
            <w:tcW w:w="2340"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b/>
                <w:bCs/>
              </w:rPr>
            </w:pPr>
            <w:r>
              <w:rPr>
                <w:rFonts w:ascii="Times New Roman" w:eastAsia="Times New Roman" w:hAnsi="Times New Roman" w:cs="Times New Roman"/>
                <w:b/>
                <w:bCs/>
              </w:rPr>
              <w:t>Подручје унапређивања ресурса, материјалних услова и дидактичких средстава за ликовно стваралаштво</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rPr>
            </w:pPr>
            <w:r>
              <w:rPr>
                <w:rFonts w:ascii="Times New Roman" w:eastAsia="Times New Roman" w:hAnsi="Times New Roman" w:cs="Times New Roman"/>
              </w:rPr>
              <w:t>Управљање материјалним ресурсима и безбедност</w:t>
            </w:r>
          </w:p>
        </w:tc>
        <w:tc>
          <w:tcPr>
            <w:tcW w:w="3276"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numPr>
                <w:ilvl w:val="0"/>
                <w:numId w:val="26"/>
              </w:numPr>
              <w:spacing w:line="300" w:lineRule="auto"/>
              <w:rPr>
                <w:rFonts w:ascii="Times New Roman" w:eastAsia="Times New Roman" w:hAnsi="Times New Roman" w:cs="Times New Roman"/>
              </w:rPr>
            </w:pPr>
            <w:r>
              <w:rPr>
                <w:rFonts w:ascii="Times New Roman" w:eastAsia="Times New Roman" w:hAnsi="Times New Roman" w:cs="Times New Roman"/>
              </w:rPr>
              <w:t>Континуирано праћење, селекција и набавка неструктурираних, полуструктурираних и природних материјала погодних за ликовно изражавање деце;</w:t>
            </w:r>
          </w:p>
          <w:p w:rsidR="00DE6375" w:rsidRDefault="00124989">
            <w:pPr>
              <w:widowControl w:val="0"/>
              <w:numPr>
                <w:ilvl w:val="0"/>
                <w:numId w:val="26"/>
              </w:numPr>
              <w:spacing w:line="300" w:lineRule="auto"/>
              <w:rPr>
                <w:rFonts w:ascii="Times New Roman" w:eastAsia="Times New Roman" w:hAnsi="Times New Roman" w:cs="Times New Roman"/>
              </w:rPr>
            </w:pPr>
            <w:r>
              <w:rPr>
                <w:rFonts w:ascii="Times New Roman" w:eastAsia="Times New Roman" w:hAnsi="Times New Roman" w:cs="Times New Roman"/>
              </w:rPr>
              <w:t>Обезбеђивање адекватних, еколошких и нетоксичних ликовних материјала у склад са стандардима безбедности за предшколски узраст;</w:t>
            </w:r>
          </w:p>
          <w:p w:rsidR="00DE6375" w:rsidRDefault="00124989">
            <w:pPr>
              <w:widowControl w:val="0"/>
              <w:numPr>
                <w:ilvl w:val="0"/>
                <w:numId w:val="26"/>
              </w:numPr>
              <w:spacing w:line="300" w:lineRule="auto"/>
              <w:rPr>
                <w:rFonts w:ascii="Times New Roman" w:eastAsia="Times New Roman" w:hAnsi="Times New Roman" w:cs="Times New Roman"/>
              </w:rPr>
            </w:pPr>
            <w:r>
              <w:rPr>
                <w:rFonts w:ascii="Times New Roman" w:eastAsia="Times New Roman" w:hAnsi="Times New Roman" w:cs="Times New Roman"/>
              </w:rPr>
              <w:t>Формирање и редовно допуњавање централног и групних атељеа у објектима предшколске установе;</w:t>
            </w:r>
          </w:p>
          <w:p w:rsidR="00DE6375" w:rsidRDefault="00124989">
            <w:pPr>
              <w:widowControl w:val="0"/>
              <w:numPr>
                <w:ilvl w:val="0"/>
                <w:numId w:val="26"/>
              </w:numPr>
              <w:spacing w:line="300" w:lineRule="auto"/>
              <w:rPr>
                <w:rFonts w:ascii="Times New Roman" w:eastAsia="Times New Roman" w:hAnsi="Times New Roman" w:cs="Times New Roman"/>
              </w:rPr>
            </w:pPr>
            <w:r>
              <w:rPr>
                <w:rFonts w:ascii="Times New Roman" w:eastAsia="Times New Roman" w:hAnsi="Times New Roman" w:cs="Times New Roman"/>
              </w:rPr>
              <w:t>Саветодавни рад на правилном складиштењу и доступности ликовног прибора деци ради подстицања самосталности;</w:t>
            </w:r>
          </w:p>
          <w:p w:rsidR="00DE6375" w:rsidRDefault="00124989">
            <w:pPr>
              <w:widowControl w:val="0"/>
              <w:numPr>
                <w:ilvl w:val="0"/>
                <w:numId w:val="26"/>
              </w:numPr>
              <w:spacing w:after="60" w:line="300" w:lineRule="auto"/>
              <w:rPr>
                <w:rFonts w:ascii="Times New Roman" w:eastAsia="Times New Roman" w:hAnsi="Times New Roman" w:cs="Times New Roman"/>
              </w:rPr>
            </w:pPr>
            <w:r>
              <w:rPr>
                <w:rFonts w:ascii="Times New Roman" w:eastAsia="Times New Roman" w:hAnsi="Times New Roman" w:cs="Times New Roman"/>
              </w:rPr>
              <w:t>Припрема ресурса, алата и материјала за стваралачке активности (2h недељно).</w:t>
            </w:r>
          </w:p>
        </w:tc>
        <w:tc>
          <w:tcPr>
            <w:tcW w:w="1404"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rPr>
            </w:pPr>
            <w:r>
              <w:rPr>
                <w:rFonts w:ascii="Times New Roman" w:eastAsia="Times New Roman" w:hAnsi="Times New Roman" w:cs="Times New Roman"/>
              </w:rPr>
              <w:t>Септембар, Јануар / Током године</w:t>
            </w:r>
          </w:p>
        </w:tc>
      </w:tr>
      <w:tr w:rsidR="00DE6375">
        <w:tc>
          <w:tcPr>
            <w:tcW w:w="468"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b/>
                <w:bCs/>
              </w:rPr>
            </w:pPr>
            <w:r>
              <w:rPr>
                <w:rFonts w:ascii="Times New Roman" w:eastAsia="Times New Roman" w:hAnsi="Times New Roman" w:cs="Times New Roman"/>
                <w:b/>
                <w:bCs/>
              </w:rPr>
              <w:t>5.</w:t>
            </w:r>
          </w:p>
        </w:tc>
        <w:tc>
          <w:tcPr>
            <w:tcW w:w="2340"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b/>
                <w:bCs/>
              </w:rPr>
            </w:pPr>
            <w:r>
              <w:rPr>
                <w:rFonts w:ascii="Times New Roman" w:eastAsia="Times New Roman" w:hAnsi="Times New Roman" w:cs="Times New Roman"/>
                <w:b/>
                <w:bCs/>
              </w:rPr>
              <w:t xml:space="preserve">Подручје праћења и инклузивног приступа кроз </w:t>
            </w:r>
            <w:r>
              <w:rPr>
                <w:rFonts w:ascii="Times New Roman" w:eastAsia="Times New Roman" w:hAnsi="Times New Roman" w:cs="Times New Roman"/>
                <w:b/>
                <w:bCs/>
              </w:rPr>
              <w:lastRenderedPageBreak/>
              <w:t>визуелне медије</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rPr>
            </w:pPr>
            <w:r>
              <w:rPr>
                <w:rFonts w:ascii="Times New Roman" w:eastAsia="Times New Roman" w:hAnsi="Times New Roman" w:cs="Times New Roman"/>
              </w:rPr>
              <w:lastRenderedPageBreak/>
              <w:t xml:space="preserve">Инклузија и индивидуална </w:t>
            </w:r>
            <w:r>
              <w:rPr>
                <w:rFonts w:ascii="Times New Roman" w:eastAsia="Times New Roman" w:hAnsi="Times New Roman" w:cs="Times New Roman"/>
              </w:rPr>
              <w:lastRenderedPageBreak/>
              <w:t>подршка деци</w:t>
            </w:r>
          </w:p>
        </w:tc>
        <w:tc>
          <w:tcPr>
            <w:tcW w:w="3276"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numPr>
                <w:ilvl w:val="0"/>
                <w:numId w:val="6"/>
              </w:numPr>
              <w:spacing w:line="300" w:lineRule="auto"/>
              <w:rPr>
                <w:rFonts w:ascii="Times New Roman" w:eastAsia="Times New Roman" w:hAnsi="Times New Roman" w:cs="Times New Roman"/>
              </w:rPr>
            </w:pPr>
            <w:r>
              <w:rPr>
                <w:rFonts w:ascii="Times New Roman" w:eastAsia="Times New Roman" w:hAnsi="Times New Roman" w:cs="Times New Roman"/>
              </w:rPr>
              <w:lastRenderedPageBreak/>
              <w:t xml:space="preserve">Примена ликовних и визуелних техника као алтернативних начина </w:t>
            </w:r>
            <w:r>
              <w:rPr>
                <w:rFonts w:ascii="Times New Roman" w:eastAsia="Times New Roman" w:hAnsi="Times New Roman" w:cs="Times New Roman"/>
              </w:rPr>
              <w:lastRenderedPageBreak/>
              <w:t>комуникације за децу са сметњама у развоју у оквиру ИОП-а;</w:t>
            </w:r>
          </w:p>
          <w:p w:rsidR="00DE6375" w:rsidRDefault="00124989">
            <w:pPr>
              <w:widowControl w:val="0"/>
              <w:numPr>
                <w:ilvl w:val="0"/>
                <w:numId w:val="6"/>
              </w:numPr>
              <w:spacing w:line="300" w:lineRule="auto"/>
              <w:rPr>
                <w:rFonts w:ascii="Times New Roman" w:eastAsia="Times New Roman" w:hAnsi="Times New Roman" w:cs="Times New Roman"/>
              </w:rPr>
            </w:pPr>
            <w:r>
              <w:rPr>
                <w:rFonts w:ascii="Times New Roman" w:eastAsia="Times New Roman" w:hAnsi="Times New Roman" w:cs="Times New Roman"/>
              </w:rPr>
              <w:t>Сарадња са ТИО (Тимом за инклузивно образовање) ради прилагођавања физичког простора и ликовних подстицаја деци којој је потребна додатна подршка;</w:t>
            </w:r>
          </w:p>
          <w:p w:rsidR="00DE6375" w:rsidRDefault="00124989">
            <w:pPr>
              <w:widowControl w:val="0"/>
              <w:numPr>
                <w:ilvl w:val="0"/>
                <w:numId w:val="6"/>
              </w:numPr>
              <w:spacing w:after="60" w:line="300" w:lineRule="auto"/>
              <w:rPr>
                <w:rFonts w:ascii="Times New Roman" w:eastAsia="Times New Roman" w:hAnsi="Times New Roman" w:cs="Times New Roman"/>
              </w:rPr>
            </w:pPr>
            <w:r>
              <w:rPr>
                <w:rFonts w:ascii="Times New Roman" w:eastAsia="Times New Roman" w:hAnsi="Times New Roman" w:cs="Times New Roman"/>
              </w:rPr>
              <w:t>Препознавање и подршка даровитој деци у домену визуелног изражавања кроз менторски рад и посебне пројекте.</w:t>
            </w:r>
          </w:p>
        </w:tc>
        <w:tc>
          <w:tcPr>
            <w:tcW w:w="1404"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rPr>
            </w:pPr>
            <w:r>
              <w:rPr>
                <w:rFonts w:ascii="Times New Roman" w:eastAsia="Times New Roman" w:hAnsi="Times New Roman" w:cs="Times New Roman"/>
              </w:rPr>
              <w:lastRenderedPageBreak/>
              <w:t>Током године</w:t>
            </w:r>
          </w:p>
        </w:tc>
      </w:tr>
      <w:tr w:rsidR="00DE6375">
        <w:tc>
          <w:tcPr>
            <w:tcW w:w="468"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b/>
                <w:bCs/>
              </w:rPr>
            </w:pPr>
            <w:r>
              <w:rPr>
                <w:rFonts w:ascii="Times New Roman" w:eastAsia="Times New Roman" w:hAnsi="Times New Roman" w:cs="Times New Roman"/>
                <w:b/>
                <w:bCs/>
              </w:rPr>
              <w:t>6.</w:t>
            </w:r>
          </w:p>
        </w:tc>
        <w:tc>
          <w:tcPr>
            <w:tcW w:w="2340"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b/>
                <w:bCs/>
              </w:rPr>
            </w:pPr>
            <w:r>
              <w:rPr>
                <w:rFonts w:ascii="Times New Roman" w:eastAsia="Times New Roman" w:hAnsi="Times New Roman" w:cs="Times New Roman"/>
                <w:b/>
                <w:bCs/>
              </w:rPr>
              <w:t>Подручје професионалног развоја, стручног усавршавања и развојног рада</w:t>
            </w:r>
          </w:p>
        </w:tc>
        <w:tc>
          <w:tcPr>
            <w:tcW w:w="1872"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rPr>
            </w:pPr>
            <w:r>
              <w:rPr>
                <w:rFonts w:ascii="Times New Roman" w:eastAsia="Times New Roman" w:hAnsi="Times New Roman" w:cs="Times New Roman"/>
              </w:rPr>
              <w:t>Усавршавање у установи и ван установе (сходно Правилнику) и Истраживачки рад</w:t>
            </w:r>
          </w:p>
        </w:tc>
        <w:tc>
          <w:tcPr>
            <w:tcW w:w="3276"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numPr>
                <w:ilvl w:val="0"/>
                <w:numId w:val="29"/>
              </w:numPr>
              <w:spacing w:line="300" w:lineRule="auto"/>
              <w:rPr>
                <w:rFonts w:ascii="Times New Roman" w:eastAsia="Times New Roman" w:hAnsi="Times New Roman" w:cs="Times New Roman"/>
              </w:rPr>
            </w:pPr>
            <w:r>
              <w:rPr>
                <w:rFonts w:ascii="Times New Roman" w:eastAsia="Times New Roman" w:hAnsi="Times New Roman" w:cs="Times New Roman"/>
              </w:rPr>
              <w:t>Израда и реализација Личног плана професионалног развоја на основу самопроцене компетенција;</w:t>
            </w:r>
          </w:p>
          <w:p w:rsidR="00DE6375" w:rsidRDefault="00124989">
            <w:pPr>
              <w:widowControl w:val="0"/>
              <w:numPr>
                <w:ilvl w:val="0"/>
                <w:numId w:val="29"/>
              </w:numPr>
              <w:spacing w:line="300" w:lineRule="auto"/>
              <w:rPr>
                <w:rFonts w:ascii="Times New Roman" w:eastAsia="Times New Roman" w:hAnsi="Times New Roman" w:cs="Times New Roman"/>
              </w:rPr>
            </w:pPr>
            <w:r>
              <w:rPr>
                <w:rFonts w:ascii="Times New Roman" w:eastAsia="Times New Roman" w:hAnsi="Times New Roman" w:cs="Times New Roman"/>
              </w:rPr>
              <w:t>Учешће у интерним облицима стручног усавршавања (извођење угледних/огледних активности са дискусијом, излагања на Педагошком колегијуму и Васпитно-образовном већу, прикази стручне литературе);</w:t>
            </w:r>
          </w:p>
          <w:p w:rsidR="00DE6375" w:rsidRDefault="00124989">
            <w:pPr>
              <w:widowControl w:val="0"/>
              <w:numPr>
                <w:ilvl w:val="0"/>
                <w:numId w:val="29"/>
              </w:numPr>
              <w:spacing w:line="300" w:lineRule="auto"/>
              <w:rPr>
                <w:rFonts w:ascii="Times New Roman" w:eastAsia="Times New Roman" w:hAnsi="Times New Roman" w:cs="Times New Roman"/>
              </w:rPr>
            </w:pPr>
            <w:r>
              <w:rPr>
                <w:rFonts w:ascii="Times New Roman" w:eastAsia="Times New Roman" w:hAnsi="Times New Roman" w:cs="Times New Roman"/>
              </w:rPr>
              <w:t xml:space="preserve">Похађање одобрених програма обука (семинара) </w:t>
            </w:r>
            <w:r>
              <w:rPr>
                <w:rFonts w:ascii="Times New Roman" w:eastAsia="Times New Roman" w:hAnsi="Times New Roman" w:cs="Times New Roman"/>
              </w:rPr>
              <w:lastRenderedPageBreak/>
              <w:t>и стручних скупова (конференције, вебинари, саветовања, симпозијуми) у складу са приоритетним областима Министарства (3h недељно);</w:t>
            </w:r>
          </w:p>
          <w:p w:rsidR="00DE6375" w:rsidRDefault="00124989">
            <w:pPr>
              <w:widowControl w:val="0"/>
              <w:numPr>
                <w:ilvl w:val="0"/>
                <w:numId w:val="29"/>
              </w:numPr>
              <w:spacing w:line="300" w:lineRule="auto"/>
              <w:rPr>
                <w:rFonts w:ascii="Times New Roman" w:eastAsia="Times New Roman" w:hAnsi="Times New Roman" w:cs="Times New Roman"/>
              </w:rPr>
            </w:pPr>
            <w:r>
              <w:rPr>
                <w:rFonts w:ascii="Times New Roman" w:eastAsia="Times New Roman" w:hAnsi="Times New Roman" w:cs="Times New Roman"/>
              </w:rPr>
              <w:t>Развијање компетенција кроз хоризонталну размену искустава и менторски рад унутар колектива;</w:t>
            </w:r>
          </w:p>
          <w:p w:rsidR="00DE6375" w:rsidRDefault="00124989">
            <w:pPr>
              <w:widowControl w:val="0"/>
              <w:numPr>
                <w:ilvl w:val="0"/>
                <w:numId w:val="29"/>
              </w:numPr>
              <w:spacing w:line="300" w:lineRule="auto"/>
              <w:rPr>
                <w:rFonts w:ascii="Times New Roman" w:eastAsia="Times New Roman" w:hAnsi="Times New Roman" w:cs="Times New Roman"/>
              </w:rPr>
            </w:pPr>
            <w:r>
              <w:rPr>
                <w:rFonts w:ascii="Times New Roman" w:eastAsia="Times New Roman" w:hAnsi="Times New Roman" w:cs="Times New Roman"/>
              </w:rPr>
              <w:t>Покретање акционих истраживања о улози простора и материјала у дечјем учењу (2h недељно);</w:t>
            </w:r>
          </w:p>
          <w:p w:rsidR="00DE6375" w:rsidRDefault="00124989">
            <w:pPr>
              <w:widowControl w:val="0"/>
              <w:numPr>
                <w:ilvl w:val="0"/>
                <w:numId w:val="29"/>
              </w:numPr>
              <w:spacing w:after="60" w:line="300" w:lineRule="auto"/>
              <w:rPr>
                <w:rFonts w:ascii="Times New Roman" w:eastAsia="Times New Roman" w:hAnsi="Times New Roman" w:cs="Times New Roman"/>
              </w:rPr>
            </w:pPr>
            <w:r>
              <w:rPr>
                <w:rFonts w:ascii="Times New Roman" w:eastAsia="Times New Roman" w:hAnsi="Times New Roman" w:cs="Times New Roman"/>
              </w:rPr>
              <w:t>Израда и публикација стручних радова, приказа добре праксе и менторски рад са приправницима.</w:t>
            </w:r>
          </w:p>
        </w:tc>
        <w:tc>
          <w:tcPr>
            <w:tcW w:w="1404" w:type="dxa"/>
            <w:tcBorders>
              <w:top w:val="single" w:sz="6" w:space="0" w:color="CBD5E0"/>
              <w:left w:val="single" w:sz="6" w:space="0" w:color="CBD5E0"/>
              <w:bottom w:val="single" w:sz="6" w:space="0" w:color="CBD5E0"/>
              <w:right w:val="single" w:sz="6" w:space="0" w:color="CBD5E0"/>
            </w:tcBorders>
            <w:shd w:val="clear" w:color="auto" w:fill="auto"/>
            <w:tcMar>
              <w:top w:w="120" w:type="dxa"/>
              <w:left w:w="150" w:type="dxa"/>
              <w:bottom w:w="120" w:type="dxa"/>
              <w:right w:w="150" w:type="dxa"/>
            </w:tcMar>
          </w:tcPr>
          <w:p w:rsidR="00DE6375" w:rsidRDefault="00124989">
            <w:pPr>
              <w:widowControl w:val="0"/>
              <w:spacing w:before="120" w:after="120" w:line="300" w:lineRule="auto"/>
              <w:rPr>
                <w:rFonts w:ascii="Times New Roman" w:eastAsia="Times New Roman" w:hAnsi="Times New Roman" w:cs="Times New Roman"/>
              </w:rPr>
            </w:pPr>
            <w:r>
              <w:rPr>
                <w:rFonts w:ascii="Times New Roman" w:eastAsia="Times New Roman" w:hAnsi="Times New Roman" w:cs="Times New Roman"/>
              </w:rPr>
              <w:lastRenderedPageBreak/>
              <w:t>Током године / Континуирано</w:t>
            </w:r>
          </w:p>
        </w:tc>
      </w:tr>
    </w:tbl>
    <w:p w:rsidR="00DE6375" w:rsidRDefault="00124989">
      <w:pPr>
        <w:widowControl w:val="0"/>
        <w:spacing w:before="300" w:after="150" w:line="300" w:lineRule="auto"/>
        <w:rPr>
          <w:rFonts w:ascii="Times New Roman" w:eastAsia="Times New Roman" w:hAnsi="Times New Roman" w:cs="Times New Roman"/>
          <w:color w:val="1A365D"/>
        </w:rPr>
      </w:pPr>
      <w:r>
        <w:rPr>
          <w:rFonts w:ascii="Times New Roman" w:eastAsia="Times New Roman" w:hAnsi="Times New Roman" w:cs="Times New Roman"/>
          <w:i/>
          <w:iCs/>
        </w:rPr>
        <w:t>Напомена: Програм рада је подложан редовним кварталним и евалуационим изменама у зависности од актуелних потреба васпитних група и развоја реалног програма на нивоу сваког појединачног објекта.</w:t>
      </w:r>
    </w:p>
    <w:p w:rsidR="00DE6375" w:rsidRDefault="00124989">
      <w:pPr>
        <w:spacing w:after="1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Александра Вујичић</w:t>
      </w:r>
    </w:p>
    <w:p w:rsidR="00055597" w:rsidRDefault="00055597">
      <w:pPr>
        <w:spacing w:after="120"/>
        <w:rPr>
          <w:rFonts w:ascii="Times New Roman" w:eastAsia="Times New Roman" w:hAnsi="Times New Roman" w:cs="Times New Roman"/>
          <w:b/>
          <w:bCs/>
          <w:sz w:val="24"/>
          <w:szCs w:val="24"/>
        </w:rPr>
      </w:pPr>
    </w:p>
    <w:p w:rsidR="00055597" w:rsidRDefault="00055597">
      <w:pPr>
        <w:spacing w:after="120"/>
        <w:rPr>
          <w:rFonts w:ascii="Times New Roman" w:eastAsia="Times New Roman" w:hAnsi="Times New Roman" w:cs="Times New Roman"/>
          <w:b/>
          <w:bCs/>
          <w:sz w:val="24"/>
          <w:szCs w:val="24"/>
        </w:rPr>
      </w:pPr>
    </w:p>
    <w:p w:rsidR="00055597" w:rsidRDefault="00055597">
      <w:pPr>
        <w:spacing w:after="120"/>
        <w:rPr>
          <w:rFonts w:ascii="Times New Roman" w:eastAsia="Times New Roman" w:hAnsi="Times New Roman" w:cs="Times New Roman"/>
          <w:b/>
          <w:bCs/>
          <w:sz w:val="24"/>
          <w:szCs w:val="24"/>
        </w:rPr>
      </w:pPr>
    </w:p>
    <w:p w:rsidR="00055597" w:rsidRDefault="00055597">
      <w:pPr>
        <w:spacing w:after="120"/>
        <w:rPr>
          <w:rFonts w:ascii="Times New Roman" w:eastAsia="Times New Roman" w:hAnsi="Times New Roman" w:cs="Times New Roman"/>
          <w:b/>
          <w:bCs/>
          <w:sz w:val="24"/>
          <w:szCs w:val="24"/>
        </w:rPr>
      </w:pPr>
    </w:p>
    <w:p w:rsidR="00055597" w:rsidRDefault="00055597">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8.3. ПЛАН РАДА САРАДНИКА  НА ПОСЛОВИМА УНАПРЕЂИВАЊА ПРЕВЕНТИВНО- ЗДРАВСТВЕНЕ ЗАШТИТЕ</w:t>
      </w:r>
    </w:p>
    <w:p w:rsidR="00DE6375" w:rsidRDefault="00124989">
      <w:pPr>
        <w:spacing w:after="120"/>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bl>
      <w:tblPr>
        <w:tblStyle w:val="afffff6"/>
        <w:tblW w:w="9780" w:type="dxa"/>
        <w:tblInd w:w="-270" w:type="dxa"/>
        <w:tblBorders>
          <w:top w:val="nil"/>
          <w:left w:val="nil"/>
          <w:bottom w:val="nil"/>
          <w:right w:val="nil"/>
          <w:insideH w:val="nil"/>
          <w:insideV w:val="nil"/>
        </w:tblBorders>
        <w:tblLayout w:type="fixed"/>
        <w:tblLook w:val="0600" w:firstRow="0" w:lastRow="0" w:firstColumn="0" w:lastColumn="0" w:noHBand="1" w:noVBand="1"/>
      </w:tblPr>
      <w:tblGrid>
        <w:gridCol w:w="1770"/>
        <w:gridCol w:w="6180"/>
        <w:gridCol w:w="1830"/>
      </w:tblGrid>
      <w:tr w:rsidR="00DE6375">
        <w:trPr>
          <w:trHeight w:val="405"/>
          <w:tblHeader/>
        </w:trPr>
        <w:tc>
          <w:tcPr>
            <w:tcW w:w="1770" w:type="dxa"/>
            <w:tcBorders>
              <w:top w:val="single" w:sz="8" w:space="0" w:color="000000"/>
              <w:left w:val="single" w:sz="8" w:space="0" w:color="000000"/>
              <w:bottom w:val="single" w:sz="8" w:space="0" w:color="000000"/>
              <w:right w:val="single" w:sz="8" w:space="0" w:color="000000"/>
            </w:tcBorders>
            <w:shd w:val="clear" w:color="auto" w:fill="FEF3C7"/>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Област</w:t>
            </w:r>
          </w:p>
        </w:tc>
        <w:tc>
          <w:tcPr>
            <w:tcW w:w="6180" w:type="dxa"/>
            <w:tcBorders>
              <w:top w:val="single" w:sz="8" w:space="0" w:color="000000"/>
              <w:left w:val="nil"/>
              <w:bottom w:val="single" w:sz="8" w:space="0" w:color="000000"/>
              <w:right w:val="single" w:sz="8" w:space="0" w:color="000000"/>
            </w:tcBorders>
            <w:shd w:val="clear" w:color="auto" w:fill="FEF3C7"/>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Активности</w:t>
            </w:r>
          </w:p>
        </w:tc>
        <w:tc>
          <w:tcPr>
            <w:tcW w:w="1830" w:type="dxa"/>
            <w:tcBorders>
              <w:top w:val="single" w:sz="8" w:space="0" w:color="000000"/>
              <w:left w:val="nil"/>
              <w:bottom w:val="single" w:sz="8" w:space="0" w:color="000000"/>
              <w:right w:val="single" w:sz="8" w:space="0" w:color="000000"/>
            </w:tcBorders>
            <w:shd w:val="clear" w:color="auto" w:fill="FEF3C7"/>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Време</w:t>
            </w:r>
          </w:p>
        </w:tc>
      </w:tr>
      <w:tr w:rsidR="00DE6375">
        <w:trPr>
          <w:trHeight w:val="360"/>
        </w:trPr>
        <w:tc>
          <w:tcPr>
            <w:tcW w:w="1770"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Планирање, програмирање и организација васпитно образовног рада</w:t>
            </w:r>
          </w:p>
        </w:tc>
        <w:tc>
          <w:tcPr>
            <w:tcW w:w="6180"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Учешће у изради Годишњег плана и Годишњег извештаја</w:t>
            </w:r>
          </w:p>
        </w:tc>
        <w:tc>
          <w:tcPr>
            <w:tcW w:w="183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Јун, јул, август</w:t>
            </w:r>
          </w:p>
        </w:tc>
      </w:tr>
      <w:tr w:rsidR="00DE6375">
        <w:trPr>
          <w:trHeight w:val="519"/>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Израда  Плана превентивне здравствене заштите у складу са Основама програма</w:t>
            </w:r>
          </w:p>
        </w:tc>
        <w:tc>
          <w:tcPr>
            <w:tcW w:w="183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555"/>
        </w:trPr>
        <w:tc>
          <w:tcPr>
            <w:tcW w:w="1770" w:type="dxa"/>
            <w:vMerge w:val="restart"/>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2. Опште мере на унапређењу и очувању здравља</w:t>
            </w: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Хигијенско-епидемиолошка контрола у складу са санитарно-хигијенским прописима</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 свакодневно</w:t>
            </w:r>
          </w:p>
        </w:tc>
      </w:tr>
      <w:tr w:rsidR="00DE6375">
        <w:trPr>
          <w:trHeight w:val="105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Контрола организације и  осветљености простора</w:t>
            </w:r>
          </w:p>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Одржавање оптималне температуре и влажности ваздуха</w:t>
            </w:r>
          </w:p>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Контрола проветрености просторија и правилна употреба клима уређаја</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DE6375">
        <w:trPr>
          <w:trHeight w:val="87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Контрола одржавања опште чистоће простора и едукација помоћних радника о начину коришћена дезинфекционих средстава и чувању истих</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Током године</w:t>
            </w:r>
          </w:p>
        </w:tc>
      </w:tr>
      <w:tr w:rsidR="00DE6375">
        <w:trPr>
          <w:trHeight w:val="61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Надзор над редовном заменом и правилним одржавањем постељног рубља и евидентирање потребе вртића за набавком новог</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 недељно</w:t>
            </w:r>
          </w:p>
        </w:tc>
      </w:tr>
      <w:tr w:rsidR="00DE6375">
        <w:trPr>
          <w:trHeight w:val="52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Контрола редовног прања и дезинфекције игрoвног материјала и вођење редовне евиденције</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 свакодневно</w:t>
            </w:r>
          </w:p>
        </w:tc>
      </w:tr>
      <w:tr w:rsidR="00DE6375">
        <w:trPr>
          <w:trHeight w:val="49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Праћење одржавања хигијене и безбедности отвореног простора</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 свакодневно</w:t>
            </w:r>
          </w:p>
        </w:tc>
      </w:tr>
      <w:tr w:rsidR="00DE6375">
        <w:trPr>
          <w:trHeight w:val="79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Контрола одржавања хигијене  простора и опреме централне кухиње и праћење поштовања свих превентивних и санитарних мера у процесу припреме и дистрибуције хране</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61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Праћење контроле исправности животних намирница и брисеви свих радних површина, посуђа и руку радника од стране ЗЗЈЗ</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Једном месечно</w:t>
            </w:r>
          </w:p>
        </w:tc>
      </w:tr>
      <w:tr w:rsidR="00DE6375">
        <w:trPr>
          <w:trHeight w:val="45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Праћење правилне припреме хране, дистрибуције  оброка и провера поштовања норматива</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 свакодневно</w:t>
            </w:r>
          </w:p>
        </w:tc>
      </w:tr>
      <w:tr w:rsidR="00DE6375">
        <w:trPr>
          <w:trHeight w:val="57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Развијање програма унапређења исхране деце и реализација активности предвиђених програмом</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57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Праћење одржавања личне хигијене и уредности униформе запосленог особља, редовну и правилну употребу заштитне опреме</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 свакодневно</w:t>
            </w:r>
          </w:p>
        </w:tc>
      </w:tr>
      <w:tr w:rsidR="00DE6375">
        <w:trPr>
          <w:trHeight w:val="33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Набавка радне одеће и обуће  сходно  правилнику</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Годишње</w:t>
            </w:r>
          </w:p>
        </w:tc>
      </w:tr>
      <w:tr w:rsidR="00DE6375">
        <w:trPr>
          <w:trHeight w:val="87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Eдукација  особља о унапређивању личне хигијене и хигијене простора, поступци и процедуре за спровођење  превентивних мера у циљу спречавања појаве обољења</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45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Пружање здравствено корисних  и актуелних информација о здрављу и превенцији болести</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84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Контрола  спровођења противепидемијских мера и  поштовање свих упутства и инструкција издатих од надлежних институција у циљу спречавања појаве обољења и ширења болести током епидемија</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епидемије</w:t>
            </w:r>
          </w:p>
        </w:tc>
      </w:tr>
      <w:tr w:rsidR="00DE6375">
        <w:trPr>
          <w:trHeight w:val="55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Организација и контрола редовног спровођење дезинсекције, дезинфекције и дератизације Установе</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 6 месеци и по потреби</w:t>
            </w:r>
          </w:p>
        </w:tc>
      </w:tr>
      <w:tr w:rsidR="00DE6375">
        <w:trPr>
          <w:trHeight w:val="61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Организација и упућивање радника на санитарне прегледе у циљу откривања клицоноштва и поступање по упутству ЗЗЈЗ</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 6 месеци</w:t>
            </w:r>
          </w:p>
        </w:tc>
      </w:tr>
      <w:tr w:rsidR="00DE6375">
        <w:trPr>
          <w:trHeight w:val="51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Провера попуњености  апотеке и опремање сходно правилнику о безбедности деце</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495"/>
        </w:trPr>
        <w:tc>
          <w:tcPr>
            <w:tcW w:w="1770" w:type="dxa"/>
            <w:vMerge w:val="restart"/>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Систематско праћење раста, развоја и здравља деце и заштита од болести</w:t>
            </w: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Пријем деце у колектив са урађеним систематским прегледом и здравственим картоном</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Септембар, током године</w:t>
            </w:r>
          </w:p>
        </w:tc>
      </w:tr>
      <w:tr w:rsidR="00DE6375">
        <w:trPr>
          <w:trHeight w:val="60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Пријем детета након одсуства због болести или из било ког другог разлога са одговарајућом здравственом документацијом</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79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Праћење  бројног стања деце и разлога одсуства деце на нивоу установе (прикупљање извештаја) у циљу спречавања појаве обољења и ширења болести</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Дневно, недељно, месечно</w:t>
            </w:r>
          </w:p>
        </w:tc>
      </w:tr>
      <w:tr w:rsidR="00DE6375">
        <w:trPr>
          <w:trHeight w:val="37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Праћење здравственог стања деце на пријему и у току дана</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 дневном нивоу</w:t>
            </w:r>
          </w:p>
        </w:tc>
      </w:tr>
      <w:tr w:rsidR="00DE6375">
        <w:trPr>
          <w:trHeight w:val="81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Код промењеног здравственог стања поступање по упутству, изолација детета, обавештавање родитеља и спровођење здравствене неге у односу на здравствено стање детета</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66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Укључивање здравствених институција у ситуацијама које захтевају хитно реаговање због угрожености здравља детета- хитна помоћ</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73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Праћење здравственог стања деце са хроничним незаразним болестима, сарадња са родитељима и пружање помоћи и подршке васпитачима</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69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Превентивно деловање у циљу спречавања  повреда, пружање прве помоћ код настанка повреда, поступање по упутствима и вођење евиденција</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91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Спречавање и сузбијање ширења заразних болести- предузимање свих превентивних мера, сарадња са релевантним институцијама и поступање по њиховим упутствима</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63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Увид у хигијенски статус деце - хигијена косе, коже и видљивих слузокожа, хигијена одеће и обуће</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Дневно, недељно</w:t>
            </w:r>
          </w:p>
        </w:tc>
      </w:tr>
      <w:tr w:rsidR="00DE6375">
        <w:trPr>
          <w:trHeight w:val="48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Праћење спровођења неге деце и одржавање хигијене</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 свакодневно</w:t>
            </w:r>
          </w:p>
        </w:tc>
      </w:tr>
      <w:tr w:rsidR="00DE6375">
        <w:trPr>
          <w:trHeight w:val="61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Праћење поступка прања руку деце свих узраста и подршка у осамостаљивању деце у одржавању личне хигијене</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55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Праћење исхране деце, са посебним освртом на исхрану деце са посебним режимом исхране</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66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Праћење транзиције деце и пружање помоћи по потреби</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Септембар, октобар, током године</w:t>
            </w:r>
          </w:p>
        </w:tc>
      </w:tr>
      <w:tr w:rsidR="00DE6375">
        <w:trPr>
          <w:trHeight w:val="57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Периодична контрола раста и развоја деце, израда графикона раста за свако дете</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Новембар, март</w:t>
            </w:r>
          </w:p>
        </w:tc>
      </w:tr>
      <w:tr w:rsidR="00DE6375">
        <w:trPr>
          <w:trHeight w:val="63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Организација систематских и прегледа по потреби (пре одласка на колективно зимовање, рекреацију..)</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645"/>
        </w:trPr>
        <w:tc>
          <w:tcPr>
            <w:tcW w:w="1770" w:type="dxa"/>
            <w:vMerge w:val="restart"/>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Здравствено васпитни рад</w:t>
            </w: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Координација са тимом и реализација активности по израђеном плану тима ПЗЗ</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63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Здравствено васпитни рад са родитељима и запосленима – тренутно актуелне теме у циљу заштите здравља</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45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Тематски састанци и радионице са васпитно образовним кадром – исхрана и здравље деце</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42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Развијање пројекта у сарадњи са васпитно образовним кадром</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480"/>
        </w:trPr>
        <w:tc>
          <w:tcPr>
            <w:tcW w:w="1770" w:type="dxa"/>
            <w:vMerge w:val="restart"/>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Сарадња са породицом</w:t>
            </w: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Уређивање здравствених паноа и паноа са обавештењима о исхрани деце</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63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Информисање родитеља о здравственом стању деце и одржавању личне хигијене</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57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Информисање родитеља о подацима добијеним контролом  телесне тежине и висине</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Новембар, март</w:t>
            </w:r>
          </w:p>
        </w:tc>
      </w:tr>
      <w:tr w:rsidR="00DE6375">
        <w:trPr>
          <w:trHeight w:val="87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Разговори са родитељима и размена информација при пријему и у случају појаве симптома болести и размена потребне здравствене документације</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36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Саветодавни рад са родитељима кроз индивидуалне састанке</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106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Информисање родитеља о темама важним за здравље деце и развијање здравих навика путем писаног материјала, радионица, дигиталних медија и материјала(фејсбук страница установе, сајт установе, вибер групе, дигитални часопис...)</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63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Присуство групним родитељским састанцима, тематским састанцима и радионицама, Савету родитеља по потреби</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Септембар, током године</w:t>
            </w:r>
          </w:p>
        </w:tc>
      </w:tr>
      <w:tr w:rsidR="00DE6375">
        <w:trPr>
          <w:trHeight w:val="42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Спровођење активности из  програма “Разиграно родитељство”</w:t>
            </w:r>
          </w:p>
        </w:tc>
        <w:tc>
          <w:tcPr>
            <w:tcW w:w="1830" w:type="dxa"/>
            <w:vMerge w:val="restart"/>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63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Учешће у реализацији програма „Визуелне уметности у вртићу“ и „Путујући вртић“</w:t>
            </w:r>
          </w:p>
        </w:tc>
        <w:tc>
          <w:tcPr>
            <w:tcW w:w="183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r>
      <w:tr w:rsidR="00DE6375">
        <w:trPr>
          <w:trHeight w:val="735"/>
        </w:trPr>
        <w:tc>
          <w:tcPr>
            <w:tcW w:w="1770" w:type="dxa"/>
            <w:vMerge w:val="restart"/>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Сарадња са друштвеном средином и стручним институцијама</w:t>
            </w: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Завод за јавно здравље „Поморавље“ - Центар за контролу и превенцију болести, Центар за хигијену и хуману екологију, Центар за промоцију здравља</w:t>
            </w:r>
          </w:p>
        </w:tc>
        <w:tc>
          <w:tcPr>
            <w:tcW w:w="1830" w:type="dxa"/>
            <w:vMerge w:val="restart"/>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28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Специјалистичке службе Дома здравља</w:t>
            </w:r>
          </w:p>
        </w:tc>
        <w:tc>
          <w:tcPr>
            <w:tcW w:w="183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r>
      <w:tr w:rsidR="00DE6375">
        <w:trPr>
          <w:trHeight w:val="40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Институцијама у локалној заједници, које својим деловањем могу да доприносу развоју здравих и еколошких навика код деце,  пруже подршку правилном расту и развоју деце и подизању  нивоа безбедност (Црвени крст, ПС, Ватрогасна станица, Шумско газдинство, Канцеларија за младе, Спортски савез …..)</w:t>
            </w:r>
          </w:p>
        </w:tc>
        <w:tc>
          <w:tcPr>
            <w:tcW w:w="183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r>
      <w:tr w:rsidR="00DE6375">
        <w:trPr>
          <w:trHeight w:val="79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Међусекторска сарадња у оквиру програма „Разиграно родитељство“ и у оквиру Радног тела за подршку подстицајном родитељству и развоју деце</w:t>
            </w:r>
          </w:p>
        </w:tc>
        <w:tc>
          <w:tcPr>
            <w:tcW w:w="183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r>
      <w:tr w:rsidR="00DE6375">
        <w:trPr>
          <w:trHeight w:val="39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Стручно удружење медицинских сестара предшколских установа</w:t>
            </w:r>
          </w:p>
        </w:tc>
        <w:tc>
          <w:tcPr>
            <w:tcW w:w="183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r>
      <w:tr w:rsidR="00DE6375">
        <w:trPr>
          <w:trHeight w:val="43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Средња медицинска школа</w:t>
            </w:r>
          </w:p>
        </w:tc>
        <w:tc>
          <w:tcPr>
            <w:tcW w:w="183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r>
      <w:tr w:rsidR="00DE6375">
        <w:trPr>
          <w:trHeight w:val="40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Сарадња са организацијама са којима установа планира сарадњу</w:t>
            </w:r>
          </w:p>
        </w:tc>
        <w:tc>
          <w:tcPr>
            <w:tcW w:w="183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r>
      <w:tr w:rsidR="00DE6375">
        <w:trPr>
          <w:trHeight w:val="465"/>
        </w:trPr>
        <w:tc>
          <w:tcPr>
            <w:tcW w:w="1770" w:type="dxa"/>
            <w:vMerge w:val="restart"/>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 Вођење документације</w:t>
            </w: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Евиденција рада сарадника на пословима унапређивања превентивне  здравствене заштите</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Дневно, недељно, месечно</w:t>
            </w:r>
          </w:p>
        </w:tc>
      </w:tr>
      <w:tr w:rsidR="00DE6375">
        <w:trPr>
          <w:trHeight w:val="54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Формирање картотеке здравствених картона и вођење здравственог картона за свако дете</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Септембар, током године</w:t>
            </w:r>
          </w:p>
        </w:tc>
      </w:tr>
      <w:tr w:rsidR="00DE6375">
        <w:trPr>
          <w:trHeight w:val="33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Евиденција инфективних болести</w:t>
            </w:r>
          </w:p>
        </w:tc>
        <w:tc>
          <w:tcPr>
            <w:tcW w:w="1830" w:type="dxa"/>
            <w:vMerge w:val="restart"/>
            <w:tcBorders>
              <w:top w:val="single" w:sz="8" w:space="0" w:color="000000"/>
              <w:left w:val="single" w:sz="8" w:space="0" w:color="000000"/>
              <w:bottom w:val="single" w:sz="8" w:space="0" w:color="000000"/>
              <w:right w:val="single" w:sz="8" w:space="0" w:color="000000"/>
            </w:tcBorders>
            <w:tcMar>
              <w:top w:w="0" w:type="dxa"/>
              <w:bottom w:w="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40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Књига евиденција повреда, Образац за евидентирање повреда и Образац за евидентирање укључивања здравствених установе у интервенцију и превенцију</w:t>
            </w:r>
          </w:p>
        </w:tc>
        <w:tc>
          <w:tcPr>
            <w:tcW w:w="183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r>
      <w:tr w:rsidR="00DE6375">
        <w:trPr>
          <w:trHeight w:val="43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Евиденција разлога одсуства деце на нивоу установе</w:t>
            </w:r>
          </w:p>
        </w:tc>
        <w:tc>
          <w:tcPr>
            <w:tcW w:w="18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43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Евиденција здравствено васпитног рада</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405"/>
        </w:trPr>
        <w:tc>
          <w:tcPr>
            <w:tcW w:w="1770" w:type="dxa"/>
            <w:vMerge w:val="restart"/>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 Стручно усавршавање и професионално деловање у установи и заједници</w:t>
            </w: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Континуирани рад на личном усавршавању (литература, едукација...)</w:t>
            </w:r>
          </w:p>
        </w:tc>
        <w:tc>
          <w:tcPr>
            <w:tcW w:w="1830" w:type="dxa"/>
            <w:vMerge w:val="restart"/>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49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Учешће у едукацијама које се реализују у оквиру програма стручног усавршавања у установи</w:t>
            </w:r>
          </w:p>
        </w:tc>
        <w:tc>
          <w:tcPr>
            <w:tcW w:w="183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r>
      <w:tr w:rsidR="00DE6375">
        <w:trPr>
          <w:trHeight w:val="51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Осмишљавање и реализација радионица са децом,  родитељима и запосленима</w:t>
            </w:r>
          </w:p>
        </w:tc>
        <w:tc>
          <w:tcPr>
            <w:tcW w:w="183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r>
      <w:tr w:rsidR="00DE6375">
        <w:trPr>
          <w:trHeight w:val="33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Рад на пројектима, израда презентација, стручна размена</w:t>
            </w:r>
          </w:p>
        </w:tc>
        <w:tc>
          <w:tcPr>
            <w:tcW w:w="183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r>
      <w:tr w:rsidR="00DE6375">
        <w:trPr>
          <w:trHeight w:val="43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Присуство на стручним сусретима медицинских сестара</w:t>
            </w:r>
          </w:p>
        </w:tc>
        <w:tc>
          <w:tcPr>
            <w:tcW w:w="183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r>
      <w:tr w:rsidR="00DE6375">
        <w:trPr>
          <w:trHeight w:val="36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Координација програмом “Разиграно родитељство”</w:t>
            </w:r>
          </w:p>
        </w:tc>
        <w:tc>
          <w:tcPr>
            <w:tcW w:w="183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r>
      <w:tr w:rsidR="00DE6375">
        <w:trPr>
          <w:trHeight w:val="43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Континуирана едукација из области превентивне здравствене заштите и  актуелних здравствених тема</w:t>
            </w:r>
          </w:p>
        </w:tc>
        <w:tc>
          <w:tcPr>
            <w:tcW w:w="183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r>
      <w:tr w:rsidR="00DE6375">
        <w:trPr>
          <w:trHeight w:val="630"/>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Учешће у организацији и реализацији дечијих приредби , изложби, манифестација, излета..</w:t>
            </w:r>
          </w:p>
        </w:tc>
        <w:tc>
          <w:tcPr>
            <w:tcW w:w="183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r>
      <w:tr w:rsidR="00DE6375">
        <w:trPr>
          <w:trHeight w:val="255"/>
        </w:trPr>
        <w:tc>
          <w:tcPr>
            <w:tcW w:w="1770" w:type="dxa"/>
            <w:vMerge w:val="restart"/>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 Рад у тимовима</w:t>
            </w: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Рад у оквиру стручних тимова и актива</w:t>
            </w:r>
          </w:p>
        </w:tc>
        <w:tc>
          <w:tcPr>
            <w:tcW w:w="1830" w:type="dxa"/>
            <w:vMerge w:val="restart"/>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25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Рад у оквиру тимова Р.Ј.</w:t>
            </w:r>
          </w:p>
        </w:tc>
        <w:tc>
          <w:tcPr>
            <w:tcW w:w="183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r>
      <w:tr w:rsidR="00DE6375">
        <w:trPr>
          <w:trHeight w:val="40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Учешће у раду комисије за пријем деце</w:t>
            </w:r>
          </w:p>
        </w:tc>
        <w:tc>
          <w:tcPr>
            <w:tcW w:w="183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r>
      <w:tr w:rsidR="00DE6375">
        <w:trPr>
          <w:trHeight w:val="405"/>
        </w:trPr>
        <w:tc>
          <w:tcPr>
            <w:tcW w:w="177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Радно тело за подршку подстицајном родитељству и развоју деце</w:t>
            </w:r>
          </w:p>
        </w:tc>
        <w:tc>
          <w:tcPr>
            <w:tcW w:w="183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ind w:left="720"/>
              <w:rPr>
                <w:rFonts w:ascii="Times New Roman" w:eastAsia="Times New Roman" w:hAnsi="Times New Roman" w:cs="Times New Roman"/>
                <w:b/>
                <w:bCs/>
                <w:sz w:val="24"/>
                <w:szCs w:val="24"/>
              </w:rPr>
            </w:pPr>
          </w:p>
        </w:tc>
      </w:tr>
      <w:tr w:rsidR="00DE6375">
        <w:trPr>
          <w:trHeight w:val="1080"/>
        </w:trPr>
        <w:tc>
          <w:tcPr>
            <w:tcW w:w="177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 Активности на спровођење набавке опреме и средстава</w:t>
            </w:r>
          </w:p>
        </w:tc>
        <w:tc>
          <w:tcPr>
            <w:tcW w:w="61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Учешће у реализацији јавних набавки по налогу директора</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bl>
    <w:p w:rsidR="00DE6375" w:rsidRDefault="00DE6375">
      <w:pPr>
        <w:spacing w:after="120"/>
        <w:jc w:val="right"/>
        <w:rPr>
          <w:rFonts w:ascii="Times New Roman" w:eastAsia="Times New Roman" w:hAnsi="Times New Roman" w:cs="Times New Roman"/>
          <w:b/>
          <w:bCs/>
          <w:sz w:val="20"/>
          <w:szCs w:val="20"/>
        </w:rPr>
      </w:pPr>
    </w:p>
    <w:p w:rsidR="00DE6375" w:rsidRDefault="00124989">
      <w:pPr>
        <w:spacing w:after="1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Сузана Смајловић</w:t>
      </w:r>
    </w:p>
    <w:p w:rsidR="00DE6375" w:rsidRDefault="00DE6375">
      <w:pPr>
        <w:spacing w:after="120"/>
        <w:ind w:left="720"/>
        <w:rPr>
          <w:rFonts w:ascii="Times New Roman" w:eastAsia="Times New Roman" w:hAnsi="Times New Roman" w:cs="Times New Roman"/>
          <w:b/>
          <w:bCs/>
          <w:sz w:val="24"/>
          <w:szCs w:val="24"/>
        </w:rPr>
      </w:pPr>
    </w:p>
    <w:p w:rsidR="00DE6375" w:rsidRDefault="00DE6375">
      <w:pPr>
        <w:spacing w:after="120"/>
        <w:ind w:left="720"/>
        <w:rPr>
          <w:rFonts w:ascii="Times New Roman" w:eastAsia="Times New Roman" w:hAnsi="Times New Roman" w:cs="Times New Roman"/>
          <w:b/>
          <w:bCs/>
          <w:sz w:val="24"/>
          <w:szCs w:val="24"/>
        </w:rPr>
      </w:pPr>
    </w:p>
    <w:p w:rsidR="00055597" w:rsidRDefault="00055597">
      <w:pPr>
        <w:spacing w:after="120"/>
        <w:ind w:left="7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IX ПРОГРАМ ОСТВАРИВАЊА СОЦИЈАЛНЕ ЗАШТИТЕ У УСТАНОВИ </w:t>
      </w:r>
    </w:p>
    <w:p w:rsidR="00DE6375" w:rsidRDefault="00DE6375">
      <w:pPr>
        <w:spacing w:after="120"/>
        <w:rPr>
          <w:rFonts w:ascii="Times New Roman" w:eastAsia="Times New Roman" w:hAnsi="Times New Roman" w:cs="Times New Roman"/>
          <w:b/>
          <w:bCs/>
          <w:sz w:val="24"/>
          <w:szCs w:val="24"/>
        </w:rPr>
      </w:pPr>
    </w:p>
    <w:tbl>
      <w:tblPr>
        <w:tblStyle w:val="afffff7"/>
        <w:tblW w:w="94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00"/>
        <w:gridCol w:w="6270"/>
        <w:gridCol w:w="1665"/>
      </w:tblGrid>
      <w:tr w:rsidR="00DE6375">
        <w:trPr>
          <w:trHeight w:val="808"/>
        </w:trPr>
        <w:tc>
          <w:tcPr>
            <w:tcW w:w="1500" w:type="dxa"/>
            <w:tcBorders>
              <w:top w:val="single" w:sz="6" w:space="0" w:color="000000"/>
              <w:left w:val="single" w:sz="6" w:space="0" w:color="000000"/>
              <w:bottom w:val="single" w:sz="6" w:space="0" w:color="000000"/>
              <w:right w:val="single" w:sz="6" w:space="0" w:color="000000"/>
            </w:tcBorders>
            <w:shd w:val="clear" w:color="auto" w:fill="EAF1DD"/>
            <w:tcMar>
              <w:top w:w="0" w:type="dxa"/>
              <w:left w:w="100" w:type="dxa"/>
              <w:bottom w:w="0" w:type="dxa"/>
              <w:right w:w="100" w:type="dxa"/>
            </w:tcMar>
          </w:tcPr>
          <w:p w:rsidR="00DE6375" w:rsidRDefault="00124989">
            <w:pPr>
              <w:ind w:left="140" w:right="1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Нивои деловања</w:t>
            </w:r>
          </w:p>
        </w:tc>
        <w:tc>
          <w:tcPr>
            <w:tcW w:w="6270" w:type="dxa"/>
            <w:tcBorders>
              <w:top w:val="single" w:sz="6" w:space="0" w:color="000000"/>
              <w:left w:val="nil"/>
              <w:bottom w:val="single" w:sz="6" w:space="0" w:color="000000"/>
              <w:right w:val="single" w:sz="6" w:space="0" w:color="000000"/>
            </w:tcBorders>
            <w:shd w:val="clear" w:color="auto" w:fill="EAF1DD"/>
            <w:tcMar>
              <w:top w:w="0" w:type="dxa"/>
              <w:left w:w="100" w:type="dxa"/>
              <w:bottom w:w="0" w:type="dxa"/>
              <w:right w:w="100" w:type="dxa"/>
            </w:tcMar>
          </w:tcPr>
          <w:p w:rsidR="00DE6375" w:rsidRDefault="00124989">
            <w:pPr>
              <w:ind w:left="140" w:right="1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ЗАДАЦИ/активности</w:t>
            </w:r>
          </w:p>
        </w:tc>
        <w:tc>
          <w:tcPr>
            <w:tcW w:w="1665" w:type="dxa"/>
            <w:tcBorders>
              <w:top w:val="single" w:sz="6" w:space="0" w:color="000000"/>
              <w:left w:val="nil"/>
              <w:bottom w:val="single" w:sz="6" w:space="0" w:color="000000"/>
              <w:right w:val="single" w:sz="6" w:space="0" w:color="000000"/>
            </w:tcBorders>
            <w:shd w:val="clear" w:color="auto" w:fill="EAF1DD"/>
            <w:tcMar>
              <w:top w:w="0" w:type="dxa"/>
              <w:left w:w="100" w:type="dxa"/>
              <w:bottom w:w="0" w:type="dxa"/>
              <w:right w:w="100" w:type="dxa"/>
            </w:tcMar>
          </w:tcPr>
          <w:p w:rsidR="00DE6375" w:rsidRDefault="00124989">
            <w:pPr>
              <w:ind w:left="140" w:right="1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ДИНАМИКА  РЕАЛИЗАЦИЈЕ</w:t>
            </w:r>
          </w:p>
        </w:tc>
      </w:tr>
      <w:tr w:rsidR="00DE6375">
        <w:trPr>
          <w:trHeight w:val="1035"/>
        </w:trPr>
        <w:tc>
          <w:tcPr>
            <w:tcW w:w="150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ind w:left="140" w:right="14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rsidR="00DE6375" w:rsidRDefault="00124989">
            <w:pPr>
              <w:spacing w:after="160"/>
              <w:ind w:left="140" w:right="14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I.Социјални рад на нивоу Установе</w:t>
            </w:r>
          </w:p>
          <w:p w:rsidR="00DE6375" w:rsidRDefault="00124989">
            <w:pPr>
              <w:spacing w:after="160"/>
              <w:ind w:left="140" w:right="14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rsidR="00DE6375" w:rsidRDefault="00124989">
            <w:pPr>
              <w:spacing w:after="160"/>
              <w:ind w:left="140" w:right="14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rsidR="00DE6375" w:rsidRDefault="00124989">
            <w:pPr>
              <w:spacing w:after="160"/>
              <w:ind w:left="140" w:right="14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rsidR="00DE6375" w:rsidRDefault="00124989">
            <w:pPr>
              <w:spacing w:after="160"/>
              <w:ind w:left="140" w:right="14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rsidR="00DE6375" w:rsidRDefault="00124989">
            <w:pPr>
              <w:spacing w:after="160"/>
              <w:ind w:left="140" w:right="14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rsidR="00DE6375" w:rsidRDefault="00124989">
            <w:pPr>
              <w:spacing w:after="160"/>
              <w:ind w:left="140" w:right="14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rsidR="00DE6375" w:rsidRDefault="00124989">
            <w:pPr>
              <w:spacing w:after="160"/>
              <w:ind w:left="140" w:right="14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rsidR="00DE6375" w:rsidRDefault="00DE6375">
            <w:pPr>
              <w:spacing w:after="160"/>
              <w:ind w:right="140"/>
              <w:rPr>
                <w:rFonts w:ascii="Times New Roman" w:eastAsia="Times New Roman" w:hAnsi="Times New Roman" w:cs="Times New Roman"/>
                <w:sz w:val="16"/>
                <w:szCs w:val="16"/>
              </w:rPr>
            </w:pPr>
          </w:p>
          <w:p w:rsidR="00DE6375" w:rsidRDefault="00124989">
            <w:pPr>
              <w:spacing w:after="160"/>
              <w:ind w:left="140" w:right="14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I.Социјални рад на нивоу Установе</w:t>
            </w:r>
          </w:p>
        </w:tc>
        <w:tc>
          <w:tcPr>
            <w:tcW w:w="627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Испитивање и праћење реалних потреба деце и родитеља за услуге вртића,  врстама и облицима рада Установе ( анкете, интервјуи, испитивања јавног мњења...) и  стварањe услова да Установа изађе у сусрет исказаним потребама</w:t>
            </w:r>
          </w:p>
        </w:tc>
        <w:tc>
          <w:tcPr>
            <w:tcW w:w="166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Септембар</w:t>
            </w:r>
          </w:p>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525"/>
        </w:trPr>
        <w:tc>
          <w:tcPr>
            <w:tcW w:w="150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ind w:left="140" w:right="140"/>
              <w:rPr>
                <w:rFonts w:ascii="Times New Roman" w:eastAsia="Times New Roman" w:hAnsi="Times New Roman" w:cs="Times New Roman"/>
                <w:b/>
                <w:bCs/>
                <w:sz w:val="24"/>
                <w:szCs w:val="24"/>
              </w:rPr>
            </w:pP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Повезивање са различитим организацијама, центрима и комисијама у сврху подршке деци и породици из осетљивих категорија</w:t>
            </w:r>
          </w:p>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752"/>
        </w:trPr>
        <w:tc>
          <w:tcPr>
            <w:tcW w:w="150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ind w:left="140" w:right="140"/>
              <w:rPr>
                <w:rFonts w:ascii="Times New Roman" w:eastAsia="Times New Roman" w:hAnsi="Times New Roman" w:cs="Times New Roman"/>
                <w:b/>
                <w:bCs/>
                <w:sz w:val="24"/>
                <w:szCs w:val="24"/>
              </w:rPr>
            </w:pP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Пријем деце у Установу ( организација Конкурса за пријем, спискова, извештаја, прегледа у Конкурсу и током целе године, праћење попуњености капацитета ...)</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април-мај (Конкурс),</w:t>
            </w:r>
          </w:p>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континуирано током године</w:t>
            </w:r>
          </w:p>
        </w:tc>
      </w:tr>
      <w:tr w:rsidR="00DE6375">
        <w:trPr>
          <w:trHeight w:val="270"/>
        </w:trPr>
        <w:tc>
          <w:tcPr>
            <w:tcW w:w="150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ind w:left="140" w:right="140"/>
              <w:rPr>
                <w:rFonts w:ascii="Times New Roman" w:eastAsia="Times New Roman" w:hAnsi="Times New Roman" w:cs="Times New Roman"/>
                <w:b/>
                <w:bCs/>
                <w:sz w:val="24"/>
                <w:szCs w:val="24"/>
              </w:rPr>
            </w:pP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Формирање и структуирање васпитних група</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јун-август</w:t>
            </w:r>
          </w:p>
        </w:tc>
      </w:tr>
      <w:tr w:rsidR="00DE6375">
        <w:trPr>
          <w:trHeight w:val="404"/>
        </w:trPr>
        <w:tc>
          <w:tcPr>
            <w:tcW w:w="150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ind w:left="140" w:right="140"/>
              <w:rPr>
                <w:rFonts w:ascii="Times New Roman" w:eastAsia="Times New Roman" w:hAnsi="Times New Roman" w:cs="Times New Roman"/>
                <w:b/>
                <w:bCs/>
                <w:sz w:val="24"/>
                <w:szCs w:val="24"/>
              </w:rPr>
            </w:pP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Организација хуманитарних активности и акција;</w:t>
            </w:r>
          </w:p>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2055"/>
        </w:trPr>
        <w:tc>
          <w:tcPr>
            <w:tcW w:w="150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ind w:left="140" w:right="140"/>
              <w:rPr>
                <w:rFonts w:ascii="Times New Roman" w:eastAsia="Times New Roman" w:hAnsi="Times New Roman" w:cs="Times New Roman"/>
                <w:b/>
                <w:bCs/>
                <w:sz w:val="24"/>
                <w:szCs w:val="24"/>
              </w:rPr>
            </w:pP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Мере примарне превенције – предупређивање  различитих тешкоћа деце у овом осетљивом периоду;</w:t>
            </w:r>
          </w:p>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Одабраним садржајима и активностима подстицати социјализацију и свестрани развој све деце: активности из области културне и јавне делатности Установе, учешће у пројектима, заступање инклузивног приступа, повећање обухвата деце из осетљивих група, рани раст и развој, тимски рад...;</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Континуирано током године</w:t>
            </w:r>
          </w:p>
        </w:tc>
      </w:tr>
      <w:tr w:rsidR="00DE6375">
        <w:trPr>
          <w:trHeight w:val="1035"/>
        </w:trPr>
        <w:tc>
          <w:tcPr>
            <w:tcW w:w="150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ind w:left="140" w:right="140"/>
              <w:rPr>
                <w:rFonts w:ascii="Times New Roman" w:eastAsia="Times New Roman" w:hAnsi="Times New Roman" w:cs="Times New Roman"/>
                <w:b/>
                <w:bCs/>
                <w:sz w:val="24"/>
                <w:szCs w:val="24"/>
              </w:rPr>
            </w:pP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Организовање информативно-едукативних  скупова за родитеље  - предавања, радионице ( превенција насиља-ненасилна комуникација, вештине родитељства,  социјална превенција, тешкоће у развоју...)</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октобар / мај/ током године</w:t>
            </w:r>
          </w:p>
        </w:tc>
      </w:tr>
      <w:tr w:rsidR="00DE6375">
        <w:trPr>
          <w:trHeight w:val="1035"/>
        </w:trPr>
        <w:tc>
          <w:tcPr>
            <w:tcW w:w="150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ind w:left="140" w:right="140"/>
              <w:rPr>
                <w:rFonts w:ascii="Times New Roman" w:eastAsia="Times New Roman" w:hAnsi="Times New Roman" w:cs="Times New Roman"/>
                <w:b/>
                <w:bCs/>
                <w:sz w:val="24"/>
                <w:szCs w:val="24"/>
              </w:rPr>
            </w:pP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Организација рада и Саветовалишта за породицу/ промоција рада и планирање различитих садржаја у складу са потребама родитеља/информисање и испитивање интересовања</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780"/>
        </w:trPr>
        <w:tc>
          <w:tcPr>
            <w:tcW w:w="150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ind w:left="140" w:right="140"/>
              <w:rPr>
                <w:rFonts w:ascii="Times New Roman" w:eastAsia="Times New Roman" w:hAnsi="Times New Roman" w:cs="Times New Roman"/>
                <w:b/>
                <w:bCs/>
                <w:sz w:val="24"/>
                <w:szCs w:val="24"/>
              </w:rPr>
            </w:pP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Информативно-едукативни рад са васпитачима /јачање професионалних компетенција  у циљу унапређења квалитета сарадње са породицом.</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780"/>
        </w:trPr>
        <w:tc>
          <w:tcPr>
            <w:tcW w:w="150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ind w:left="140" w:right="140"/>
              <w:rPr>
                <w:rFonts w:ascii="Times New Roman" w:eastAsia="Times New Roman" w:hAnsi="Times New Roman" w:cs="Times New Roman"/>
                <w:b/>
                <w:bCs/>
                <w:sz w:val="24"/>
                <w:szCs w:val="24"/>
              </w:rPr>
            </w:pP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Координација и учешће у различитим пројектима на нивоу Установе и локалне заједнице/хоризонтална размена и ширење</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525"/>
        </w:trPr>
        <w:tc>
          <w:tcPr>
            <w:tcW w:w="150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ind w:left="140" w:right="140"/>
              <w:rPr>
                <w:rFonts w:ascii="Times New Roman" w:eastAsia="Times New Roman" w:hAnsi="Times New Roman" w:cs="Times New Roman"/>
                <w:b/>
                <w:bCs/>
                <w:sz w:val="24"/>
                <w:szCs w:val="24"/>
              </w:rPr>
            </w:pP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Стално побољшавање услова рада, развијање спонзорства, донаторства и организовању разних социјалних акција</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1035"/>
        </w:trPr>
        <w:tc>
          <w:tcPr>
            <w:tcW w:w="1500" w:type="dxa"/>
            <w:vMerge w:val="restar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ind w:left="140" w:right="14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rsidR="00DE6375" w:rsidRDefault="00124989">
            <w:pPr>
              <w:spacing w:after="160"/>
              <w:ind w:left="140" w:right="14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rsidR="00DE6375" w:rsidRDefault="00124989">
            <w:pPr>
              <w:spacing w:after="160"/>
              <w:ind w:left="140" w:right="14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rsidR="00DE6375" w:rsidRDefault="00124989">
            <w:pPr>
              <w:spacing w:after="160"/>
              <w:ind w:left="140" w:right="14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rsidR="00DE6375" w:rsidRDefault="00124989">
            <w:pPr>
              <w:spacing w:after="160"/>
              <w:ind w:left="140" w:right="140"/>
              <w:rPr>
                <w:rFonts w:ascii="Times New Roman" w:eastAsia="Times New Roman" w:hAnsi="Times New Roman" w:cs="Times New Roman"/>
                <w:sz w:val="16"/>
                <w:szCs w:val="16"/>
              </w:rPr>
            </w:pPr>
            <w:r>
              <w:rPr>
                <w:rFonts w:ascii="Times New Roman" w:eastAsia="Times New Roman" w:hAnsi="Times New Roman" w:cs="Times New Roman"/>
                <w:sz w:val="16"/>
                <w:szCs w:val="16"/>
              </w:rPr>
              <w:t>II.Социјални рад на нивоу васпитне групе</w:t>
            </w: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Испитивање и праћење квалитета комуникације и социјалних кретања у групама и између васпитних група ( непосредним увидом и праћењем у сарадњи са васпитачима..);</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Октобар/током године</w:t>
            </w:r>
          </w:p>
        </w:tc>
      </w:tr>
      <w:tr w:rsidR="00DE6375">
        <w:trPr>
          <w:trHeight w:val="1035"/>
        </w:trPr>
        <w:tc>
          <w:tcPr>
            <w:tcW w:w="150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ind w:left="140" w:right="140"/>
              <w:rPr>
                <w:rFonts w:ascii="Times New Roman" w:eastAsia="Times New Roman" w:hAnsi="Times New Roman" w:cs="Times New Roman"/>
                <w:b/>
                <w:bCs/>
                <w:sz w:val="24"/>
                <w:szCs w:val="24"/>
              </w:rPr>
            </w:pP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Планирање, примена и дефинисање  конкретних садржаја и мера подршке развоју групе са васпитачима и предупређења тешкоћа у функционисању одређених група (у зависности од исказаних потреба/тешкоћа);</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525"/>
        </w:trPr>
        <w:tc>
          <w:tcPr>
            <w:tcW w:w="150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ind w:left="140" w:right="140"/>
              <w:rPr>
                <w:rFonts w:ascii="Times New Roman" w:eastAsia="Times New Roman" w:hAnsi="Times New Roman" w:cs="Times New Roman"/>
                <w:b/>
                <w:bCs/>
                <w:sz w:val="24"/>
                <w:szCs w:val="24"/>
              </w:rPr>
            </w:pP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Праћење деце и породица које су у појачаном ризику за појаву сметњи и тешкоћа у функционисању; </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817"/>
        </w:trPr>
        <w:tc>
          <w:tcPr>
            <w:tcW w:w="150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ind w:left="140" w:right="140"/>
              <w:rPr>
                <w:rFonts w:ascii="Times New Roman" w:eastAsia="Times New Roman" w:hAnsi="Times New Roman" w:cs="Times New Roman"/>
                <w:b/>
                <w:bCs/>
                <w:sz w:val="24"/>
                <w:szCs w:val="24"/>
              </w:rPr>
            </w:pP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Давање групне подршке деци која су била емоцтивно угрожена након кризног догађаја</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Након настанка кризне ситуације</w:t>
            </w:r>
          </w:p>
        </w:tc>
      </w:tr>
      <w:tr w:rsidR="00DE6375">
        <w:trPr>
          <w:trHeight w:val="1035"/>
        </w:trPr>
        <w:tc>
          <w:tcPr>
            <w:tcW w:w="150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ind w:left="140" w:right="140"/>
              <w:rPr>
                <w:rFonts w:ascii="Times New Roman" w:eastAsia="Times New Roman" w:hAnsi="Times New Roman" w:cs="Times New Roman"/>
                <w:b/>
                <w:bCs/>
                <w:sz w:val="24"/>
                <w:szCs w:val="24"/>
              </w:rPr>
            </w:pP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Информативно-саветодавни рад са васпитачима у домену идентификације развојних проблема поједине деце условљених породичним и социјалним разлозима и планирање пружања подршке детету и породици</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октобар-током године</w:t>
            </w:r>
          </w:p>
        </w:tc>
      </w:tr>
      <w:tr w:rsidR="00DE6375">
        <w:trPr>
          <w:trHeight w:val="525"/>
        </w:trPr>
        <w:tc>
          <w:tcPr>
            <w:tcW w:w="150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ind w:left="140" w:right="140"/>
              <w:rPr>
                <w:rFonts w:ascii="Times New Roman" w:eastAsia="Times New Roman" w:hAnsi="Times New Roman" w:cs="Times New Roman"/>
                <w:b/>
                <w:bCs/>
                <w:sz w:val="24"/>
                <w:szCs w:val="24"/>
              </w:rPr>
            </w:pP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Саветодавно-едукативни рад са групама родитеља (на нивоу васпитних група и вртића)</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по потреби</w:t>
            </w:r>
          </w:p>
        </w:tc>
      </w:tr>
      <w:tr w:rsidR="00DE6375">
        <w:trPr>
          <w:trHeight w:val="1290"/>
        </w:trPr>
        <w:tc>
          <w:tcPr>
            <w:tcW w:w="1500" w:type="dxa"/>
            <w:vMerge w:val="restar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ind w:left="140" w:right="140"/>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rsidR="00DE6375" w:rsidRDefault="00124989">
            <w:pPr>
              <w:spacing w:after="160"/>
              <w:ind w:left="140" w:right="14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rsidR="00DE6375" w:rsidRDefault="00124989">
            <w:pPr>
              <w:spacing w:after="160"/>
              <w:ind w:left="140" w:right="14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III. Индивидуални социјални рад</w:t>
            </w: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Утврђивање специфичних социјалних потреба деце и породица и  предузимање одговарајућих мера на нивоу вртића и Установе и у контексту испитивања потреба локалне заједнице у циљу већег обухвата деце посебно осетљивих група</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Октобар/током године</w:t>
            </w:r>
          </w:p>
        </w:tc>
      </w:tr>
      <w:tr w:rsidR="00DE6375">
        <w:trPr>
          <w:trHeight w:val="780"/>
        </w:trPr>
        <w:tc>
          <w:tcPr>
            <w:tcW w:w="150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ind w:left="140" w:right="140"/>
              <w:rPr>
                <w:rFonts w:ascii="Times New Roman" w:eastAsia="Times New Roman" w:hAnsi="Times New Roman" w:cs="Times New Roman"/>
                <w:b/>
                <w:bCs/>
                <w:sz w:val="24"/>
                <w:szCs w:val="24"/>
              </w:rPr>
            </w:pP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Размена информација о деци и породици у циљу сагледавања породичног и ширег социјалног контекста и услова одрастања деце</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r w:rsidR="00DE6375">
        <w:trPr>
          <w:trHeight w:val="1290"/>
        </w:trPr>
        <w:tc>
          <w:tcPr>
            <w:tcW w:w="150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ind w:left="140" w:right="140"/>
              <w:rPr>
                <w:rFonts w:ascii="Times New Roman" w:eastAsia="Times New Roman" w:hAnsi="Times New Roman" w:cs="Times New Roman"/>
                <w:b/>
                <w:bCs/>
                <w:sz w:val="24"/>
                <w:szCs w:val="24"/>
              </w:rPr>
            </w:pP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Сарадња са васпитачима (инструктивно-саветодавни рад) у домену идентификације развојних проблема поједине деце условљених породичним и социјалним разлозима и пружања подршке детету и породици -индивидулани планови подршке</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октобар-током године</w:t>
            </w:r>
          </w:p>
        </w:tc>
      </w:tr>
      <w:tr w:rsidR="00DE6375">
        <w:trPr>
          <w:trHeight w:val="1035"/>
        </w:trPr>
        <w:tc>
          <w:tcPr>
            <w:tcW w:w="150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ind w:left="140" w:right="140"/>
              <w:rPr>
                <w:rFonts w:ascii="Times New Roman" w:eastAsia="Times New Roman" w:hAnsi="Times New Roman" w:cs="Times New Roman"/>
                <w:b/>
                <w:bCs/>
                <w:sz w:val="24"/>
                <w:szCs w:val="24"/>
              </w:rPr>
            </w:pP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Индивидуални педагошко-социјални рад  са децом и породицама у случакјевима кризних ситуација и специфичних породичних догађаја</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 након настанка кризне ситуације</w:t>
            </w:r>
          </w:p>
        </w:tc>
      </w:tr>
      <w:tr w:rsidR="00DE6375">
        <w:trPr>
          <w:trHeight w:val="525"/>
        </w:trPr>
        <w:tc>
          <w:tcPr>
            <w:tcW w:w="150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ind w:left="140" w:right="140"/>
              <w:rPr>
                <w:rFonts w:ascii="Times New Roman" w:eastAsia="Times New Roman" w:hAnsi="Times New Roman" w:cs="Times New Roman"/>
                <w:b/>
                <w:bCs/>
                <w:sz w:val="24"/>
                <w:szCs w:val="24"/>
              </w:rPr>
            </w:pPr>
          </w:p>
        </w:tc>
        <w:tc>
          <w:tcPr>
            <w:tcW w:w="62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Иницирање ангажовања одговарајућих институција у раду са породицама (Центар за социјални рад, Дом здравља...);</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ind w:left="140"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године</w:t>
            </w:r>
          </w:p>
        </w:tc>
      </w:tr>
    </w:tbl>
    <w:p w:rsidR="00DE6375" w:rsidRDefault="00DE6375">
      <w:pPr>
        <w:spacing w:after="120"/>
        <w:rPr>
          <w:rFonts w:ascii="Times New Roman" w:eastAsia="Times New Roman" w:hAnsi="Times New Roman" w:cs="Times New Roman"/>
          <w:b/>
          <w:bCs/>
          <w:sz w:val="24"/>
          <w:szCs w:val="24"/>
        </w:rPr>
      </w:pPr>
    </w:p>
    <w:p w:rsidR="00DE6375" w:rsidRDefault="00124989">
      <w:pPr>
        <w:spacing w:after="1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Ана Гардашевић</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X ПРОГРАМА ПРЕВЕНТИВНЕ ЗДРАВСТВЕНЕ ЗАШТИТЕ </w:t>
      </w:r>
    </w:p>
    <w:p w:rsidR="00DE6375" w:rsidRDefault="00124989">
      <w:pPr>
        <w:spacing w:after="120"/>
        <w:ind w:firstLine="700"/>
        <w:rPr>
          <w:rFonts w:ascii="Times New Roman" w:eastAsia="Times New Roman" w:hAnsi="Times New Roman" w:cs="Times New Roman"/>
          <w:b/>
          <w:bCs/>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rPr>
        <w:t>ПЛАН  ПРЕВЕНТИВНЕ-ЗДРАВСТВЕНЕ ЗАШТИТЕ</w:t>
      </w:r>
    </w:p>
    <w:p w:rsidR="00DE6375" w:rsidRDefault="00124989">
      <w:pPr>
        <w:spacing w:before="18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Програм рада певентивне-здравствене заштите заснива се на континуираном праћењу, очувању и унапређивању здравственог стања, неге и безбедности деце током њиховог боравка у колективу. Основни циљ програма је обезбеђивање оптималних санитарно-хигијенских услова, формирање здравих животних навика код деце кроз здравствено-васпитни рад, као и превенција ширења заразних болести. Реализација ових задатака захтева синхронизовано деловање свих запослених, уз интензивну сарадњу са породицом и надлежним здравственим институцијама. </w:t>
      </w:r>
    </w:p>
    <w:p w:rsidR="00DE6375" w:rsidRDefault="00124989">
      <w:pPr>
        <w:spacing w:before="18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Правну и стручно-методолошку основу за израду и спровођење овог плана чине:</w:t>
      </w:r>
    </w:p>
    <w:p w:rsidR="00DE6375" w:rsidRDefault="00124989">
      <w:pPr>
        <w:numPr>
          <w:ilvl w:val="0"/>
          <w:numId w:val="91"/>
        </w:numPr>
        <w:spacing w:before="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Правилник о ближим условима и начину остваривања неге и превентивно-здравствене заштите деце у предшколској установи („Службени гласник РС“, број 112/2017). </w:t>
      </w:r>
    </w:p>
    <w:p w:rsidR="00DE6375" w:rsidRDefault="00124989">
      <w:pPr>
        <w:numPr>
          <w:ilvl w:val="0"/>
          <w:numId w:val="91"/>
        </w:numPr>
        <w:spacing w:after="4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Стручно-методолошко упутство за спровођење неге и превентивно-здравствене заштите деце у предшколским установама (саставни део Правилника). </w:t>
      </w:r>
    </w:p>
    <w:tbl>
      <w:tblPr>
        <w:tblStyle w:val="afffff8"/>
        <w:tblW w:w="9570" w:type="dxa"/>
        <w:tblInd w:w="-210" w:type="dxa"/>
        <w:tblBorders>
          <w:top w:val="nil"/>
          <w:left w:val="nil"/>
          <w:bottom w:val="nil"/>
          <w:right w:val="nil"/>
          <w:insideH w:val="nil"/>
          <w:insideV w:val="nil"/>
        </w:tblBorders>
        <w:tblLayout w:type="fixed"/>
        <w:tblLook w:val="0600" w:firstRow="0" w:lastRow="0" w:firstColumn="0" w:lastColumn="0" w:noHBand="1" w:noVBand="1"/>
      </w:tblPr>
      <w:tblGrid>
        <w:gridCol w:w="9570"/>
      </w:tblGrid>
      <w:tr w:rsidR="00DE6375">
        <w:trPr>
          <w:trHeight w:val="255"/>
        </w:trPr>
        <w:tc>
          <w:tcPr>
            <w:tcW w:w="9570" w:type="dxa"/>
            <w:tcBorders>
              <w:top w:val="single" w:sz="8" w:space="0" w:color="000000"/>
              <w:left w:val="single" w:sz="8" w:space="0" w:color="000000"/>
              <w:bottom w:val="single" w:sz="8" w:space="0" w:color="000000"/>
              <w:right w:val="single" w:sz="8" w:space="0" w:color="000000"/>
            </w:tcBorders>
            <w:shd w:val="clear" w:color="auto" w:fill="FEF3C7"/>
            <w:tcMar>
              <w:top w:w="0" w:type="dxa"/>
              <w:left w:w="100" w:type="dxa"/>
              <w:bottom w:w="0" w:type="dxa"/>
              <w:right w:w="100" w:type="dxa"/>
            </w:tcMar>
          </w:tcPr>
          <w:p w:rsidR="00DE6375" w:rsidRDefault="00124989">
            <w:pPr>
              <w:spacing w:before="22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КООРДИНАТОР ТИМА: Сузана Смајловић</w:t>
            </w:r>
          </w:p>
        </w:tc>
      </w:tr>
      <w:tr w:rsidR="00DE6375">
        <w:trPr>
          <w:trHeight w:val="960"/>
        </w:trPr>
        <w:tc>
          <w:tcPr>
            <w:tcW w:w="957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ЧЛАНОВИ: </w:t>
            </w:r>
            <w:r>
              <w:rPr>
                <w:rFonts w:ascii="Times New Roman" w:eastAsia="Times New Roman" w:hAnsi="Times New Roman" w:cs="Times New Roman"/>
                <w:sz w:val="24"/>
                <w:szCs w:val="24"/>
              </w:rPr>
              <w:t>Сузана Смајловић - сарадник на пословима унапређивања ПЗЗ, Јелена Јовановић - медицинска сестра - сарадник на пословима неге и ПЗЗ, Јасна Миљковић - медицинска сестра - сарадник на пословима неге и ПЗЗ, Александра Ђорђевић - рј „Шећерко“, Весна Николић Симић - рј “Невен”, Ана Милосављевић – рј „Бамби”, Снежана Лилић рј „Бамби”</w:t>
            </w:r>
          </w:p>
        </w:tc>
      </w:tr>
      <w:tr w:rsidR="00DE6375">
        <w:trPr>
          <w:trHeight w:val="255"/>
        </w:trPr>
        <w:tc>
          <w:tcPr>
            <w:tcW w:w="9570" w:type="dxa"/>
            <w:tcBorders>
              <w:top w:val="nil"/>
              <w:left w:val="single" w:sz="8" w:space="0" w:color="000000"/>
              <w:bottom w:val="single" w:sz="8" w:space="0" w:color="000000"/>
              <w:right w:val="single" w:sz="8" w:space="0" w:color="000000"/>
            </w:tcBorders>
            <w:shd w:val="clear" w:color="auto" w:fill="FEF3C7"/>
            <w:tcMar>
              <w:top w:w="0" w:type="dxa"/>
              <w:left w:w="100" w:type="dxa"/>
              <w:bottom w:w="0" w:type="dxa"/>
              <w:right w:w="100" w:type="dxa"/>
            </w:tcMar>
          </w:tcPr>
          <w:p w:rsidR="00DE6375" w:rsidRDefault="00124989">
            <w:pPr>
              <w:spacing w:before="22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ПЛАН РАДА ТИМА</w:t>
            </w:r>
          </w:p>
        </w:tc>
      </w:tr>
    </w:tbl>
    <w:p w:rsidR="00DE6375" w:rsidRDefault="00124989">
      <w:pPr>
        <w:spacing w:before="220" w:after="16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ПЛАН  ПРЕВЕНТИВНЕ-ЗДРАВСТВЕНЕ ЗАШТИТЕ</w:t>
      </w:r>
    </w:p>
    <w:tbl>
      <w:tblPr>
        <w:tblStyle w:val="afffff9"/>
        <w:tblW w:w="9615" w:type="dxa"/>
        <w:tblInd w:w="-255" w:type="dxa"/>
        <w:tblBorders>
          <w:top w:val="nil"/>
          <w:left w:val="nil"/>
          <w:bottom w:val="nil"/>
          <w:right w:val="nil"/>
          <w:insideH w:val="nil"/>
          <w:insideV w:val="nil"/>
        </w:tblBorders>
        <w:tblLayout w:type="fixed"/>
        <w:tblLook w:val="0600" w:firstRow="0" w:lastRow="0" w:firstColumn="0" w:lastColumn="0" w:noHBand="1" w:noVBand="1"/>
      </w:tblPr>
      <w:tblGrid>
        <w:gridCol w:w="630"/>
        <w:gridCol w:w="1665"/>
        <w:gridCol w:w="3030"/>
        <w:gridCol w:w="1470"/>
        <w:gridCol w:w="1410"/>
        <w:gridCol w:w="1410"/>
      </w:tblGrid>
      <w:tr w:rsidR="00DE6375">
        <w:trPr>
          <w:trHeight w:val="1035"/>
        </w:trPr>
        <w:tc>
          <w:tcPr>
            <w:tcW w:w="630" w:type="dxa"/>
            <w:tcBorders>
              <w:top w:val="single" w:sz="8" w:space="0" w:color="000000"/>
              <w:left w:val="single" w:sz="8" w:space="0" w:color="000000"/>
              <w:bottom w:val="single" w:sz="8" w:space="0" w:color="000000"/>
              <w:right w:val="single" w:sz="8" w:space="0" w:color="000000"/>
            </w:tcBorders>
            <w:shd w:val="clear" w:color="auto" w:fill="FEF3C7"/>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Ред.бр.</w:t>
            </w:r>
          </w:p>
        </w:tc>
        <w:tc>
          <w:tcPr>
            <w:tcW w:w="1665" w:type="dxa"/>
            <w:tcBorders>
              <w:top w:val="single" w:sz="8" w:space="0" w:color="000000"/>
              <w:left w:val="nil"/>
              <w:bottom w:val="single" w:sz="8" w:space="0" w:color="000000"/>
              <w:right w:val="single" w:sz="8" w:space="0" w:color="000000"/>
            </w:tcBorders>
            <w:shd w:val="clear" w:color="auto" w:fill="FEF3C7"/>
            <w:tcMar>
              <w:top w:w="0" w:type="dxa"/>
              <w:left w:w="100" w:type="dxa"/>
              <w:bottom w:w="0" w:type="dxa"/>
              <w:right w:w="100" w:type="dxa"/>
            </w:tcMar>
          </w:tcPr>
          <w:p w:rsidR="00DE6375" w:rsidRDefault="00124989">
            <w:pPr>
              <w:spacing w:before="2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Циљ</w:t>
            </w:r>
          </w:p>
        </w:tc>
        <w:tc>
          <w:tcPr>
            <w:tcW w:w="3030" w:type="dxa"/>
            <w:tcBorders>
              <w:top w:val="single" w:sz="8" w:space="0" w:color="000000"/>
              <w:left w:val="nil"/>
              <w:bottom w:val="single" w:sz="8" w:space="0" w:color="000000"/>
              <w:right w:val="single" w:sz="8" w:space="0" w:color="000000"/>
            </w:tcBorders>
            <w:shd w:val="clear" w:color="auto" w:fill="FEF3C7"/>
            <w:tcMar>
              <w:top w:w="0" w:type="dxa"/>
              <w:left w:w="100" w:type="dxa"/>
              <w:bottom w:w="0" w:type="dxa"/>
              <w:right w:w="100" w:type="dxa"/>
            </w:tcMar>
          </w:tcPr>
          <w:p w:rsidR="00DE6375" w:rsidRDefault="00124989">
            <w:pPr>
              <w:spacing w:before="2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Активности</w:t>
            </w:r>
          </w:p>
        </w:tc>
        <w:tc>
          <w:tcPr>
            <w:tcW w:w="1470" w:type="dxa"/>
            <w:tcBorders>
              <w:top w:val="single" w:sz="8" w:space="0" w:color="000000"/>
              <w:left w:val="nil"/>
              <w:bottom w:val="single" w:sz="8" w:space="0" w:color="000000"/>
              <w:right w:val="single" w:sz="8" w:space="0" w:color="000000"/>
            </w:tcBorders>
            <w:shd w:val="clear" w:color="auto" w:fill="FEF3C7"/>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Носиоци</w:t>
            </w:r>
          </w:p>
        </w:tc>
        <w:tc>
          <w:tcPr>
            <w:tcW w:w="1410" w:type="dxa"/>
            <w:tcBorders>
              <w:top w:val="single" w:sz="8" w:space="0" w:color="000000"/>
              <w:left w:val="nil"/>
              <w:bottom w:val="single" w:sz="8" w:space="0" w:color="000000"/>
              <w:right w:val="single" w:sz="8" w:space="0" w:color="000000"/>
            </w:tcBorders>
            <w:shd w:val="clear" w:color="auto" w:fill="FEF3C7"/>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 реализације</w:t>
            </w:r>
          </w:p>
        </w:tc>
        <w:tc>
          <w:tcPr>
            <w:tcW w:w="1410" w:type="dxa"/>
            <w:tcBorders>
              <w:top w:val="single" w:sz="8" w:space="0" w:color="000000"/>
              <w:left w:val="nil"/>
              <w:bottom w:val="single" w:sz="8" w:space="0" w:color="000000"/>
              <w:right w:val="single" w:sz="8" w:space="0" w:color="000000"/>
            </w:tcBorders>
            <w:shd w:val="clear" w:color="auto" w:fill="FEF3C7"/>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Интердисциплинарна сарадња </w:t>
            </w:r>
          </w:p>
        </w:tc>
      </w:tr>
      <w:tr w:rsidR="00DE6375">
        <w:trPr>
          <w:trHeight w:val="720"/>
        </w:trPr>
        <w:tc>
          <w:tcPr>
            <w:tcW w:w="630"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65" w:type="dxa"/>
            <w:vMerge w:val="restart"/>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Очување и унапређење здравља деце</w:t>
            </w:r>
          </w:p>
        </w:tc>
        <w:tc>
          <w:tcPr>
            <w:tcW w:w="3030" w:type="dxa"/>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Дневна контрола здравственог стања на пријему и у току дана</w:t>
            </w:r>
          </w:p>
        </w:tc>
        <w:tc>
          <w:tcPr>
            <w:tcW w:w="1470" w:type="dxa"/>
            <w:vMerge w:val="restart"/>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Медицинске сестре -сарадници на пословима неге и ПЗЗ, сарадник на пословима унапређивања ПЗЗ, васпитно- образовно особље</w:t>
            </w:r>
          </w:p>
        </w:tc>
        <w:tc>
          <w:tcPr>
            <w:tcW w:w="1410" w:type="dxa"/>
            <w:vMerge w:val="restart"/>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Свакодневно</w:t>
            </w:r>
          </w:p>
        </w:tc>
        <w:tc>
          <w:tcPr>
            <w:tcW w:w="1410" w:type="dxa"/>
            <w:vMerge w:val="restart"/>
            <w:tcBorders>
              <w:top w:val="nil"/>
              <w:left w:val="nil"/>
              <w:bottom w:val="single" w:sz="8" w:space="0" w:color="000000"/>
              <w:right w:val="single" w:sz="8" w:space="0" w:color="000000"/>
            </w:tcBorders>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DE6375">
        <w:trPr>
          <w:trHeight w:val="720"/>
        </w:trPr>
        <w:tc>
          <w:tcPr>
            <w:tcW w:w="6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665"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Поступање по упутствима код промене здравственог стања</w:t>
            </w:r>
          </w:p>
        </w:tc>
        <w:tc>
          <w:tcPr>
            <w:tcW w:w="147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r>
      <w:tr w:rsidR="00DE6375">
        <w:trPr>
          <w:trHeight w:val="990"/>
        </w:trPr>
        <w:tc>
          <w:tcPr>
            <w:tcW w:w="6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665"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Превентивно деловање и адекватно реаговање код повреда деце</w:t>
            </w:r>
          </w:p>
        </w:tc>
        <w:tc>
          <w:tcPr>
            <w:tcW w:w="147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r>
      <w:tr w:rsidR="00DE6375">
        <w:trPr>
          <w:trHeight w:val="908"/>
        </w:trPr>
        <w:tc>
          <w:tcPr>
            <w:tcW w:w="6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665"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Вођење евиденције одсуства и праћење здравственог стања деце. </w:t>
            </w:r>
          </w:p>
        </w:tc>
        <w:tc>
          <w:tcPr>
            <w:tcW w:w="147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r>
      <w:tr w:rsidR="00DE6375">
        <w:trPr>
          <w:trHeight w:val="930"/>
        </w:trPr>
        <w:tc>
          <w:tcPr>
            <w:tcW w:w="6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665"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Предузимање и спровођење одговарајућих противепидемијских мера</w:t>
            </w:r>
          </w:p>
        </w:tc>
        <w:tc>
          <w:tcPr>
            <w:tcW w:w="147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r>
      <w:tr w:rsidR="00DE6375">
        <w:trPr>
          <w:trHeight w:val="720"/>
        </w:trPr>
        <w:tc>
          <w:tcPr>
            <w:tcW w:w="6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665"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Санитарно хигијенски надзор у објектима</w:t>
            </w:r>
          </w:p>
        </w:tc>
        <w:tc>
          <w:tcPr>
            <w:tcW w:w="147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r>
      <w:tr w:rsidR="00DE6375">
        <w:trPr>
          <w:trHeight w:val="495"/>
        </w:trPr>
        <w:tc>
          <w:tcPr>
            <w:tcW w:w="6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665"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и унапређивање исхране</w:t>
            </w:r>
          </w:p>
        </w:tc>
        <w:tc>
          <w:tcPr>
            <w:tcW w:w="147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r>
      <w:tr w:rsidR="00DE6375">
        <w:trPr>
          <w:trHeight w:val="1110"/>
        </w:trPr>
        <w:tc>
          <w:tcPr>
            <w:tcW w:w="630" w:type="dxa"/>
            <w:vMerge w:val="restart"/>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65" w:type="dxa"/>
            <w:vMerge w:val="restart"/>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DE6375">
            <w:pPr>
              <w:spacing w:before="220" w:line="240" w:lineRule="auto"/>
              <w:rPr>
                <w:rFonts w:ascii="Times New Roman" w:eastAsia="Times New Roman" w:hAnsi="Times New Roman" w:cs="Times New Roman"/>
                <w:sz w:val="24"/>
                <w:szCs w:val="24"/>
              </w:rPr>
            </w:pP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оптималног развоја деце</w:t>
            </w: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раста и развоја деце -периодично мерење телесне тежине и висине</w:t>
            </w:r>
          </w:p>
        </w:tc>
        <w:tc>
          <w:tcPr>
            <w:tcW w:w="1470" w:type="dxa"/>
            <w:vMerge w:val="restart"/>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Медицинске сестре -сарадници на пословима неге и ПЗЗ, сарадник на пословима унапређивања ПЗЗ</w:t>
            </w:r>
          </w:p>
        </w:tc>
        <w:tc>
          <w:tcPr>
            <w:tcW w:w="141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Децембар, март </w:t>
            </w:r>
          </w:p>
        </w:tc>
        <w:tc>
          <w:tcPr>
            <w:tcW w:w="1410" w:type="dxa"/>
            <w:vMerge w:val="restart"/>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DE6375">
        <w:trPr>
          <w:trHeight w:val="1200"/>
        </w:trPr>
        <w:tc>
          <w:tcPr>
            <w:tcW w:w="6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665"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Уочавање и откривање одступања у расту и развоју деце</w:t>
            </w:r>
          </w:p>
        </w:tc>
        <w:tc>
          <w:tcPr>
            <w:tcW w:w="147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r>
      <w:tr w:rsidR="00DE6375">
        <w:trPr>
          <w:trHeight w:val="495"/>
        </w:trPr>
        <w:tc>
          <w:tcPr>
            <w:tcW w:w="630" w:type="dxa"/>
            <w:vMerge w:val="restart"/>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1665" w:type="dxa"/>
            <w:vMerge w:val="restart"/>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и одржавање личне хигијене и спречавање ширења болести</w:t>
            </w: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Преглед одржавања личне хигијене</w:t>
            </w:r>
          </w:p>
        </w:tc>
        <w:tc>
          <w:tcPr>
            <w:tcW w:w="1470" w:type="dxa"/>
            <w:vMerge w:val="restart"/>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Медицинске сестре -сарадници на пословима неге и ПЗЗ, сарадник на пословима унапређивања ПЗЗ, васпитно- образовно особље</w:t>
            </w:r>
          </w:p>
        </w:tc>
        <w:tc>
          <w:tcPr>
            <w:tcW w:w="1410" w:type="dxa"/>
            <w:vMerge w:val="restart"/>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Једном недељно</w:t>
            </w:r>
          </w:p>
        </w:tc>
        <w:tc>
          <w:tcPr>
            <w:tcW w:w="1410" w:type="dxa"/>
            <w:vMerge w:val="restart"/>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840"/>
        </w:trPr>
        <w:tc>
          <w:tcPr>
            <w:tcW w:w="6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665"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Предглед одржавања хигијене одеће и обуће</w:t>
            </w:r>
          </w:p>
        </w:tc>
        <w:tc>
          <w:tcPr>
            <w:tcW w:w="147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r>
      <w:tr w:rsidR="00DE6375">
        <w:trPr>
          <w:trHeight w:val="495"/>
        </w:trPr>
        <w:tc>
          <w:tcPr>
            <w:tcW w:w="6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665"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адекватну одевеност деце</w:t>
            </w:r>
          </w:p>
        </w:tc>
        <w:tc>
          <w:tcPr>
            <w:tcW w:w="147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r>
      <w:tr w:rsidR="00DE6375">
        <w:trPr>
          <w:trHeight w:val="495"/>
        </w:trPr>
        <w:tc>
          <w:tcPr>
            <w:tcW w:w="6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665"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спровођења неге деце</w:t>
            </w:r>
          </w:p>
        </w:tc>
        <w:tc>
          <w:tcPr>
            <w:tcW w:w="147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r>
      <w:tr w:rsidR="00DE6375">
        <w:trPr>
          <w:trHeight w:val="690"/>
        </w:trPr>
        <w:tc>
          <w:tcPr>
            <w:tcW w:w="6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665"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поступка прања руку деце свих узраста</w:t>
            </w:r>
          </w:p>
        </w:tc>
        <w:tc>
          <w:tcPr>
            <w:tcW w:w="147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r>
      <w:tr w:rsidR="00DE6375">
        <w:trPr>
          <w:trHeight w:val="960"/>
        </w:trPr>
        <w:tc>
          <w:tcPr>
            <w:tcW w:w="6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665"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Подршка  у осамостаљивању деце и одржавању личне хигијене</w:t>
            </w:r>
          </w:p>
        </w:tc>
        <w:tc>
          <w:tcPr>
            <w:tcW w:w="147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r>
      <w:tr w:rsidR="00DE6375">
        <w:trPr>
          <w:trHeight w:val="5040"/>
        </w:trPr>
        <w:tc>
          <w:tcPr>
            <w:tcW w:w="63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66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здравих навика код деце</w:t>
            </w: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и реализација радионица и активности са децом и родитељима  у оквиру следећих тема:</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-Лична хигијена и очување здравља;</w:t>
            </w:r>
          </w:p>
          <w:p w:rsidR="00DE6375" w:rsidRDefault="00124989">
            <w:pPr>
              <w:spacing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-Правилна исхрана;</w:t>
            </w:r>
          </w:p>
          <w:p w:rsidR="00DE6375" w:rsidRDefault="00124989">
            <w:pPr>
              <w:spacing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-Физичка активност и развој;</w:t>
            </w:r>
          </w:p>
          <w:p w:rsidR="00DE6375" w:rsidRDefault="00124989">
            <w:pPr>
              <w:spacing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-Здрава средина, екологија, хуманост.</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Планирање и реализација радионица и активности са децом и родитељима  у оквиру пројекта  група или објекта из области здравља и исхране</w:t>
            </w:r>
          </w:p>
        </w:tc>
        <w:tc>
          <w:tcPr>
            <w:tcW w:w="147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Медицинске сестре -сарадници на пословима неге и ПЗЗ, сарадник на пословима унапређивања ПЗЗ, васпитно- образовни особље</w:t>
            </w:r>
          </w:p>
        </w:tc>
        <w:tc>
          <w:tcPr>
            <w:tcW w:w="141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141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Центар за промоцију здравља ЗЗЈЗ, специјалистичке службе Дома здравља, Црвени крст, ПС, Ватрогасна станица и остале стручне службе и лица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5145"/>
        </w:trPr>
        <w:tc>
          <w:tcPr>
            <w:tcW w:w="630" w:type="dxa"/>
            <w:vMerge w:val="restart"/>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166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Здравствено васпитни рад са особљем у циљу јачања професионалних капацитета запослених за правовремено препознавање промена здравственог стања деце, адекватног реаговања, превенцији инфективних болести  и промоцију здравих навика у колективу.  </w:t>
            </w: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DE6375">
            <w:pPr>
              <w:spacing w:line="240" w:lineRule="auto"/>
              <w:rPr>
                <w:rFonts w:ascii="Times New Roman" w:eastAsia="Times New Roman" w:hAnsi="Times New Roman" w:cs="Times New Roman"/>
                <w:sz w:val="24"/>
                <w:szCs w:val="24"/>
              </w:rPr>
            </w:pPr>
          </w:p>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Најчешће инфективне и незаразне болести деце </w:t>
            </w:r>
            <w:r>
              <w:rPr>
                <w:rFonts w:ascii="Times New Roman" w:eastAsia="Times New Roman" w:hAnsi="Times New Roman" w:cs="Times New Roman"/>
                <w:sz w:val="24"/>
                <w:szCs w:val="24"/>
              </w:rPr>
              <w:t>- смернице, поступци и процедуре за превенцију ширења и хитно поступање</w:t>
            </w:r>
          </w:p>
          <w:p w:rsidR="00DE6375" w:rsidRDefault="00DE6375">
            <w:pPr>
              <w:spacing w:line="240" w:lineRule="auto"/>
              <w:rPr>
                <w:rFonts w:ascii="Times New Roman" w:eastAsia="Times New Roman" w:hAnsi="Times New Roman" w:cs="Times New Roman"/>
                <w:b/>
                <w:bCs/>
                <w:i/>
                <w:iCs/>
                <w:sz w:val="24"/>
                <w:szCs w:val="24"/>
              </w:rPr>
            </w:pPr>
          </w:p>
          <w:p w:rsidR="00DE6375" w:rsidRDefault="00124989">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Безбедна дидактика- </w:t>
            </w:r>
          </w:p>
          <w:p w:rsidR="00DE6375" w:rsidRDefault="001249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Усклађивање избора и одржавања средстава за рад васпитача са хигијенско-епидемиолошким нормативима у циљу превенције инфекција“</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Рано откривање </w:t>
            </w:r>
            <w:r>
              <w:rPr>
                <w:rFonts w:ascii="Times New Roman" w:eastAsia="Times New Roman" w:hAnsi="Times New Roman" w:cs="Times New Roman"/>
                <w:sz w:val="24"/>
                <w:szCs w:val="24"/>
              </w:rPr>
              <w:t xml:space="preserve">- препознавање раних знакова деформитета локомоторног апаратa и значај свакодневне физичке активности у превенцији и корекцији </w:t>
            </w:r>
          </w:p>
        </w:tc>
        <w:tc>
          <w:tcPr>
            <w:tcW w:w="147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Медицинске сестре -сарадници на пословима неге и ПЗЗ, сарадник на пословима унапређивања ПЗЗ</w:t>
            </w:r>
          </w:p>
        </w:tc>
        <w:tc>
          <w:tcPr>
            <w:tcW w:w="141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141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Центар за промоцију здравља ЗЗЈЗ, специјалистичке службе Дома здравља и остале стручне службе и лица</w:t>
            </w:r>
          </w:p>
        </w:tc>
      </w:tr>
      <w:tr w:rsidR="00DE6375">
        <w:trPr>
          <w:trHeight w:val="2940"/>
        </w:trPr>
        <w:tc>
          <w:tcPr>
            <w:tcW w:w="6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66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Здравствено васпитни рад са особљем у циљу превенција професионалних обољења, заштита менталног здравља и промоција здравих стилова живота </w:t>
            </w: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Асимптоматско клицоноштво -</w:t>
            </w:r>
            <w:r>
              <w:rPr>
                <w:rFonts w:ascii="Times New Roman" w:eastAsia="Times New Roman" w:hAnsi="Times New Roman" w:cs="Times New Roman"/>
                <w:sz w:val="24"/>
                <w:szCs w:val="24"/>
              </w:rPr>
              <w:t>Staphylococcus aureus (златни стафилокок) у назофаринксу и мере превенције контактног преноса</w:t>
            </w:r>
          </w:p>
          <w:p w:rsidR="00DE6375" w:rsidRDefault="00124989">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Здравље и општа превенцијс</w:t>
            </w:r>
            <w:r>
              <w:rPr>
                <w:rFonts w:ascii="Times New Roman" w:eastAsia="Times New Roman" w:hAnsi="Times New Roman" w:cs="Times New Roman"/>
                <w:sz w:val="24"/>
                <w:szCs w:val="24"/>
              </w:rPr>
              <w:t xml:space="preserve"> - значај националних скрининг прегледа у превенцији </w:t>
            </w:r>
          </w:p>
          <w:p w:rsidR="00DE6375" w:rsidRDefault="00124989">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Психосоматско здравље и стрес у комуникацији</w:t>
            </w:r>
            <w:r>
              <w:rPr>
                <w:rFonts w:ascii="Times New Roman" w:eastAsia="Times New Roman" w:hAnsi="Times New Roman" w:cs="Times New Roman"/>
                <w:sz w:val="24"/>
                <w:szCs w:val="24"/>
              </w:rPr>
              <w:t xml:space="preserve"> - ментална хигијена, превазилажење конфликата и заштита здравља васпитног особља</w:t>
            </w:r>
          </w:p>
        </w:tc>
        <w:tc>
          <w:tcPr>
            <w:tcW w:w="147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Медицинске сестре -сарадници на пословима неге и ПЗЗ, сарадник на пословима унапређивања ПЗЗ</w:t>
            </w:r>
          </w:p>
        </w:tc>
        <w:tc>
          <w:tcPr>
            <w:tcW w:w="141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1410" w:type="dxa"/>
            <w:vMerge w:val="restart"/>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Центар за промоцију здравља ЗЗЈЗ, специјалистичке службе Дома здравља и остале стручне службе и лица</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540"/>
        </w:trPr>
        <w:tc>
          <w:tcPr>
            <w:tcW w:w="6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665" w:type="dxa"/>
            <w:vMerge w:val="restart"/>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Eдукација   запослених  о унапређивању личне хигијене и хигијене простора,поступцима  и процедурама за здрав и безбедан рад</w:t>
            </w: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Тематски састанци </w:t>
            </w:r>
          </w:p>
        </w:tc>
        <w:tc>
          <w:tcPr>
            <w:tcW w:w="1470" w:type="dxa"/>
            <w:vMerge w:val="restart"/>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Медицинске сестре -сарадници на пословима неге и ПЗЗ, сарадник на пословима унапређивања ПЗЗ</w:t>
            </w:r>
          </w:p>
        </w:tc>
        <w:tc>
          <w:tcPr>
            <w:tcW w:w="1410" w:type="dxa"/>
            <w:vMerge w:val="restart"/>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r>
      <w:tr w:rsidR="00DE6375">
        <w:trPr>
          <w:trHeight w:val="540"/>
        </w:trPr>
        <w:tc>
          <w:tcPr>
            <w:tcW w:w="6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665"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Информативни разговори</w:t>
            </w:r>
          </w:p>
        </w:tc>
        <w:tc>
          <w:tcPr>
            <w:tcW w:w="147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r>
      <w:tr w:rsidR="00DE6375">
        <w:trPr>
          <w:trHeight w:val="855"/>
        </w:trPr>
        <w:tc>
          <w:tcPr>
            <w:tcW w:w="6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665"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Набавка и дистрибуција писаног материјала</w:t>
            </w:r>
          </w:p>
        </w:tc>
        <w:tc>
          <w:tcPr>
            <w:tcW w:w="147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r>
      <w:tr w:rsidR="00DE6375">
        <w:trPr>
          <w:trHeight w:val="840"/>
        </w:trPr>
        <w:tc>
          <w:tcPr>
            <w:tcW w:w="6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665"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Радионице са практичним приказима</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Безбедност на раду - </w:t>
            </w:r>
            <w:r>
              <w:rPr>
                <w:rFonts w:ascii="Times New Roman" w:eastAsia="Times New Roman" w:hAnsi="Times New Roman" w:cs="Times New Roman"/>
                <w:sz w:val="24"/>
                <w:szCs w:val="24"/>
              </w:rPr>
              <w:t xml:space="preserve">превенција повреда и заштита здравља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Није довољно само очистити</w:t>
            </w:r>
            <w:r>
              <w:rPr>
                <w:rFonts w:ascii="Times New Roman" w:eastAsia="Times New Roman" w:hAnsi="Times New Roman" w:cs="Times New Roman"/>
                <w:sz w:val="24"/>
                <w:szCs w:val="24"/>
              </w:rPr>
              <w:t xml:space="preserve"> - разлика између механичког чишћења и дезинфекције и утицај на елиминацију патогена</w:t>
            </w:r>
          </w:p>
        </w:tc>
        <w:tc>
          <w:tcPr>
            <w:tcW w:w="147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r>
      <w:tr w:rsidR="00DE6375">
        <w:trPr>
          <w:trHeight w:val="1695"/>
        </w:trPr>
        <w:tc>
          <w:tcPr>
            <w:tcW w:w="630" w:type="dxa"/>
            <w:vMerge w:val="restart"/>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665" w:type="dxa"/>
            <w:vMerge w:val="restart"/>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породицом - јачање компетенција родитеља кроз активне форме здравствено-васпитног рада и информисања породице</w:t>
            </w: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Информисање родитеља о темама везаних за здравље и исхрану деце путем паноа, флајера, електронских медија, као и кроз организацију интерактивних предавања, радионица и стручних трибина за родитеље </w:t>
            </w:r>
          </w:p>
        </w:tc>
        <w:tc>
          <w:tcPr>
            <w:tcW w:w="1470" w:type="dxa"/>
            <w:vMerge w:val="restart"/>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Медицинске сестре -сарадници на пословима неге и ПЗЗ, сарадник на пословима унапређивања ПЗЗ, васпитно- образовно особље</w:t>
            </w:r>
          </w:p>
        </w:tc>
        <w:tc>
          <w:tcPr>
            <w:tcW w:w="1410" w:type="dxa"/>
            <w:vMerge w:val="restart"/>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10" w:type="dxa"/>
            <w:vMerge w:val="restart"/>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Центар за промоцију здравља ЗЗЈЗ, специјалистичке службе Дома здравља и остале стручне службе и лица</w:t>
            </w:r>
          </w:p>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DE6375">
        <w:trPr>
          <w:trHeight w:val="1575"/>
        </w:trPr>
        <w:tc>
          <w:tcPr>
            <w:tcW w:w="6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665"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Здравствено васпитни рад кроз реализацију радионица  са темама важним за развијање здравих навика, очување  и унапређење здравље деце и породице</w:t>
            </w:r>
          </w:p>
        </w:tc>
        <w:tc>
          <w:tcPr>
            <w:tcW w:w="147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r>
      <w:tr w:rsidR="00DE6375">
        <w:trPr>
          <w:trHeight w:val="720"/>
        </w:trPr>
        <w:tc>
          <w:tcPr>
            <w:tcW w:w="630"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665"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30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DE6375" w:rsidRDefault="00124989">
            <w:pPr>
              <w:spacing w:before="2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Активости из програма „Разиграно родитељство“</w:t>
            </w:r>
          </w:p>
        </w:tc>
        <w:tc>
          <w:tcPr>
            <w:tcW w:w="147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c>
          <w:tcPr>
            <w:tcW w:w="1410"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E6375" w:rsidRDefault="00DE6375">
            <w:pPr>
              <w:spacing w:after="120" w:line="240" w:lineRule="auto"/>
              <w:ind w:firstLine="700"/>
              <w:rPr>
                <w:rFonts w:ascii="Times New Roman" w:eastAsia="Times New Roman" w:hAnsi="Times New Roman" w:cs="Times New Roman"/>
                <w:b/>
                <w:bCs/>
                <w:sz w:val="24"/>
                <w:szCs w:val="24"/>
              </w:rPr>
            </w:pPr>
          </w:p>
        </w:tc>
      </w:tr>
    </w:tbl>
    <w:p w:rsidR="00DE6375" w:rsidRDefault="00DE6375">
      <w:pPr>
        <w:spacing w:after="120" w:line="240" w:lineRule="auto"/>
        <w:ind w:firstLine="700"/>
        <w:jc w:val="right"/>
        <w:rPr>
          <w:rFonts w:ascii="Times New Roman" w:eastAsia="Times New Roman" w:hAnsi="Times New Roman" w:cs="Times New Roman"/>
          <w:sz w:val="24"/>
          <w:szCs w:val="24"/>
        </w:rPr>
      </w:pPr>
    </w:p>
    <w:p w:rsidR="00DE6375" w:rsidRDefault="00124989">
      <w:pPr>
        <w:spacing w:after="120"/>
        <w:ind w:firstLine="7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Сузана Смајловић</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XI ПРОГРАМ ИСХРАНЕ </w:t>
      </w:r>
    </w:p>
    <w:p w:rsidR="00DE6375" w:rsidRDefault="00124989">
      <w:pPr>
        <w:spacing w:after="120"/>
        <w:ind w:firstLine="7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11.1. ПРОГРАМ УНАПРЕЂЕЊА ИСХРАНЕ ДЕЦЕ</w:t>
      </w:r>
    </w:p>
    <w:p w:rsidR="00DE6375" w:rsidRDefault="00124989">
      <w:pPr>
        <w:shd w:val="clear" w:color="auto" w:fill="FFFFFF"/>
        <w:spacing w:after="120"/>
        <w:ind w:firstLine="20"/>
        <w:jc w:val="both"/>
        <w:rPr>
          <w:rFonts w:ascii="Times New Roman" w:eastAsia="Times New Roman" w:hAnsi="Times New Roman" w:cs="Times New Roman"/>
        </w:rPr>
      </w:pPr>
      <w:r>
        <w:rPr>
          <w:rFonts w:ascii="Times New Roman" w:eastAsia="Times New Roman" w:hAnsi="Times New Roman" w:cs="Times New Roman"/>
        </w:rPr>
        <w:t>Општи циљ:</w:t>
      </w:r>
    </w:p>
    <w:p w:rsidR="00DE6375" w:rsidRDefault="00124989">
      <w:pPr>
        <w:spacing w:before="180" w:after="240"/>
        <w:jc w:val="both"/>
        <w:rPr>
          <w:rFonts w:ascii="Times New Roman" w:eastAsia="Times New Roman" w:hAnsi="Times New Roman" w:cs="Times New Roman"/>
        </w:rPr>
      </w:pPr>
      <w:r>
        <w:rPr>
          <w:rFonts w:ascii="Times New Roman" w:eastAsia="Times New Roman" w:hAnsi="Times New Roman" w:cs="Times New Roman"/>
          <w:sz w:val="24"/>
          <w:szCs w:val="24"/>
        </w:rPr>
        <w:t xml:space="preserve">Унапређење исхране деце у предшколској установи ради очувања здравља, превенције болести и правилног раста и развоја деце, уз истовремени утицај на развој здравих животних стилова и стварање правилних навика унутар саме породице. </w:t>
      </w:r>
    </w:p>
    <w:p w:rsidR="00DE6375" w:rsidRDefault="00124989">
      <w:pPr>
        <w:spacing w:after="120"/>
        <w:jc w:val="both"/>
        <w:rPr>
          <w:rFonts w:ascii="Times New Roman" w:eastAsia="Times New Roman" w:hAnsi="Times New Roman" w:cs="Times New Roman"/>
        </w:rPr>
      </w:pPr>
      <w:r>
        <w:rPr>
          <w:rFonts w:ascii="Times New Roman" w:eastAsia="Times New Roman" w:hAnsi="Times New Roman" w:cs="Times New Roman"/>
        </w:rPr>
        <w:t>Специфични  циљеви:</w:t>
      </w:r>
    </w:p>
    <w:p w:rsidR="00DE6375" w:rsidRDefault="00124989">
      <w:pPr>
        <w:numPr>
          <w:ilvl w:val="0"/>
          <w:numId w:val="2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Едукација запослених на припреми, дистрибуцији и сервирању хране о значају правилне исхране и начинима припреме квалитетних оброка, уз стриктно поштовање процедура за елиминисање свих безбедносних ризика при припреми и дистрибуцији оброка;</w:t>
      </w:r>
    </w:p>
    <w:p w:rsidR="00DE6375" w:rsidRDefault="00124989">
      <w:pPr>
        <w:numPr>
          <w:ilvl w:val="0"/>
          <w:numId w:val="2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Континуирано стручно усавршавање васпитно-образовног кадра и подизање свести о њиховој кључној улози у развијању навика правилне исхране код деце и породице; </w:t>
      </w:r>
    </w:p>
    <w:p w:rsidR="00DE6375" w:rsidRDefault="00124989">
      <w:pPr>
        <w:numPr>
          <w:ilvl w:val="0"/>
          <w:numId w:val="2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Активно укључивање родитеља и деце у процес планирања исхране у установи, уз спровођење циљаних едукација о здравој исхрани;</w:t>
      </w:r>
    </w:p>
    <w:p w:rsidR="00DE6375" w:rsidRDefault="00124989">
      <w:pPr>
        <w:numPr>
          <w:ilvl w:val="0"/>
          <w:numId w:val="2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Развијање свести код деце о важности правилне исхране и значају разноврсног уноса свих група намирница; </w:t>
      </w:r>
    </w:p>
    <w:p w:rsidR="00DE6375" w:rsidRDefault="00124989">
      <w:pPr>
        <w:numPr>
          <w:ilvl w:val="0"/>
          <w:numId w:val="27"/>
        </w:num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Подстицање и развијање самосталности деце током процеса сервирања хране и обедовања. </w:t>
      </w:r>
    </w:p>
    <w:tbl>
      <w:tblPr>
        <w:tblStyle w:val="afffffa"/>
        <w:tblW w:w="94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60"/>
        <w:gridCol w:w="1695"/>
        <w:gridCol w:w="2655"/>
        <w:gridCol w:w="1515"/>
        <w:gridCol w:w="2625"/>
      </w:tblGrid>
      <w:tr w:rsidR="00DE6375">
        <w:trPr>
          <w:trHeight w:val="525"/>
          <w:tblHeader/>
        </w:trPr>
        <w:tc>
          <w:tcPr>
            <w:tcW w:w="960" w:type="dxa"/>
            <w:tcBorders>
              <w:top w:val="single" w:sz="6" w:space="0" w:color="000000"/>
              <w:left w:val="single" w:sz="6" w:space="0" w:color="000000"/>
              <w:bottom w:val="single" w:sz="6" w:space="0" w:color="000000"/>
              <w:right w:val="single" w:sz="6" w:space="0" w:color="000000"/>
            </w:tcBorders>
            <w:shd w:val="clear" w:color="auto" w:fill="FEF3C7"/>
            <w:tcMar>
              <w:top w:w="0" w:type="dxa"/>
              <w:left w:w="100" w:type="dxa"/>
              <w:bottom w:w="0" w:type="dxa"/>
              <w:right w:w="100" w:type="dxa"/>
            </w:tcMar>
          </w:tcPr>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Редни број</w:t>
            </w:r>
          </w:p>
        </w:tc>
        <w:tc>
          <w:tcPr>
            <w:tcW w:w="1695" w:type="dxa"/>
            <w:tcBorders>
              <w:top w:val="single" w:sz="6" w:space="0" w:color="000000"/>
              <w:left w:val="nil"/>
              <w:bottom w:val="single" w:sz="6" w:space="0" w:color="000000"/>
              <w:right w:val="single" w:sz="6" w:space="0" w:color="000000"/>
            </w:tcBorders>
            <w:shd w:val="clear" w:color="auto" w:fill="FEF3C7"/>
            <w:tcMar>
              <w:top w:w="0" w:type="dxa"/>
              <w:left w:w="100" w:type="dxa"/>
              <w:bottom w:w="0" w:type="dxa"/>
              <w:right w:w="100" w:type="dxa"/>
            </w:tcMar>
          </w:tcPr>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Задатак</w:t>
            </w:r>
          </w:p>
        </w:tc>
        <w:tc>
          <w:tcPr>
            <w:tcW w:w="2655" w:type="dxa"/>
            <w:tcBorders>
              <w:top w:val="single" w:sz="6" w:space="0" w:color="000000"/>
              <w:left w:val="nil"/>
              <w:bottom w:val="single" w:sz="6" w:space="0" w:color="000000"/>
              <w:right w:val="single" w:sz="6" w:space="0" w:color="000000"/>
            </w:tcBorders>
            <w:shd w:val="clear" w:color="auto" w:fill="FEF3C7"/>
            <w:tcMar>
              <w:top w:w="0" w:type="dxa"/>
              <w:left w:w="100" w:type="dxa"/>
              <w:bottom w:w="0" w:type="dxa"/>
              <w:right w:w="100" w:type="dxa"/>
            </w:tcMar>
          </w:tcPr>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Активности</w:t>
            </w:r>
          </w:p>
        </w:tc>
        <w:tc>
          <w:tcPr>
            <w:tcW w:w="1515" w:type="dxa"/>
            <w:tcBorders>
              <w:top w:val="single" w:sz="6" w:space="0" w:color="000000"/>
              <w:left w:val="nil"/>
              <w:bottom w:val="single" w:sz="6" w:space="0" w:color="000000"/>
              <w:right w:val="single" w:sz="6" w:space="0" w:color="000000"/>
            </w:tcBorders>
            <w:shd w:val="clear" w:color="auto" w:fill="FEF3C7"/>
            <w:tcMar>
              <w:top w:w="0" w:type="dxa"/>
              <w:left w:w="100" w:type="dxa"/>
              <w:bottom w:w="0" w:type="dxa"/>
              <w:right w:w="100" w:type="dxa"/>
            </w:tcMar>
          </w:tcPr>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w:t>
            </w:r>
          </w:p>
        </w:tc>
        <w:tc>
          <w:tcPr>
            <w:tcW w:w="2625" w:type="dxa"/>
            <w:tcBorders>
              <w:top w:val="single" w:sz="6" w:space="0" w:color="000000"/>
              <w:left w:val="nil"/>
              <w:bottom w:val="single" w:sz="6" w:space="0" w:color="000000"/>
              <w:right w:val="single" w:sz="6" w:space="0" w:color="000000"/>
            </w:tcBorders>
            <w:shd w:val="clear" w:color="auto" w:fill="FEF3C7"/>
            <w:tcMar>
              <w:top w:w="0" w:type="dxa"/>
              <w:left w:w="100" w:type="dxa"/>
              <w:bottom w:w="0" w:type="dxa"/>
              <w:right w:w="100" w:type="dxa"/>
            </w:tcMar>
          </w:tcPr>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Носиоци</w:t>
            </w:r>
          </w:p>
        </w:tc>
      </w:tr>
      <w:tr w:rsidR="00DE6375">
        <w:trPr>
          <w:trHeight w:val="1395"/>
        </w:trPr>
        <w:tc>
          <w:tcPr>
            <w:tcW w:w="96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95" w:type="dxa"/>
            <w:vMerge w:val="restart"/>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Едукација радника на припреми, дистрибуцији и сервирању хране</w:t>
            </w:r>
          </w:p>
        </w:tc>
        <w:tc>
          <w:tcPr>
            <w:tcW w:w="265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DE6375">
            <w:pPr>
              <w:rPr>
                <w:rFonts w:ascii="Times New Roman" w:eastAsia="Times New Roman" w:hAnsi="Times New Roman" w:cs="Times New Roman"/>
                <w:sz w:val="24"/>
                <w:szCs w:val="24"/>
              </w:rPr>
            </w:pP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Тематски састанци</w:t>
            </w:r>
          </w:p>
        </w:tc>
        <w:tc>
          <w:tcPr>
            <w:tcW w:w="151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 октобар/јануар, фебруар, током године по потреби</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Сарадник на пословима унапређивања ПЗЗ</w:t>
            </w:r>
          </w:p>
        </w:tc>
      </w:tr>
      <w:tr w:rsidR="00DE6375">
        <w:trPr>
          <w:trHeight w:val="780"/>
        </w:trPr>
        <w:tc>
          <w:tcPr>
            <w:tcW w:w="96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169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Радионице са практичним приказом</w:t>
            </w:r>
          </w:p>
        </w:tc>
        <w:tc>
          <w:tcPr>
            <w:tcW w:w="15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26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Сарадник на пословима унапређивања ПЗЗ</w:t>
            </w:r>
          </w:p>
        </w:tc>
      </w:tr>
      <w:tr w:rsidR="00DE6375">
        <w:trPr>
          <w:trHeight w:val="1410"/>
        </w:trPr>
        <w:tc>
          <w:tcPr>
            <w:tcW w:w="96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169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Тематски састанак: Планирање исхране деце и увођење нових оброка</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Месечно</w:t>
            </w:r>
          </w:p>
        </w:tc>
        <w:tc>
          <w:tcPr>
            <w:tcW w:w="26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Главни кувар, медицинске сестре -сарадници на пословима неге и ПЗЗ, сарадник на пословима унапређивања ПЗЗ</w:t>
            </w:r>
          </w:p>
        </w:tc>
      </w:tr>
      <w:tr w:rsidR="00DE6375">
        <w:trPr>
          <w:trHeight w:val="1290"/>
        </w:trPr>
        <w:tc>
          <w:tcPr>
            <w:tcW w:w="96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169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Присуство семинарима, трибинама, радионицама из области  исхране и здравствене исправности и безбедности хране</w:t>
            </w:r>
          </w:p>
        </w:tc>
        <w:tc>
          <w:tcPr>
            <w:tcW w:w="15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26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Особље централне кухиње, сарадник на пословима унапређивања ПЗЗ</w:t>
            </w:r>
          </w:p>
        </w:tc>
      </w:tr>
      <w:tr w:rsidR="00DE6375">
        <w:trPr>
          <w:trHeight w:val="1035"/>
        </w:trPr>
        <w:tc>
          <w:tcPr>
            <w:tcW w:w="96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169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Набавка едукативног материјала у дигиталном и штампаном облику из области исхране</w:t>
            </w:r>
          </w:p>
        </w:tc>
        <w:tc>
          <w:tcPr>
            <w:tcW w:w="15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26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Сарадник на пословима унапређивања ПЗЗ</w:t>
            </w:r>
          </w:p>
        </w:tc>
      </w:tr>
      <w:tr w:rsidR="00DE6375">
        <w:trPr>
          <w:trHeight w:val="570"/>
        </w:trPr>
        <w:tc>
          <w:tcPr>
            <w:tcW w:w="960" w:type="dxa"/>
            <w:vMerge w:val="restar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95" w:type="dxa"/>
            <w:vMerge w:val="restart"/>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Унапређивање професионалних капацитета васпитно-образовног кадра</w:t>
            </w: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Тематски састанци и радионице</w:t>
            </w:r>
          </w:p>
          <w:p w:rsidR="00DE6375" w:rsidRDefault="00124989">
            <w:pPr>
              <w:spacing w:before="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-Од теорије до трпезарије - </w:t>
            </w:r>
            <w:r>
              <w:rPr>
                <w:rFonts w:ascii="Times New Roman" w:eastAsia="Times New Roman" w:hAnsi="Times New Roman" w:cs="Times New Roman"/>
                <w:sz w:val="24"/>
                <w:szCs w:val="24"/>
              </w:rPr>
              <w:t>практичан приказ васпитних метода за превазилажење селективности код деце и увођење самосталног сервирања</w:t>
            </w:r>
          </w:p>
          <w:p w:rsidR="00DE6375" w:rsidRDefault="00DE6375">
            <w:pPr>
              <w:rPr>
                <w:rFonts w:ascii="Times New Roman" w:eastAsia="Times New Roman" w:hAnsi="Times New Roman" w:cs="Times New Roman"/>
                <w:b/>
                <w:bCs/>
                <w:sz w:val="24"/>
                <w:szCs w:val="24"/>
              </w:rPr>
            </w:pPr>
          </w:p>
        </w:tc>
        <w:tc>
          <w:tcPr>
            <w:tcW w:w="1515" w:type="dxa"/>
            <w:vMerge w:val="restart"/>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2625" w:type="dxa"/>
            <w:vMerge w:val="restart"/>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Медицинске сестре -сарадници на пословима неге и ПЗЗ, сарадник на пословима унапређивања ПЗЗ</w:t>
            </w:r>
          </w:p>
        </w:tc>
      </w:tr>
      <w:tr w:rsidR="00DE6375">
        <w:trPr>
          <w:trHeight w:val="975"/>
        </w:trPr>
        <w:tc>
          <w:tcPr>
            <w:tcW w:w="96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169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Анкете и штампани материјал на тему исхране деце</w:t>
            </w:r>
          </w:p>
        </w:tc>
        <w:tc>
          <w:tcPr>
            <w:tcW w:w="15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2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r>
      <w:tr w:rsidR="00DE6375">
        <w:trPr>
          <w:trHeight w:val="1800"/>
        </w:trPr>
        <w:tc>
          <w:tcPr>
            <w:tcW w:w="960" w:type="dxa"/>
            <w:vMerge w:val="restar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695" w:type="dxa"/>
            <w:vMerge w:val="restart"/>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планирање исхране деце и увођење нових оброка</w:t>
            </w: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оброка и прихватања појединих намирница и јела од стране деце - анкетирање васпитно-образовног кадра, родитеља и деце</w:t>
            </w:r>
          </w:p>
        </w:tc>
        <w:tc>
          <w:tcPr>
            <w:tcW w:w="1515" w:type="dxa"/>
            <w:vMerge w:val="restart"/>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2625" w:type="dxa"/>
            <w:vMerge w:val="restart"/>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Медицинске сестре -сарадници на пословима неге и ПЗЗ, сарадник на пословима унапређивања ПЗЗ, васпитно-образовни </w:t>
            </w:r>
            <w:r>
              <w:rPr>
                <w:rFonts w:ascii="Times New Roman" w:eastAsia="Times New Roman" w:hAnsi="Times New Roman" w:cs="Times New Roman"/>
                <w:sz w:val="24"/>
                <w:szCs w:val="24"/>
              </w:rPr>
              <w:lastRenderedPageBreak/>
              <w:t>кадар, педагози, деца, родитељи</w:t>
            </w:r>
          </w:p>
        </w:tc>
      </w:tr>
      <w:tr w:rsidR="00DE6375">
        <w:trPr>
          <w:trHeight w:val="1545"/>
        </w:trPr>
        <w:tc>
          <w:tcPr>
            <w:tcW w:w="96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169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Осмишљавање начина и укључивање</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деце  у изради недељног јеловника и одабиру намирница</w:t>
            </w:r>
          </w:p>
        </w:tc>
        <w:tc>
          <w:tcPr>
            <w:tcW w:w="15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2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r>
      <w:tr w:rsidR="00DE6375">
        <w:trPr>
          <w:trHeight w:val="525"/>
        </w:trPr>
        <w:tc>
          <w:tcPr>
            <w:tcW w:w="96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169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Укључивање родитеља у планирање исхране</w:t>
            </w:r>
          </w:p>
        </w:tc>
        <w:tc>
          <w:tcPr>
            <w:tcW w:w="15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2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r>
      <w:tr w:rsidR="00DE6375">
        <w:trPr>
          <w:trHeight w:val="555"/>
        </w:trPr>
        <w:tc>
          <w:tcPr>
            <w:tcW w:w="96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169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Периодично увођење нових намирница и јела</w:t>
            </w:r>
          </w:p>
        </w:tc>
        <w:tc>
          <w:tcPr>
            <w:tcW w:w="15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2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r>
      <w:tr w:rsidR="00DE6375">
        <w:trPr>
          <w:trHeight w:val="810"/>
        </w:trPr>
        <w:tc>
          <w:tcPr>
            <w:tcW w:w="96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169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Периодичан снимак ефеката уведених новина и даље планирање</w:t>
            </w:r>
          </w:p>
        </w:tc>
        <w:tc>
          <w:tcPr>
            <w:tcW w:w="15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2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r>
      <w:tr w:rsidR="00DE6375">
        <w:trPr>
          <w:trHeight w:val="1080"/>
        </w:trPr>
        <w:tc>
          <w:tcPr>
            <w:tcW w:w="960" w:type="dxa"/>
            <w:vMerge w:val="restar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695" w:type="dxa"/>
            <w:vMerge w:val="restart"/>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деце са правилном исхраном и значајем уношења свих група намирница,са циљем унапређивања исхране и стицањем здравих навика</w:t>
            </w: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Осмишљавање, развијање и документовање пројеката са темама  из области здраве хране</w:t>
            </w:r>
          </w:p>
        </w:tc>
        <w:tc>
          <w:tcPr>
            <w:tcW w:w="1515" w:type="dxa"/>
            <w:vMerge w:val="restart"/>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2625" w:type="dxa"/>
            <w:vMerge w:val="restart"/>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Васпитно-образовни кадар, медицинске сестре -сарадници на пословима неге и ПЗЗ, сарадник на пословима унапређивања ПЗЗ, педагог, родитељи, деца</w:t>
            </w:r>
          </w:p>
        </w:tc>
      </w:tr>
      <w:tr w:rsidR="00DE6375">
        <w:trPr>
          <w:trHeight w:val="1230"/>
        </w:trPr>
        <w:tc>
          <w:tcPr>
            <w:tcW w:w="96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169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локалном заједницом и релевантним институцијама у односу на потребе пројеката</w:t>
            </w:r>
          </w:p>
        </w:tc>
        <w:tc>
          <w:tcPr>
            <w:tcW w:w="15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2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r>
      <w:tr w:rsidR="00DE6375">
        <w:trPr>
          <w:trHeight w:val="1140"/>
        </w:trPr>
        <w:tc>
          <w:tcPr>
            <w:tcW w:w="96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169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и реализација радионица и активности са децом и родитељима у  оквиру пројекта</w:t>
            </w:r>
          </w:p>
        </w:tc>
        <w:tc>
          <w:tcPr>
            <w:tcW w:w="1515" w:type="dxa"/>
            <w:vMerge w:val="restart"/>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2625" w:type="dxa"/>
            <w:vMerge w:val="restart"/>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Васпитно-образовни кадар, педагог, сарадник за унапређење ПЗЗ медицинске сестре -сарадници на пословима неге и ПЗЗ, сарадник на пословима унапређивања ПЗЗ, родитељи, деца</w:t>
            </w:r>
          </w:p>
        </w:tc>
      </w:tr>
      <w:tr w:rsidR="00DE6375">
        <w:trPr>
          <w:trHeight w:val="855"/>
        </w:trPr>
        <w:tc>
          <w:tcPr>
            <w:tcW w:w="96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169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ЗЗЈЗ,  Домом здравља</w:t>
            </w:r>
          </w:p>
        </w:tc>
        <w:tc>
          <w:tcPr>
            <w:tcW w:w="15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2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r>
      <w:tr w:rsidR="00DE6375">
        <w:trPr>
          <w:trHeight w:val="780"/>
        </w:trPr>
        <w:tc>
          <w:tcPr>
            <w:tcW w:w="960" w:type="dxa"/>
            <w:vMerge w:val="restar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1695" w:type="dxa"/>
            <w:vMerge w:val="restart"/>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Већа партиципација деце и стицање самосталности током сервирања хране и обедовања</w:t>
            </w: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Тематски састанци и радионице са особљем на сервирању хране</w:t>
            </w:r>
          </w:p>
        </w:tc>
        <w:tc>
          <w:tcPr>
            <w:tcW w:w="1515" w:type="dxa"/>
            <w:vMerge w:val="restart"/>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2625" w:type="dxa"/>
            <w:vMerge w:val="restart"/>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Васпитно-образовни кадар, педагог, , медицинске сестре -сарадници на пословима неге и ПЗЗ, сарадник на пословима унапређивања ПЗЗ сервирке, родитељи, деца</w:t>
            </w:r>
          </w:p>
        </w:tc>
      </w:tr>
      <w:tr w:rsidR="00DE6375">
        <w:trPr>
          <w:trHeight w:val="900"/>
        </w:trPr>
        <w:tc>
          <w:tcPr>
            <w:tcW w:w="96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169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Тематски састанци и радионице са васпитно образовним кадром, прикази примера добре праксе</w:t>
            </w:r>
          </w:p>
        </w:tc>
        <w:tc>
          <w:tcPr>
            <w:tcW w:w="15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2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r>
      <w:tr w:rsidR="00DE6375">
        <w:trPr>
          <w:trHeight w:val="1035"/>
        </w:trPr>
        <w:tc>
          <w:tcPr>
            <w:tcW w:w="96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169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Активности са децом које поспешују  развој самосталности, прецизност, спретност и фину моторику</w:t>
            </w:r>
          </w:p>
        </w:tc>
        <w:tc>
          <w:tcPr>
            <w:tcW w:w="15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2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r>
      <w:tr w:rsidR="00DE6375">
        <w:trPr>
          <w:trHeight w:val="1035"/>
        </w:trPr>
        <w:tc>
          <w:tcPr>
            <w:tcW w:w="96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169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Деца самостално сервирају оброк у односу на узраст и способности - праћење и евалуација</w:t>
            </w:r>
          </w:p>
        </w:tc>
        <w:tc>
          <w:tcPr>
            <w:tcW w:w="15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2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r>
      <w:tr w:rsidR="00DE6375">
        <w:trPr>
          <w:trHeight w:val="525"/>
        </w:trPr>
        <w:tc>
          <w:tcPr>
            <w:tcW w:w="960" w:type="dxa"/>
            <w:vMerge w:val="restar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695" w:type="dxa"/>
            <w:vMerge w:val="restart"/>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Укључивање родитеља у планирању исхране деце у предшколској установи и едукација о здравој исхрани</w:t>
            </w: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Тематски састанци и радионице са родитељима</w:t>
            </w:r>
          </w:p>
        </w:tc>
        <w:tc>
          <w:tcPr>
            <w:tcW w:w="1515" w:type="dxa"/>
            <w:vMerge w:val="restart"/>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2625" w:type="dxa"/>
            <w:vMerge w:val="restart"/>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Васпитно-образовни кадар, педагог, медицинске сестре -сарадници на пословима неге и ПЗЗ, сарадник на пословима унапређивања ПЗЗ</w:t>
            </w:r>
          </w:p>
        </w:tc>
      </w:tr>
      <w:tr w:rsidR="00DE6375">
        <w:trPr>
          <w:trHeight w:val="525"/>
        </w:trPr>
        <w:tc>
          <w:tcPr>
            <w:tcW w:w="96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169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Групни и индивидуални разговори</w:t>
            </w:r>
          </w:p>
        </w:tc>
        <w:tc>
          <w:tcPr>
            <w:tcW w:w="15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2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r>
      <w:tr w:rsidR="00DE6375">
        <w:trPr>
          <w:trHeight w:val="270"/>
        </w:trPr>
        <w:tc>
          <w:tcPr>
            <w:tcW w:w="96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169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Дигитални медији</w:t>
            </w:r>
          </w:p>
        </w:tc>
        <w:tc>
          <w:tcPr>
            <w:tcW w:w="15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2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r>
      <w:tr w:rsidR="00DE6375">
        <w:trPr>
          <w:trHeight w:val="780"/>
        </w:trPr>
        <w:tc>
          <w:tcPr>
            <w:tcW w:w="96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169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Анкете и штампани материјал на тему исхране деце</w:t>
            </w:r>
          </w:p>
        </w:tc>
        <w:tc>
          <w:tcPr>
            <w:tcW w:w="15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2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r>
      <w:tr w:rsidR="00DE6375">
        <w:trPr>
          <w:trHeight w:val="270"/>
        </w:trPr>
        <w:tc>
          <w:tcPr>
            <w:tcW w:w="960" w:type="dxa"/>
            <w:vMerge/>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169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током пројеката</w:t>
            </w:r>
          </w:p>
        </w:tc>
        <w:tc>
          <w:tcPr>
            <w:tcW w:w="151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c>
          <w:tcPr>
            <w:tcW w:w="2625" w:type="dxa"/>
            <w:vMerge/>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rsidR="00DE6375" w:rsidRDefault="00DE6375">
            <w:pPr>
              <w:spacing w:after="120"/>
              <w:rPr>
                <w:rFonts w:ascii="Times New Roman" w:eastAsia="Times New Roman" w:hAnsi="Times New Roman" w:cs="Times New Roman"/>
                <w:b/>
                <w:bCs/>
                <w:sz w:val="24"/>
                <w:szCs w:val="24"/>
              </w:rPr>
            </w:pPr>
          </w:p>
        </w:tc>
      </w:tr>
    </w:tbl>
    <w:p w:rsidR="00DE6375" w:rsidRDefault="00DE6375">
      <w:pPr>
        <w:spacing w:after="120"/>
        <w:rPr>
          <w:rFonts w:ascii="Times New Roman" w:eastAsia="Times New Roman" w:hAnsi="Times New Roman" w:cs="Times New Roman"/>
          <w:b/>
          <w:bCs/>
          <w:sz w:val="24"/>
          <w:szCs w:val="24"/>
        </w:rPr>
      </w:pPr>
    </w:p>
    <w:p w:rsidR="00DE6375" w:rsidRDefault="00124989">
      <w:pPr>
        <w:spacing w:after="1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Сузана Смајловић</w:t>
      </w:r>
    </w:p>
    <w:p w:rsidR="00DE6375" w:rsidRDefault="00DE6375">
      <w:pPr>
        <w:spacing w:after="160"/>
        <w:rPr>
          <w:rFonts w:ascii="Times New Roman" w:eastAsia="Times New Roman" w:hAnsi="Times New Roman" w:cs="Times New Roman"/>
          <w:b/>
          <w:bCs/>
          <w:sz w:val="24"/>
          <w:szCs w:val="24"/>
        </w:rPr>
      </w:pPr>
    </w:p>
    <w:p w:rsidR="00DE6375" w:rsidRDefault="00DE6375">
      <w:pPr>
        <w:spacing w:after="160"/>
        <w:rPr>
          <w:rFonts w:ascii="Times New Roman" w:eastAsia="Times New Roman" w:hAnsi="Times New Roman" w:cs="Times New Roman"/>
          <w:b/>
          <w:bCs/>
          <w:sz w:val="24"/>
          <w:szCs w:val="24"/>
        </w:rPr>
      </w:pP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11.2. ПРИЛОГ – ИСХРАНА ДЕЦЕ</w:t>
      </w:r>
    </w:p>
    <w:p w:rsidR="00DE6375" w:rsidRDefault="00124989">
      <w:pPr>
        <w:spacing w:before="18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Правилна и балансирана исхрана представља кључни фактор који директно утиче на целокупан развој деце (физички, ментални и когнитивни развој), а самим тим и дугорочно на очување здравља и превенцију болести. Кроз системско планирање исхране у установи, примарни задатак јесте обезбеђивање оптималног односа и заступљености свих група намирница. Приликом планирања оброка, посебна пажња се посвећује поштовању енергетских потреба деце у складу са њиховим узрастом и временом боравка у установи, уз континуирано обезбеђивање свих за то потребних нутритивних елемената који доприносе стабилном извору енергије за све свакодневне активности. На тај начин се ефикасно задовољавају нутритивне потребе неопходне за правилан раст, развој и јачање одбрамбених капацитета дечјег организма.</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Деца у полудневном боравку обухваћена су исхраном једном дневно (ужина). У објектима са целодневним боравком обезбеђују се три редовна оброка према следећем распореду:</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доручак од 8.00 до 8.30 часова, </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преподневна ужина од 11.00 до 11.30 часова, </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 ручак од 13.00 до 13.45 часова. </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децу чији је боравак у установи до 16.30 часова, обезбеђена је и додатна поподневна ужина.</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Континуирани надзор и праћење спроводи се у области: </w:t>
      </w:r>
    </w:p>
    <w:p w:rsidR="00DE6375" w:rsidRDefault="00124989">
      <w:pPr>
        <w:numPr>
          <w:ilvl w:val="0"/>
          <w:numId w:val="1"/>
        </w:numPr>
        <w:spacing w:before="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Избора јела и израде јеловника у складу са нутритивним нормативима;</w:t>
      </w:r>
    </w:p>
    <w:p w:rsidR="00DE6375" w:rsidRDefault="00124989">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Контроле квалитета и здравствене исправности сировина и готових намирница;</w:t>
      </w:r>
    </w:p>
    <w:p w:rsidR="00DE6375" w:rsidRDefault="00124989">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Правилног начина термичке и кулинарске обраде намирница;</w:t>
      </w:r>
    </w:p>
    <w:p w:rsidR="00DE6375" w:rsidRDefault="00124989">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Одржавања високог нивоа личне хигијене особља које учествује у припреми и дистрибуцији хране;</w:t>
      </w:r>
    </w:p>
    <w:p w:rsidR="00DE6375" w:rsidRDefault="00124989">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Обезбеђивања санитарно-хигијенских услова у просторијама у којима се оброци припремају и чувају;</w:t>
      </w:r>
    </w:p>
    <w:p w:rsidR="00DE6375" w:rsidRDefault="00124989">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Правилне поделе, уједначеног сервирања и дистрибуције оброка по васпитним групама;</w:t>
      </w:r>
    </w:p>
    <w:p w:rsidR="00DE6375" w:rsidRDefault="00124989">
      <w:pPr>
        <w:numPr>
          <w:ilvl w:val="0"/>
          <w:numId w:val="1"/>
        </w:numPr>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Педагошке мотивације деце од стране васпитног особља ка прихватању и конзумирању разноврсне хране.</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свим објектима установе недељни јеловник је редовно истакнут на огласним паноима како би био лако доступан родитељима. Оваква пракса има вишеструки значај за породицу, јер омогућава родитељима континуиран увид у исхрану деце током боравка у колективу, </w:t>
      </w:r>
      <w:r>
        <w:rPr>
          <w:rFonts w:ascii="Times New Roman" w:eastAsia="Times New Roman" w:hAnsi="Times New Roman" w:cs="Times New Roman"/>
          <w:sz w:val="24"/>
          <w:szCs w:val="24"/>
        </w:rPr>
        <w:lastRenderedPageBreak/>
        <w:t xml:space="preserve">пружа подршку у квалитетнијем планирању преосталих дневних оброка код куће и подстиче изградњу заједничких, здравих навика на релацији породица–вртић </w:t>
      </w: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Предлози за израду недељног јеловника:</w:t>
      </w:r>
    </w:p>
    <w:p w:rsidR="00DE6375" w:rsidRDefault="00DE6375">
      <w:pPr>
        <w:spacing w:after="160"/>
        <w:rPr>
          <w:rFonts w:ascii="Times New Roman" w:eastAsia="Times New Roman" w:hAnsi="Times New Roman" w:cs="Times New Roman"/>
          <w:sz w:val="24"/>
          <w:szCs w:val="24"/>
        </w:rPr>
      </w:pPr>
    </w:p>
    <w:tbl>
      <w:tblPr>
        <w:tblStyle w:val="afffffb"/>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2610"/>
        <w:gridCol w:w="4035"/>
      </w:tblGrid>
      <w:tr w:rsidR="00DE6375">
        <w:tc>
          <w:tcPr>
            <w:tcW w:w="2715" w:type="dxa"/>
            <w:shd w:val="clear" w:color="auto" w:fill="FFE599"/>
            <w:tcMar>
              <w:top w:w="100" w:type="dxa"/>
              <w:left w:w="100" w:type="dxa"/>
              <w:bottom w:w="100" w:type="dxa"/>
              <w:right w:w="100" w:type="dxa"/>
            </w:tcMar>
          </w:tcPr>
          <w:p w:rsidR="00DE6375" w:rsidRDefault="00124989">
            <w:pPr>
              <w:spacing w:after="160"/>
              <w:ind w:left="60"/>
              <w:rPr>
                <w:rFonts w:ascii="Times New Roman" w:eastAsia="Times New Roman" w:hAnsi="Times New Roman" w:cs="Times New Roman"/>
                <w:sz w:val="24"/>
                <w:szCs w:val="24"/>
              </w:rPr>
            </w:pPr>
            <w:r>
              <w:rPr>
                <w:rFonts w:ascii="Times New Roman" w:eastAsia="Times New Roman" w:hAnsi="Times New Roman" w:cs="Times New Roman"/>
                <w:sz w:val="24"/>
                <w:szCs w:val="24"/>
              </w:rPr>
              <w:t>ДОРУЧАК</w:t>
            </w:r>
          </w:p>
        </w:tc>
        <w:tc>
          <w:tcPr>
            <w:tcW w:w="2610" w:type="dxa"/>
            <w:shd w:val="clear" w:color="auto" w:fill="FFE599"/>
            <w:tcMar>
              <w:top w:w="100" w:type="dxa"/>
              <w:left w:w="100" w:type="dxa"/>
              <w:bottom w:w="100" w:type="dxa"/>
              <w:right w:w="100" w:type="dxa"/>
            </w:tcMar>
          </w:tcPr>
          <w:p w:rsidR="00DE6375" w:rsidRDefault="00124989">
            <w:pPr>
              <w:spacing w:after="160"/>
              <w:ind w:left="60"/>
              <w:rPr>
                <w:rFonts w:ascii="Times New Roman" w:eastAsia="Times New Roman" w:hAnsi="Times New Roman" w:cs="Times New Roman"/>
                <w:sz w:val="24"/>
                <w:szCs w:val="24"/>
              </w:rPr>
            </w:pPr>
            <w:r>
              <w:rPr>
                <w:rFonts w:ascii="Times New Roman" w:eastAsia="Times New Roman" w:hAnsi="Times New Roman" w:cs="Times New Roman"/>
                <w:sz w:val="24"/>
                <w:szCs w:val="24"/>
              </w:rPr>
              <w:t>УЖИНА</w:t>
            </w:r>
          </w:p>
        </w:tc>
        <w:tc>
          <w:tcPr>
            <w:tcW w:w="4035" w:type="dxa"/>
            <w:shd w:val="clear" w:color="auto" w:fill="FFE599"/>
            <w:tcMar>
              <w:top w:w="100" w:type="dxa"/>
              <w:left w:w="100" w:type="dxa"/>
              <w:bottom w:w="100" w:type="dxa"/>
              <w:right w:w="100" w:type="dxa"/>
            </w:tcMar>
          </w:tcPr>
          <w:p w:rsidR="00DE6375" w:rsidRDefault="00124989">
            <w:pPr>
              <w:spacing w:after="160"/>
              <w:ind w:left="60"/>
              <w:rPr>
                <w:rFonts w:ascii="Times New Roman" w:eastAsia="Times New Roman" w:hAnsi="Times New Roman" w:cs="Times New Roman"/>
                <w:sz w:val="24"/>
                <w:szCs w:val="24"/>
              </w:rPr>
            </w:pPr>
            <w:r>
              <w:rPr>
                <w:rFonts w:ascii="Times New Roman" w:eastAsia="Times New Roman" w:hAnsi="Times New Roman" w:cs="Times New Roman"/>
                <w:sz w:val="24"/>
                <w:szCs w:val="24"/>
              </w:rPr>
              <w:t>РУЧАК</w:t>
            </w:r>
          </w:p>
        </w:tc>
      </w:tr>
      <w:tr w:rsidR="00DE6375">
        <w:trPr>
          <w:trHeight w:val="2975"/>
        </w:trPr>
        <w:tc>
          <w:tcPr>
            <w:tcW w:w="2715" w:type="dxa"/>
            <w:shd w:val="clear" w:color="auto" w:fill="auto"/>
            <w:tcMar>
              <w:top w:w="100" w:type="dxa"/>
              <w:left w:w="100" w:type="dxa"/>
              <w:bottom w:w="100" w:type="dxa"/>
              <w:right w:w="100" w:type="dxa"/>
            </w:tcMar>
          </w:tcPr>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кајмак и чај</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кајгана</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пилећа прса и чоколадно млеко</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маслац, мед и чај</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крем сир, јаје, чај</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крем сир, туњевина и чај</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пилећа прса и јогурт</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маслац, џем и чај</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крем сир, чај</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павлака, јаје ½, чај</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проја, јогурт</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качамак са сиром</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шпанска пита, јогурт</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ћурећа прса, јогурт</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печеница, качкаваљ, јогурт</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печеница, павлака, чај</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намаз (пилећа прса, јаја, крем сир), чоколадно мелко или јогурт</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намаз (јаја, крем сир), чоколадно млеко</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 домаћа паштета од туне, чај (туна, павлака или туна парадајз пире и зачини)</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-будимска кобасица, качкаваљ,</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јогурт</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-намаз (павлака,</w:t>
            </w:r>
          </w:p>
          <w:p w:rsidR="00DE6375" w:rsidRDefault="00124989">
            <w:pPr>
              <w:rPr>
                <w:rFonts w:ascii="Times New Roman" w:eastAsia="Times New Roman" w:hAnsi="Times New Roman" w:cs="Times New Roman"/>
                <w:sz w:val="24"/>
                <w:szCs w:val="24"/>
              </w:rPr>
            </w:pPr>
            <w:r>
              <w:rPr>
                <w:rFonts w:ascii="Times New Roman" w:eastAsia="Times New Roman" w:hAnsi="Times New Roman" w:cs="Times New Roman"/>
                <w:sz w:val="24"/>
                <w:szCs w:val="24"/>
              </w:rPr>
              <w:t>качкаваљ, јаја)</w:t>
            </w:r>
          </w:p>
          <w:p w:rsidR="00DE6375" w:rsidRDefault="00DE6375">
            <w:pPr>
              <w:rPr>
                <w:rFonts w:ascii="Times New Roman" w:eastAsia="Times New Roman" w:hAnsi="Times New Roman" w:cs="Times New Roman"/>
                <w:sz w:val="24"/>
                <w:szCs w:val="24"/>
              </w:rPr>
            </w:pPr>
          </w:p>
          <w:p w:rsidR="00DE6375" w:rsidRDefault="00124989">
            <w:pPr>
              <w:ind w:left="4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610"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 гриз</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сезонско воће</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слане погачице</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колач тортица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кекс и сок</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пудинг</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кифлице са сиром</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крофна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пица-ролнице</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шпанска пита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штрудла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наполитанке</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кекс торта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воћна кекс торта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воћни колач</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макароне са сиром</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пита са сиром</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пита са сојом</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пита са месом</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сутлијаш</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обланда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пита са јабукама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интегрална пецива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колач мандаринице</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-мраморни колач</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4035" w:type="dxa"/>
            <w:shd w:val="clear" w:color="auto" w:fill="auto"/>
            <w:tcMar>
              <w:top w:w="100" w:type="dxa"/>
              <w:left w:w="100" w:type="dxa"/>
              <w:bottom w:w="100" w:type="dxa"/>
              <w:right w:w="100" w:type="dxa"/>
            </w:tcMar>
          </w:tcPr>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паприкаш са месом, салата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супа, мусака од тиквица, павлака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пуњена паприка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гулаш са макаронама, салата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чорба, пире, пилеће печење, салата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пасуљ (са сувим месом), салата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супа, пилав са белим месом, салата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грашак са месом, салата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боранија са месом, салата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чорба са поврћем, мусака од купуса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пекарски кромпир, филет рибе, салата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барен кромпир, филет рибе, салата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супа, пире, ролат од млевеног меса, салата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ћуфте у сосу са макаронама, салата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супа са јунетином, мусака од кромпира, салата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пире, ћуфте у сосу, салата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гарнир- пиринач, сос, ћуфте</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супа, пире, динстано месо, салата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гарнир – шаргарепа, грашак, динстано месо, салата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гарнир- пиринач (пире), фаширане шницле</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чорба, мусака од бораније, павлака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ђувеч, салата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шпагете са болоњез сосом</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млевено месо са макаронама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бело месо у сосу, гарнир- спанаћ, пиринач</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Пилећа супа, капама са белим месом, салата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-мусака од тиквица и кромпира,салата</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-аргентински ћевапи,пире</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-панирани пилећи штапићи, рестован </w:t>
            </w:r>
            <w:r>
              <w:rPr>
                <w:rFonts w:ascii="Times New Roman" w:eastAsia="Times New Roman" w:hAnsi="Times New Roman" w:cs="Times New Roman"/>
                <w:sz w:val="24"/>
                <w:szCs w:val="24"/>
              </w:rPr>
              <w:lastRenderedPageBreak/>
              <w:t>кромпир</w:t>
            </w:r>
          </w:p>
          <w:p w:rsidR="00DE6375" w:rsidRDefault="0012498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пилећа чорба, запечено поврће</w:t>
            </w:r>
          </w:p>
          <w:p w:rsidR="00DE6375" w:rsidRDefault="00DE637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bl>
    <w:p w:rsidR="00DE6375" w:rsidRDefault="00DE6375">
      <w:pPr>
        <w:spacing w:after="160"/>
        <w:rPr>
          <w:rFonts w:ascii="Times New Roman" w:eastAsia="Times New Roman" w:hAnsi="Times New Roman" w:cs="Times New Roman"/>
          <w:sz w:val="24"/>
          <w:szCs w:val="24"/>
        </w:rPr>
      </w:pP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Сезонско воће: мандарине, јабуке, поморанџе, лубенице, јагоде, банане, грожђе, трешње, кајсије,шљиве,крушке.</w:t>
      </w: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Сезонска салата: купус, цвекла, зелена салата, парадајз, краставац, кисели краставац, кисела паприка.</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XII ПРОЈЕКЦИЈА ФИНАНСИЈСКОГ ПЛАНА </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По члану 159. ЗОСОВ-а у Буџет јединице локалне самоуправе обезбеђују се средства за део економске цене образовања и васпитања деце, а на основу утврђење економске цене из чл.155 овог Закона.</w:t>
      </w:r>
    </w:p>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Ближе услове за утврђивање економске цене утврђује министар .</w:t>
      </w:r>
    </w:p>
    <w:p w:rsidR="00DE6375" w:rsidRDefault="00124989">
      <w:p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Извори финансирања Установе :</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-Средства из Буџета општине</w:t>
      </w:r>
      <w:r>
        <w:rPr>
          <w:rFonts w:ascii="Times New Roman" w:eastAsia="Times New Roman" w:hAnsi="Times New Roman" w:cs="Times New Roman"/>
          <w:sz w:val="24"/>
          <w:szCs w:val="24"/>
        </w:rPr>
        <w:br/>
        <w:t>-Средства из републике ( зa П.П.П.)</w:t>
      </w:r>
      <w:r>
        <w:rPr>
          <w:rFonts w:ascii="Times New Roman" w:eastAsia="Times New Roman" w:hAnsi="Times New Roman" w:cs="Times New Roman"/>
          <w:sz w:val="24"/>
          <w:szCs w:val="24"/>
        </w:rPr>
        <w:br/>
        <w:t xml:space="preserve"> -Сопствена средства</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Буџет задовољава основне потребе делатности.</w:t>
      </w:r>
    </w:p>
    <w:p w:rsidR="00DE6375" w:rsidRDefault="00124989">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Предлог Буџета за 2025/26 год. ће се заснивати на :</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-Законском основу</w:t>
      </w:r>
      <w:r>
        <w:rPr>
          <w:rFonts w:ascii="Times New Roman" w:eastAsia="Times New Roman" w:hAnsi="Times New Roman" w:cs="Times New Roman"/>
          <w:sz w:val="24"/>
          <w:szCs w:val="24"/>
        </w:rPr>
        <w:br/>
        <w:t xml:space="preserve"> -упутству оснивача</w:t>
      </w:r>
    </w:p>
    <w:p w:rsidR="00DE6375" w:rsidRDefault="00124989">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-одлуци СО Ћуприја.</w:t>
      </w:r>
      <w:r>
        <w:rPr>
          <w:rFonts w:ascii="Times New Roman" w:eastAsia="Times New Roman" w:hAnsi="Times New Roman" w:cs="Times New Roman"/>
          <w:sz w:val="24"/>
          <w:szCs w:val="24"/>
        </w:rPr>
        <w:br/>
        <w:t>Потребе Установе ће бити исказане на основу плана Установе, а прерасподела средстава на основу приоритетних потреба делатности.</w:t>
      </w:r>
    </w:p>
    <w:p w:rsidR="00DE6375" w:rsidRDefault="00124989">
      <w:pPr>
        <w:spacing w:before="24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Оливера Пауновић</w:t>
      </w:r>
    </w:p>
    <w:p w:rsidR="00DE6375" w:rsidRDefault="00DE6375">
      <w:pPr>
        <w:spacing w:before="240" w:line="240" w:lineRule="auto"/>
        <w:jc w:val="right"/>
        <w:rPr>
          <w:rFonts w:ascii="Times New Roman" w:eastAsia="Times New Roman" w:hAnsi="Times New Roman" w:cs="Times New Roman"/>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XIII ПЛАН МЕРА РАДИ ОСТВАРИВАЊА И УНАПРЕЂЕЊА РОДНЕ РАВНОПРАВНОСТИ </w:t>
      </w:r>
    </w:p>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 ПЕРИОД 01.01.2025-31.12.2025.ГОДИНЕ</w:t>
      </w:r>
    </w:p>
    <w:p w:rsidR="00DE6375" w:rsidRDefault="00124989">
      <w:pPr>
        <w:ind w:lef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11.Основни подаци о подаци о послодавцу и о запосленима</w:t>
      </w:r>
    </w:p>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11.1.1. Подаци о послодавцу</w:t>
      </w:r>
    </w:p>
    <w:tbl>
      <w:tblPr>
        <w:tblStyle w:val="afffffc"/>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135"/>
        <w:gridCol w:w="5760"/>
      </w:tblGrid>
      <w:tr w:rsidR="00DE6375">
        <w:trPr>
          <w:trHeight w:val="390"/>
        </w:trPr>
        <w:tc>
          <w:tcPr>
            <w:tcW w:w="31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Назив</w:t>
            </w:r>
          </w:p>
        </w:tc>
        <w:tc>
          <w:tcPr>
            <w:tcW w:w="57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Предшколска установа `` Дечја радост ``</w:t>
            </w:r>
          </w:p>
        </w:tc>
      </w:tr>
      <w:tr w:rsidR="00DE6375">
        <w:trPr>
          <w:trHeight w:val="390"/>
        </w:trPr>
        <w:tc>
          <w:tcPr>
            <w:tcW w:w="31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Седиште</w:t>
            </w:r>
          </w:p>
        </w:tc>
        <w:tc>
          <w:tcPr>
            <w:tcW w:w="576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Ћуприја, ул. Брегалничка бб</w:t>
            </w:r>
          </w:p>
        </w:tc>
      </w:tr>
      <w:tr w:rsidR="00DE6375">
        <w:trPr>
          <w:trHeight w:val="390"/>
        </w:trPr>
        <w:tc>
          <w:tcPr>
            <w:tcW w:w="31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П И Б</w:t>
            </w:r>
          </w:p>
        </w:tc>
        <w:tc>
          <w:tcPr>
            <w:tcW w:w="576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101529365</w:t>
            </w:r>
          </w:p>
        </w:tc>
      </w:tr>
      <w:tr w:rsidR="00DE6375">
        <w:trPr>
          <w:trHeight w:val="390"/>
        </w:trPr>
        <w:tc>
          <w:tcPr>
            <w:tcW w:w="31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Матични број</w:t>
            </w:r>
          </w:p>
        </w:tc>
        <w:tc>
          <w:tcPr>
            <w:tcW w:w="576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07257384</w:t>
            </w:r>
          </w:p>
        </w:tc>
      </w:tr>
      <w:tr w:rsidR="00DE6375">
        <w:trPr>
          <w:trHeight w:val="1890"/>
        </w:trPr>
        <w:tc>
          <w:tcPr>
            <w:tcW w:w="31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Шифра делатности</w:t>
            </w:r>
          </w:p>
        </w:tc>
        <w:tc>
          <w:tcPr>
            <w:tcW w:w="576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85.10 Предшколско образовање које предходи</w:t>
            </w:r>
          </w:p>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основном образовању</w:t>
            </w:r>
          </w:p>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88.91 Делатност дневне бриге о деци која обухвата</w:t>
            </w:r>
          </w:p>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дневни боравак деце, укључујући и целодневно</w:t>
            </w:r>
          </w:p>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неговање и боравак деце са посебним потребама </w:t>
            </w:r>
          </w:p>
        </w:tc>
      </w:tr>
      <w:tr w:rsidR="00DE6375">
        <w:trPr>
          <w:trHeight w:val="765"/>
        </w:trPr>
        <w:tc>
          <w:tcPr>
            <w:tcW w:w="31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Број и датум решења о упису у Регистар привредних субјеката</w:t>
            </w:r>
          </w:p>
        </w:tc>
        <w:tc>
          <w:tcPr>
            <w:tcW w:w="5760" w:type="dxa"/>
            <w:tcBorders>
              <w:top w:val="nil"/>
              <w:left w:val="nil"/>
              <w:bottom w:val="single" w:sz="6" w:space="0" w:color="000000"/>
              <w:right w:val="single" w:sz="6" w:space="0" w:color="000000"/>
            </w:tcBorders>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Фи – 1451/ 94 од 28.06.1994. године Привредни суд у Крагујевцу</w:t>
            </w:r>
          </w:p>
        </w:tc>
      </w:tr>
    </w:tbl>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11.2.  Укупан број запослених, разврстан по полној структури</w:t>
      </w:r>
    </w:p>
    <w:tbl>
      <w:tblPr>
        <w:tblStyle w:val="afffffd"/>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60"/>
        <w:gridCol w:w="6435"/>
      </w:tblGrid>
      <w:tr w:rsidR="00DE6375">
        <w:trPr>
          <w:trHeight w:val="390"/>
        </w:trPr>
        <w:tc>
          <w:tcPr>
            <w:tcW w:w="8895" w:type="dxa"/>
            <w:gridSpan w:val="2"/>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E6375" w:rsidRDefault="00124989">
            <w:pPr>
              <w:spacing w:after="16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Број запослених</w:t>
            </w:r>
          </w:p>
        </w:tc>
      </w:tr>
      <w:tr w:rsidR="00DE6375">
        <w:trPr>
          <w:trHeight w:val="390"/>
        </w:trPr>
        <w:tc>
          <w:tcPr>
            <w:tcW w:w="246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Мушкарци</w:t>
            </w:r>
          </w:p>
        </w:tc>
        <w:tc>
          <w:tcPr>
            <w:tcW w:w="6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7</w:t>
            </w:r>
          </w:p>
        </w:tc>
      </w:tr>
      <w:tr w:rsidR="00DE6375">
        <w:trPr>
          <w:trHeight w:val="390"/>
        </w:trPr>
        <w:tc>
          <w:tcPr>
            <w:tcW w:w="246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Жене</w:t>
            </w:r>
          </w:p>
        </w:tc>
        <w:tc>
          <w:tcPr>
            <w:tcW w:w="6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89</w:t>
            </w:r>
          </w:p>
        </w:tc>
      </w:tr>
      <w:tr w:rsidR="00DE6375">
        <w:trPr>
          <w:trHeight w:val="390"/>
        </w:trPr>
        <w:tc>
          <w:tcPr>
            <w:tcW w:w="246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Укупно</w:t>
            </w:r>
          </w:p>
        </w:tc>
        <w:tc>
          <w:tcPr>
            <w:tcW w:w="64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96</w:t>
            </w:r>
          </w:p>
        </w:tc>
      </w:tr>
    </w:tbl>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11.3.  Укупан број руководећих радних места и извршилачких радних места, у складу са општим актом послодавца, према полној структури</w:t>
      </w:r>
    </w:p>
    <w:tbl>
      <w:tblPr>
        <w:tblStyle w:val="afffffe"/>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95"/>
        <w:gridCol w:w="2250"/>
        <w:gridCol w:w="2160"/>
        <w:gridCol w:w="2190"/>
      </w:tblGrid>
      <w:tr w:rsidR="00DE6375">
        <w:trPr>
          <w:trHeight w:val="390"/>
        </w:trPr>
        <w:tc>
          <w:tcPr>
            <w:tcW w:w="2295"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Врста радних места  </w:t>
            </w:r>
          </w:p>
        </w:tc>
        <w:tc>
          <w:tcPr>
            <w:tcW w:w="225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Мушкарци</w:t>
            </w:r>
          </w:p>
        </w:tc>
        <w:tc>
          <w:tcPr>
            <w:tcW w:w="216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Жене</w:t>
            </w:r>
          </w:p>
        </w:tc>
        <w:tc>
          <w:tcPr>
            <w:tcW w:w="219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Укупно</w:t>
            </w:r>
          </w:p>
        </w:tc>
      </w:tr>
      <w:tr w:rsidR="00DE6375">
        <w:trPr>
          <w:trHeight w:val="390"/>
        </w:trPr>
        <w:tc>
          <w:tcPr>
            <w:tcW w:w="229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Руководећа</w:t>
            </w:r>
          </w:p>
        </w:tc>
        <w:tc>
          <w:tcPr>
            <w:tcW w:w="22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1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21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r>
      <w:tr w:rsidR="00DE6375">
        <w:trPr>
          <w:trHeight w:val="390"/>
        </w:trPr>
        <w:tc>
          <w:tcPr>
            <w:tcW w:w="229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Извршилачка</w:t>
            </w:r>
          </w:p>
        </w:tc>
        <w:tc>
          <w:tcPr>
            <w:tcW w:w="22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21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82</w:t>
            </w:r>
          </w:p>
        </w:tc>
        <w:tc>
          <w:tcPr>
            <w:tcW w:w="21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r>
    </w:tbl>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11.4.  Број истоветних радних места, преама општем акту послодавца, са различитом нето зарадом која се исплаћује запосленом за пуно радно време, према полној структури</w:t>
      </w:r>
    </w:p>
    <w:tbl>
      <w:tblPr>
        <w:tblStyle w:val="affffff"/>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00"/>
        <w:gridCol w:w="2955"/>
        <w:gridCol w:w="2940"/>
      </w:tblGrid>
      <w:tr w:rsidR="00DE6375">
        <w:trPr>
          <w:trHeight w:val="600"/>
        </w:trPr>
        <w:tc>
          <w:tcPr>
            <w:tcW w:w="3000"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Истоврсна радна места</w:t>
            </w:r>
          </w:p>
        </w:tc>
        <w:tc>
          <w:tcPr>
            <w:tcW w:w="2955"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Мушкарци / износ основне зараде</w:t>
            </w:r>
          </w:p>
        </w:tc>
        <w:tc>
          <w:tcPr>
            <w:tcW w:w="294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жене / износ основне зраде</w:t>
            </w:r>
          </w:p>
        </w:tc>
      </w:tr>
      <w:tr w:rsidR="00DE6375">
        <w:trPr>
          <w:trHeight w:val="390"/>
        </w:trPr>
        <w:tc>
          <w:tcPr>
            <w:tcW w:w="300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Руководећа</w:t>
            </w:r>
          </w:p>
        </w:tc>
        <w:tc>
          <w:tcPr>
            <w:tcW w:w="29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9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 .</w:t>
            </w:r>
          </w:p>
        </w:tc>
      </w:tr>
      <w:tr w:rsidR="00DE6375">
        <w:trPr>
          <w:trHeight w:val="390"/>
        </w:trPr>
        <w:tc>
          <w:tcPr>
            <w:tcW w:w="300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Извршилачка</w:t>
            </w:r>
          </w:p>
        </w:tc>
        <w:tc>
          <w:tcPr>
            <w:tcW w:w="295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 .</w:t>
            </w:r>
          </w:p>
        </w:tc>
        <w:tc>
          <w:tcPr>
            <w:tcW w:w="29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 .</w:t>
            </w:r>
          </w:p>
        </w:tc>
      </w:tr>
    </w:tbl>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11.5.  Укупан број запослених упућених на стручно усавршавање или обуку за извештајни период, према полној структури запослених</w:t>
      </w:r>
    </w:p>
    <w:tbl>
      <w:tblPr>
        <w:tblStyle w:val="affffff0"/>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85"/>
        <w:gridCol w:w="6210"/>
      </w:tblGrid>
      <w:tr w:rsidR="00DE6375">
        <w:trPr>
          <w:trHeight w:val="390"/>
        </w:trPr>
        <w:tc>
          <w:tcPr>
            <w:tcW w:w="889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Број запослених упућених на стручно усавршавање или обуку у предходној календарској години</w:t>
            </w:r>
          </w:p>
        </w:tc>
      </w:tr>
      <w:tr w:rsidR="00DE6375">
        <w:trPr>
          <w:trHeight w:val="390"/>
        </w:trPr>
        <w:tc>
          <w:tcPr>
            <w:tcW w:w="268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Мушкарци</w:t>
            </w:r>
          </w:p>
        </w:tc>
        <w:tc>
          <w:tcPr>
            <w:tcW w:w="62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DE6375">
        <w:trPr>
          <w:trHeight w:val="390"/>
        </w:trPr>
        <w:tc>
          <w:tcPr>
            <w:tcW w:w="268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Жене</w:t>
            </w:r>
          </w:p>
        </w:tc>
        <w:tc>
          <w:tcPr>
            <w:tcW w:w="62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r>
      <w:tr w:rsidR="00DE6375">
        <w:trPr>
          <w:trHeight w:val="390"/>
        </w:trPr>
        <w:tc>
          <w:tcPr>
            <w:tcW w:w="268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Укупно</w:t>
            </w:r>
          </w:p>
        </w:tc>
        <w:tc>
          <w:tcPr>
            <w:tcW w:w="62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w:t>
            </w:r>
          </w:p>
        </w:tc>
      </w:tr>
    </w:tbl>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11.6.  Укупан број примљених запослених у извештајном периоду, према</w:t>
      </w:r>
    </w:p>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ab/>
        <w:t xml:space="preserve">полној структури  </w:t>
      </w:r>
    </w:p>
    <w:tbl>
      <w:tblPr>
        <w:tblStyle w:val="affffff1"/>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80"/>
        <w:gridCol w:w="2265"/>
        <w:gridCol w:w="2160"/>
        <w:gridCol w:w="2190"/>
      </w:tblGrid>
      <w:tr w:rsidR="00DE6375">
        <w:trPr>
          <w:trHeight w:val="600"/>
        </w:trPr>
        <w:tc>
          <w:tcPr>
            <w:tcW w:w="2280"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Промене у броју запослених</w:t>
            </w:r>
          </w:p>
        </w:tc>
        <w:tc>
          <w:tcPr>
            <w:tcW w:w="2265"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Мушкарци</w:t>
            </w:r>
          </w:p>
        </w:tc>
        <w:tc>
          <w:tcPr>
            <w:tcW w:w="216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Жене</w:t>
            </w:r>
          </w:p>
        </w:tc>
        <w:tc>
          <w:tcPr>
            <w:tcW w:w="219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Укупно</w:t>
            </w:r>
          </w:p>
        </w:tc>
      </w:tr>
      <w:tr w:rsidR="00DE6375">
        <w:trPr>
          <w:trHeight w:val="390"/>
        </w:trPr>
        <w:tc>
          <w:tcPr>
            <w:tcW w:w="228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Примљени</w:t>
            </w:r>
          </w:p>
        </w:tc>
        <w:tc>
          <w:tcPr>
            <w:tcW w:w="22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1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21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10</w:t>
            </w:r>
          </w:p>
        </w:tc>
      </w:tr>
    </w:tbl>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11.7. Број жена на породиљском одсуству, као и враћених на рад, у извештајном</w:t>
      </w:r>
    </w:p>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ab/>
        <w:t>периоду</w:t>
      </w:r>
    </w:p>
    <w:tbl>
      <w:tblPr>
        <w:tblStyle w:val="affffff2"/>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955"/>
        <w:gridCol w:w="2940"/>
      </w:tblGrid>
      <w:tr w:rsidR="00DE6375">
        <w:trPr>
          <w:trHeight w:val="390"/>
        </w:trPr>
        <w:tc>
          <w:tcPr>
            <w:tcW w:w="889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Број жена на породиљском одсуству у предходној календарској години</w:t>
            </w:r>
          </w:p>
        </w:tc>
      </w:tr>
      <w:tr w:rsidR="00DE6375">
        <w:trPr>
          <w:trHeight w:val="390"/>
        </w:trPr>
        <w:tc>
          <w:tcPr>
            <w:tcW w:w="595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Одобрено породиљско одсуство</w:t>
            </w:r>
          </w:p>
        </w:tc>
        <w:tc>
          <w:tcPr>
            <w:tcW w:w="29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DE6375">
        <w:trPr>
          <w:trHeight w:val="390"/>
        </w:trPr>
        <w:tc>
          <w:tcPr>
            <w:tcW w:w="595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Враћене на рад по окончаном породиљском одсуству</w:t>
            </w:r>
          </w:p>
        </w:tc>
        <w:tc>
          <w:tcPr>
            <w:tcW w:w="29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r w:rsidR="00DE6375">
        <w:trPr>
          <w:trHeight w:val="390"/>
        </w:trPr>
        <w:tc>
          <w:tcPr>
            <w:tcW w:w="595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престао радни однос по окончању породиљског одсуства</w:t>
            </w:r>
          </w:p>
        </w:tc>
        <w:tc>
          <w:tcPr>
            <w:tcW w:w="29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r>
    </w:tbl>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11.2. Број радних места, према општем акту, за који постоји оправдана потреба  прављења разлика по полу, у складу са законом  којим се уређује рад.</w:t>
      </w:r>
    </w:p>
    <w:p w:rsidR="00DE6375" w:rsidRDefault="0012498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НЕМА радних места за која постоји оправдана потреба прављења разлика по полу.</w:t>
      </w:r>
    </w:p>
    <w:p w:rsidR="00DE6375" w:rsidRDefault="00124989">
      <w:pPr>
        <w:spacing w:after="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t>План мера за отклањање и ублажавање неравномерне заступљености полова</w:t>
      </w:r>
    </w:p>
    <w:tbl>
      <w:tblPr>
        <w:tblStyle w:val="affffff3"/>
        <w:tblW w:w="88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15"/>
        <w:gridCol w:w="4440"/>
        <w:gridCol w:w="1875"/>
        <w:gridCol w:w="1950"/>
      </w:tblGrid>
      <w:tr w:rsidR="00DE6375">
        <w:trPr>
          <w:trHeight w:val="390"/>
        </w:trPr>
        <w:tc>
          <w:tcPr>
            <w:tcW w:w="888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Мера</w:t>
            </w:r>
          </w:p>
        </w:tc>
      </w:tr>
      <w:tr w:rsidR="00DE6375">
        <w:trPr>
          <w:trHeight w:val="810"/>
        </w:trPr>
        <w:tc>
          <w:tcPr>
            <w:tcW w:w="5055" w:type="dxa"/>
            <w:gridSpan w:val="2"/>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Активности</w:t>
            </w:r>
          </w:p>
        </w:tc>
        <w:tc>
          <w:tcPr>
            <w:tcW w:w="18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Носиоци реализације/  активности</w:t>
            </w:r>
          </w:p>
        </w:tc>
        <w:tc>
          <w:tcPr>
            <w:tcW w:w="19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Рокови</w:t>
            </w:r>
          </w:p>
        </w:tc>
      </w:tr>
      <w:tr w:rsidR="00DE6375">
        <w:trPr>
          <w:trHeight w:val="1200"/>
        </w:trPr>
        <w:tc>
          <w:tcPr>
            <w:tcW w:w="61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w:t>
            </w:r>
          </w:p>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tc>
        <w:tc>
          <w:tcPr>
            <w:tcW w:w="44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На упражњена извршилачка  радна места распоређивати запослене којих има мање код послодавца  ради побољшања полне структуре запослених</w:t>
            </w:r>
          </w:p>
        </w:tc>
        <w:tc>
          <w:tcPr>
            <w:tcW w:w="18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9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без ограничења</w:t>
            </w:r>
          </w:p>
        </w:tc>
      </w:tr>
      <w:tr w:rsidR="00DE6375">
        <w:trPr>
          <w:trHeight w:val="2850"/>
        </w:trPr>
        <w:tc>
          <w:tcPr>
            <w:tcW w:w="61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p>
        </w:tc>
        <w:tc>
          <w:tcPr>
            <w:tcW w:w="44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планирати, односно реализовати додатну обуку, семинаре, тренинге и сличне облике едукације за све запослене, ради</w:t>
            </w:r>
          </w:p>
          <w:p w:rsidR="00DE6375" w:rsidRDefault="00124989">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стручног усавршавања припадника мање заступљеног пола како би били у прилици да дођу на боље позиције ;</w:t>
            </w:r>
          </w:p>
          <w:p w:rsidR="00DE6375" w:rsidRDefault="00124989">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помоћи припадницима више заступљеног пола да прихвате одређене обрасце понашања који се од њих очекују а који афирмишу равноправност и томе слично</w:t>
            </w:r>
            <w:r>
              <w:rPr>
                <w:rFonts w:ascii="Times New Roman" w:eastAsia="Times New Roman" w:hAnsi="Times New Roman" w:cs="Times New Roman"/>
                <w:sz w:val="20"/>
                <w:szCs w:val="20"/>
              </w:rPr>
              <w:tab/>
              <w:t>;</w:t>
            </w:r>
          </w:p>
        </w:tc>
        <w:tc>
          <w:tcPr>
            <w:tcW w:w="18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директор</w:t>
            </w:r>
          </w:p>
        </w:tc>
        <w:tc>
          <w:tcPr>
            <w:tcW w:w="19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без ограничења</w:t>
            </w:r>
          </w:p>
        </w:tc>
      </w:tr>
      <w:tr w:rsidR="00DE6375">
        <w:trPr>
          <w:trHeight w:val="975"/>
        </w:trPr>
        <w:tc>
          <w:tcPr>
            <w:tcW w:w="61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b/>
            </w:r>
          </w:p>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p>
        </w:tc>
        <w:tc>
          <w:tcPr>
            <w:tcW w:w="44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Планирати редовне едукације запослених из области равноправности полова и забране дискриминације и злостављања</w:t>
            </w:r>
          </w:p>
        </w:tc>
        <w:tc>
          <w:tcPr>
            <w:tcW w:w="18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директор, Тим за заштиту од насиља</w:t>
            </w:r>
          </w:p>
        </w:tc>
        <w:tc>
          <w:tcPr>
            <w:tcW w:w="19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једном годишње</w:t>
            </w:r>
          </w:p>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DE6375">
        <w:trPr>
          <w:trHeight w:val="900"/>
        </w:trPr>
        <w:tc>
          <w:tcPr>
            <w:tcW w:w="61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44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Спровођење периодичних превентивних прегледа запослених у складу са њиховим потребама.</w:t>
            </w:r>
          </w:p>
        </w:tc>
        <w:tc>
          <w:tcPr>
            <w:tcW w:w="18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9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једном годишње</w:t>
            </w:r>
          </w:p>
        </w:tc>
      </w:tr>
      <w:tr w:rsidR="00DE6375">
        <w:trPr>
          <w:trHeight w:val="810"/>
        </w:trPr>
        <w:tc>
          <w:tcPr>
            <w:tcW w:w="61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w:t>
            </w:r>
          </w:p>
        </w:tc>
        <w:tc>
          <w:tcPr>
            <w:tcW w:w="44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и друге мере које могу допринети равноправном положају жена и мушкараца на раду</w:t>
            </w:r>
          </w:p>
        </w:tc>
        <w:tc>
          <w:tcPr>
            <w:tcW w:w="18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9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DE6375" w:rsidRDefault="00124989">
            <w:pPr>
              <w:spacing w:after="160"/>
              <w:rPr>
                <w:rFonts w:ascii="Times New Roman" w:eastAsia="Times New Roman" w:hAnsi="Times New Roman" w:cs="Times New Roman"/>
                <w:sz w:val="20"/>
                <w:szCs w:val="20"/>
              </w:rPr>
            </w:pPr>
            <w:r>
              <w:rPr>
                <w:rFonts w:ascii="Times New Roman" w:eastAsia="Times New Roman" w:hAnsi="Times New Roman" w:cs="Times New Roman"/>
                <w:sz w:val="20"/>
                <w:szCs w:val="20"/>
              </w:rPr>
              <w:t>без ограничења</w:t>
            </w:r>
          </w:p>
        </w:tc>
      </w:tr>
    </w:tbl>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E6375" w:rsidRDefault="00124989">
      <w:pPr>
        <w:spacing w:after="120"/>
        <w:jc w:val="right"/>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Александар Стојановић</w:t>
      </w:r>
    </w:p>
    <w:p w:rsidR="00DE6375" w:rsidRDefault="00DE6375">
      <w:pPr>
        <w:spacing w:after="120"/>
        <w:rPr>
          <w:rFonts w:ascii="Times New Roman" w:eastAsia="Times New Roman" w:hAnsi="Times New Roman" w:cs="Times New Roman"/>
          <w:b/>
          <w:bCs/>
          <w:sz w:val="24"/>
          <w:szCs w:val="24"/>
        </w:rPr>
      </w:pPr>
    </w:p>
    <w:p w:rsidR="00055597" w:rsidRDefault="00055597">
      <w:pPr>
        <w:spacing w:after="120"/>
        <w:rPr>
          <w:rFonts w:ascii="Times New Roman" w:eastAsia="Times New Roman" w:hAnsi="Times New Roman" w:cs="Times New Roman"/>
          <w:b/>
          <w:bCs/>
          <w:sz w:val="24"/>
          <w:szCs w:val="24"/>
        </w:rPr>
      </w:pPr>
    </w:p>
    <w:p w:rsidR="00055597" w:rsidRDefault="00055597">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XIV ПЛАНА РАДА РУКОВОДЕЋЕГ ОРГАНА </w:t>
      </w:r>
    </w:p>
    <w:p w:rsidR="00DE6375" w:rsidRDefault="00DE6375">
      <w:pPr>
        <w:spacing w:after="120"/>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ПЛАН РАДА ДИРЕКТОРА ПРЕДШКОЛСКЕ УСТАНОВЕ ,,ДЕЧЈА РАДОСТ” ЋУПРИЈА  ЗА РАДНУ 2025-2026.</w:t>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t>1.РУКОВОЂЕЊЕ ПРОЦЕСОМ ВАСПИТАЊА И УЧЕЊА ДЕТЕТА</w:t>
      </w:r>
    </w:p>
    <w:p w:rsidR="00DE6375" w:rsidRDefault="00DE6375">
      <w:pPr>
        <w:spacing w:after="120"/>
        <w:rPr>
          <w:rFonts w:ascii="Times New Roman" w:eastAsia="Times New Roman" w:hAnsi="Times New Roman" w:cs="Times New Roman"/>
          <w:b/>
          <w:bCs/>
          <w:sz w:val="24"/>
          <w:szCs w:val="24"/>
        </w:rPr>
      </w:pPr>
    </w:p>
    <w:p w:rsidR="00DE6375" w:rsidRDefault="00124989">
      <w:pPr>
        <w:spacing w:before="240" w:after="24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1.1. Развој културе васпитно-образовног рада </w:t>
      </w:r>
      <w:r>
        <w:rPr>
          <w:rFonts w:ascii="Times New Roman" w:eastAsia="Times New Roman" w:hAnsi="Times New Roman" w:cs="Times New Roman"/>
          <w:b/>
          <w:bCs/>
          <w:sz w:val="24"/>
          <w:szCs w:val="24"/>
        </w:rPr>
        <w:tab/>
      </w:r>
    </w:p>
    <w:p w:rsidR="00DE6375" w:rsidRDefault="00124989">
      <w:pPr>
        <w:numPr>
          <w:ilvl w:val="0"/>
          <w:numId w:val="105"/>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Омогућити свим запосленима да се стручно усавршавају ради унапређивања васпитно-образовног процеса у складу са потребама и могућностима детета</w:t>
      </w:r>
      <w:r>
        <w:rPr>
          <w:rFonts w:ascii="Times New Roman" w:eastAsia="Times New Roman" w:hAnsi="Times New Roman" w:cs="Times New Roman"/>
          <w:sz w:val="24"/>
          <w:szCs w:val="24"/>
        </w:rPr>
        <w:tab/>
      </w:r>
    </w:p>
    <w:p w:rsidR="00DE6375" w:rsidRDefault="00124989">
      <w:pPr>
        <w:numPr>
          <w:ilvl w:val="0"/>
          <w:numId w:val="50"/>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Набавка савремене литературе и праћење кретања у развоју васпитања и образовања и стално стручно усавршавање. </w:t>
      </w:r>
      <w:r>
        <w:rPr>
          <w:rFonts w:ascii="Times New Roman" w:eastAsia="Times New Roman" w:hAnsi="Times New Roman" w:cs="Times New Roman"/>
          <w:sz w:val="24"/>
          <w:szCs w:val="24"/>
        </w:rPr>
        <w:tab/>
      </w:r>
    </w:p>
    <w:p w:rsidR="00DE6375" w:rsidRDefault="00124989">
      <w:pPr>
        <w:numPr>
          <w:ilvl w:val="0"/>
          <w:numId w:val="2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Подстицање васпитача и медицинских сестра да самостално или у сарадњи са родитељима стварају креативну атмосферу за реализацију васпитно-образовног процеса кроз активности у којима се води рачуна о добробити детета. </w:t>
      </w:r>
      <w:r>
        <w:rPr>
          <w:rFonts w:ascii="Times New Roman" w:eastAsia="Times New Roman" w:hAnsi="Times New Roman" w:cs="Times New Roman"/>
          <w:sz w:val="24"/>
          <w:szCs w:val="24"/>
        </w:rPr>
        <w:tab/>
      </w:r>
    </w:p>
    <w:p w:rsidR="00DE6375" w:rsidRDefault="00124989">
      <w:pPr>
        <w:numPr>
          <w:ilvl w:val="0"/>
          <w:numId w:val="7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Неговати, ширити и омогућавати размену искуства и добре праксе у предшколској установи и осталим установама у Србији</w:t>
      </w:r>
      <w:r>
        <w:rPr>
          <w:rFonts w:ascii="Times New Roman" w:eastAsia="Times New Roman" w:hAnsi="Times New Roman" w:cs="Times New Roman"/>
          <w:b/>
          <w:bCs/>
          <w:sz w:val="24"/>
          <w:szCs w:val="24"/>
        </w:rPr>
        <w:tab/>
      </w:r>
    </w:p>
    <w:p w:rsidR="00DE6375" w:rsidRDefault="00124989">
      <w:pPr>
        <w:spacing w:before="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1.2.Стварање здравих и безбедних услова за учење и развој детета</w:t>
      </w:r>
    </w:p>
    <w:p w:rsidR="00DE6375" w:rsidRDefault="00124989">
      <w:pPr>
        <w:numPr>
          <w:ilvl w:val="0"/>
          <w:numId w:val="52"/>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Подстицање свих запослених да поштују Протокол о заштити деце од насиља, злостављања и занемаривања и стварање услова да установа буде безбедно окружење за свако дете </w:t>
      </w:r>
      <w:r>
        <w:rPr>
          <w:rFonts w:ascii="Times New Roman" w:eastAsia="Times New Roman" w:hAnsi="Times New Roman" w:cs="Times New Roman"/>
          <w:sz w:val="24"/>
          <w:szCs w:val="24"/>
        </w:rPr>
        <w:tab/>
      </w:r>
    </w:p>
    <w:p w:rsidR="00DE6375" w:rsidRDefault="00124989">
      <w:pPr>
        <w:numPr>
          <w:ilvl w:val="0"/>
          <w:numId w:val="100"/>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Обезбеђивање да вртић буде здрава средина са високим хигијенским стандардима </w:t>
      </w:r>
      <w:r>
        <w:rPr>
          <w:rFonts w:ascii="Times New Roman" w:eastAsia="Times New Roman" w:hAnsi="Times New Roman" w:cs="Times New Roman"/>
          <w:sz w:val="24"/>
          <w:szCs w:val="24"/>
        </w:rPr>
        <w:tab/>
      </w:r>
    </w:p>
    <w:p w:rsidR="00DE6375" w:rsidRDefault="00124989">
      <w:pPr>
        <w:numPr>
          <w:ilvl w:val="0"/>
          <w:numId w:val="5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Кроз редовне посете групама стицање увида да ли запослени поштују међународне конвенције о људским правима и правима детета</w:t>
      </w:r>
    </w:p>
    <w:p w:rsidR="00DE6375" w:rsidRDefault="00124989">
      <w:pPr>
        <w:spacing w:before="240" w:line="240" w:lineRule="auto"/>
        <w:ind w:left="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ab/>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1.3.Развој и обезбеђивање квалитета васпитно-образовног процеса</w:t>
      </w:r>
      <w:r>
        <w:rPr>
          <w:rFonts w:ascii="Times New Roman" w:eastAsia="Times New Roman" w:hAnsi="Times New Roman" w:cs="Times New Roman"/>
          <w:b/>
          <w:bCs/>
          <w:sz w:val="24"/>
          <w:szCs w:val="24"/>
        </w:rPr>
        <w:tab/>
      </w:r>
    </w:p>
    <w:p w:rsidR="00DE6375" w:rsidRDefault="00124989">
      <w:pPr>
        <w:numPr>
          <w:ilvl w:val="0"/>
          <w:numId w:val="108"/>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Омогућити васпитачима, медицинским сестрама -васпитачима и стручним сарадницима да стекну увид у иновације и подстицање да користе методе и технике васпитања и учења и примењују савремену технологију у васпитно-образовном раду</w:t>
      </w:r>
    </w:p>
    <w:p w:rsidR="00DE6375" w:rsidRDefault="00124989">
      <w:pPr>
        <w:numPr>
          <w:ilvl w:val="0"/>
          <w:numId w:val="90"/>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Континуирано праћење и примена стратешких докумената </w:t>
      </w:r>
      <w:r>
        <w:rPr>
          <w:rFonts w:ascii="Times New Roman" w:eastAsia="Times New Roman" w:hAnsi="Times New Roman" w:cs="Times New Roman"/>
          <w:sz w:val="24"/>
          <w:szCs w:val="24"/>
        </w:rPr>
        <w:tab/>
      </w:r>
    </w:p>
    <w:p w:rsidR="00DE6375" w:rsidRDefault="00124989">
      <w:pPr>
        <w:numPr>
          <w:ilvl w:val="0"/>
          <w:numId w:val="77"/>
        </w:num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Омогућити васпитном кадру да се стручно усавршава ради реализације васпитно-образовног процеса који је подстицајан за дете</w:t>
      </w:r>
      <w:r>
        <w:rPr>
          <w:rFonts w:ascii="Times New Roman" w:eastAsia="Times New Roman" w:hAnsi="Times New Roman" w:cs="Times New Roman"/>
          <w:sz w:val="24"/>
          <w:szCs w:val="24"/>
        </w:rPr>
        <w:tab/>
      </w:r>
    </w:p>
    <w:p w:rsidR="00DE6375" w:rsidRDefault="00124989">
      <w:pPr>
        <w:numPr>
          <w:ilvl w:val="0"/>
          <w:numId w:val="25"/>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Обезбеђивање услова за систематичну самоевалуацију рада васпитачa и медицинских сестара васпитача</w:t>
      </w:r>
    </w:p>
    <w:p w:rsidR="00DE6375" w:rsidRDefault="00124989">
      <w:pPr>
        <w:spacing w:before="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 Обезбеђивање инклузивног приступа у васпитно-образовном процесу</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b/>
          <w:bCs/>
          <w:sz w:val="24"/>
          <w:szCs w:val="24"/>
        </w:rPr>
        <w:tab/>
      </w:r>
    </w:p>
    <w:p w:rsidR="00DE6375" w:rsidRDefault="00124989">
      <w:pPr>
        <w:numPr>
          <w:ilvl w:val="0"/>
          <w:numId w:val="102"/>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сарадњи са Интересорном комисијом и Дечјим диспанзером омогућити Инклузивном тиму да препозна потребе деце</w:t>
      </w:r>
    </w:p>
    <w:p w:rsidR="00DE6375" w:rsidRDefault="00124989">
      <w:pPr>
        <w:numPr>
          <w:ilvl w:val="0"/>
          <w:numId w:val="8"/>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Радити на освешћивању и уважавању васпитача и медицинских сестара на различитости код деце</w:t>
      </w:r>
    </w:p>
    <w:p w:rsidR="00DE6375" w:rsidRDefault="00124989">
      <w:pPr>
        <w:numPr>
          <w:ilvl w:val="0"/>
          <w:numId w:val="4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Омогућити васпитном кадру да се кроз стручно усавршавање упозна са законитостима дечјег развоја и ствара услове за уважавање различитости</w:t>
      </w:r>
      <w:r>
        <w:rPr>
          <w:rFonts w:ascii="Times New Roman" w:eastAsia="Times New Roman" w:hAnsi="Times New Roman" w:cs="Times New Roman"/>
          <w:sz w:val="24"/>
          <w:szCs w:val="24"/>
        </w:rPr>
        <w:tab/>
      </w:r>
    </w:p>
    <w:p w:rsidR="00DE6375" w:rsidRDefault="00124989">
      <w:pPr>
        <w:numPr>
          <w:ilvl w:val="0"/>
          <w:numId w:val="1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Омогућити рад личног пратиоца </w:t>
      </w:r>
      <w:r>
        <w:rPr>
          <w:rFonts w:ascii="Times New Roman" w:eastAsia="Times New Roman" w:hAnsi="Times New Roman" w:cs="Times New Roman"/>
          <w:sz w:val="24"/>
          <w:szCs w:val="24"/>
        </w:rPr>
        <w:tab/>
      </w:r>
    </w:p>
    <w:p w:rsidR="00DE6375" w:rsidRDefault="00124989">
      <w:pPr>
        <w:numPr>
          <w:ilvl w:val="0"/>
          <w:numId w:val="7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Подстицати реализацију програма васпитно-образовног рада у складу са ранијим навикама детета коме је потребна додатна подршка</w:t>
      </w:r>
    </w:p>
    <w:p w:rsidR="00DE6375" w:rsidRDefault="00124989">
      <w:p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1.5.Обезбеђивање и праћење добробити и развоја детета</w:t>
      </w:r>
      <w:r>
        <w:rPr>
          <w:rFonts w:ascii="Times New Roman" w:eastAsia="Times New Roman" w:hAnsi="Times New Roman" w:cs="Times New Roman"/>
          <w:sz w:val="24"/>
          <w:szCs w:val="24"/>
        </w:rPr>
        <w:tab/>
      </w:r>
    </w:p>
    <w:p w:rsidR="00DE6375" w:rsidRDefault="00124989">
      <w:pPr>
        <w:numPr>
          <w:ilvl w:val="0"/>
          <w:numId w:val="86"/>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Стварати услове како би се свако дете уписало у вртић</w:t>
      </w:r>
      <w:r>
        <w:rPr>
          <w:rFonts w:ascii="Times New Roman" w:eastAsia="Times New Roman" w:hAnsi="Times New Roman" w:cs="Times New Roman"/>
          <w:sz w:val="24"/>
          <w:szCs w:val="24"/>
        </w:rPr>
        <w:tab/>
      </w:r>
    </w:p>
    <w:p w:rsidR="00DE6375" w:rsidRDefault="00124989">
      <w:pPr>
        <w:numPr>
          <w:ilvl w:val="0"/>
          <w:numId w:val="7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Подстицати васпитаче и стручне сараднике и стварати услове за повећање обухвата деце узраста од 3-5,5 год. организацијом различитих облика и програма рада</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55"/>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Подстицати васпитаче да користе различите поступке вредновања и самовредновања који су у функцији развоја детета</w:t>
      </w:r>
    </w:p>
    <w:p w:rsidR="00DE6375" w:rsidRDefault="00124989">
      <w:pPr>
        <w:numPr>
          <w:ilvl w:val="0"/>
          <w:numId w:val="13"/>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Омогућити васпитачима да користе компјутере ради бележења и праћења развоја деце</w:t>
      </w:r>
    </w:p>
    <w:p w:rsidR="00DE6375" w:rsidRDefault="00124989">
      <w:pPr>
        <w:numPr>
          <w:ilvl w:val="0"/>
          <w:numId w:val="19"/>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Набавка нових справа и играчака који ће подстицајно деловати на дечји психофизички развој</w:t>
      </w:r>
    </w:p>
    <w:p w:rsidR="00DE6375" w:rsidRDefault="00124989">
      <w:pPr>
        <w:numPr>
          <w:ilvl w:val="0"/>
          <w:numId w:val="68"/>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Одржавати добру сарадњу са локалном заједницом ради организације различитих изложби у циљу промоције дечјег стваралаштва као и  других начина промовисања дечје креативности, талената</w:t>
      </w:r>
    </w:p>
    <w:p w:rsidR="00DE6375" w:rsidRDefault="00124989">
      <w:pPr>
        <w:spacing w:before="24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spacing w:before="24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2. ПЛАНИРАЊЕ, ОРГАНИЗОВАЊЕ И КОНТРОЛА РАДА УСТАНОВЕ</w:t>
      </w:r>
    </w:p>
    <w:p w:rsidR="00DE6375" w:rsidRDefault="00124989">
      <w:pPr>
        <w:spacing w:before="24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spacing w:before="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2.1. Планирање рада установе </w:t>
      </w:r>
      <w:r>
        <w:rPr>
          <w:rFonts w:ascii="Times New Roman" w:eastAsia="Times New Roman" w:hAnsi="Times New Roman" w:cs="Times New Roman"/>
          <w:b/>
          <w:bCs/>
          <w:sz w:val="24"/>
          <w:szCs w:val="24"/>
        </w:rPr>
        <w:tab/>
      </w:r>
    </w:p>
    <w:p w:rsidR="00DE6375" w:rsidRDefault="00124989">
      <w:pPr>
        <w:numPr>
          <w:ilvl w:val="0"/>
          <w:numId w:val="95"/>
        </w:num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Формирање тима за израду Годишњег плана рада Установе, Развојног плана и Предшколског програма</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95"/>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Учествовање у изради докумената Установе</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95"/>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Давање смерница за израду Годишњег плана рада Установе, Развојног плана, Предшколског програма, Финансијског плана и Плана јавних набавки</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95"/>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веб сајту Установе омогућити транспарентност планова ради бољег увида запослених и родитеља</w:t>
      </w:r>
    </w:p>
    <w:p w:rsidR="00DE6375" w:rsidRDefault="00124989">
      <w:pPr>
        <w:numPr>
          <w:ilvl w:val="0"/>
          <w:numId w:val="95"/>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Презентовање планова Управном одбору, локалној самоуправи, Савету родитеља и васпитно-образовном већу</w:t>
      </w:r>
    </w:p>
    <w:p w:rsidR="00DE6375" w:rsidRDefault="00124989">
      <w:pPr>
        <w:spacing w:before="24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2.2.Организација установе </w:t>
      </w:r>
      <w:r>
        <w:rPr>
          <w:rFonts w:ascii="Times New Roman" w:eastAsia="Times New Roman" w:hAnsi="Times New Roman" w:cs="Times New Roman"/>
          <w:b/>
          <w:bCs/>
          <w:sz w:val="24"/>
          <w:szCs w:val="24"/>
        </w:rPr>
        <w:tab/>
      </w:r>
    </w:p>
    <w:p w:rsidR="00DE6375" w:rsidRDefault="00124989">
      <w:pPr>
        <w:numPr>
          <w:ilvl w:val="0"/>
          <w:numId w:val="15"/>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Израда систематизације за нова радна места (по потреби) </w:t>
      </w:r>
      <w:r>
        <w:rPr>
          <w:rFonts w:ascii="Times New Roman" w:eastAsia="Times New Roman" w:hAnsi="Times New Roman" w:cs="Times New Roman"/>
          <w:sz w:val="24"/>
          <w:szCs w:val="24"/>
        </w:rPr>
        <w:tab/>
      </w:r>
    </w:p>
    <w:p w:rsidR="00DE6375" w:rsidRDefault="00124989">
      <w:pPr>
        <w:numPr>
          <w:ilvl w:val="0"/>
          <w:numId w:val="4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Одржавати равноправни однос према свим запосленим </w:t>
      </w:r>
      <w:r>
        <w:rPr>
          <w:rFonts w:ascii="Times New Roman" w:eastAsia="Times New Roman" w:hAnsi="Times New Roman" w:cs="Times New Roman"/>
          <w:sz w:val="24"/>
          <w:szCs w:val="24"/>
        </w:rPr>
        <w:tab/>
      </w:r>
    </w:p>
    <w:p w:rsidR="00DE6375" w:rsidRDefault="00124989">
      <w:pPr>
        <w:numPr>
          <w:ilvl w:val="0"/>
          <w:numId w:val="67"/>
        </w:num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Именовање тимова (комисија) за реализацију посебних задатака</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ab/>
      </w:r>
    </w:p>
    <w:p w:rsidR="00DE6375" w:rsidRDefault="00124989">
      <w:pPr>
        <w:numPr>
          <w:ilvl w:val="0"/>
          <w:numId w:val="67"/>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Координирати рад стручних органа и успоставити добру комуникацију међу њима</w:t>
      </w:r>
    </w:p>
    <w:p w:rsidR="00DE6375" w:rsidRDefault="00124989">
      <w:pPr>
        <w:spacing w:before="24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2.3. Контрола рада установе </w:t>
      </w:r>
      <w:r>
        <w:rPr>
          <w:rFonts w:ascii="Times New Roman" w:eastAsia="Times New Roman" w:hAnsi="Times New Roman" w:cs="Times New Roman"/>
          <w:b/>
          <w:bCs/>
          <w:sz w:val="24"/>
          <w:szCs w:val="24"/>
        </w:rPr>
        <w:tab/>
      </w:r>
    </w:p>
    <w:p w:rsidR="00DE6375" w:rsidRDefault="00124989">
      <w:pPr>
        <w:numPr>
          <w:ilvl w:val="0"/>
          <w:numId w:val="99"/>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Континуирано праћење рада тимова и актива и прикупљање извештаја </w:t>
      </w:r>
      <w:r>
        <w:rPr>
          <w:rFonts w:ascii="Times New Roman" w:eastAsia="Times New Roman" w:hAnsi="Times New Roman" w:cs="Times New Roman"/>
          <w:sz w:val="24"/>
          <w:szCs w:val="24"/>
        </w:rPr>
        <w:tab/>
      </w:r>
    </w:p>
    <w:p w:rsidR="00DE6375" w:rsidRDefault="00124989">
      <w:pPr>
        <w:numPr>
          <w:ilvl w:val="0"/>
          <w:numId w:val="7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Руковођење седницама Васпитно-образовног већа и Педагошког колегијума као начина прикупљања информација и обавештавања чланова о дешавањима у Установи</w:t>
      </w:r>
      <w:r>
        <w:rPr>
          <w:rFonts w:ascii="Times New Roman" w:eastAsia="Times New Roman" w:hAnsi="Times New Roman" w:cs="Times New Roman"/>
          <w:sz w:val="24"/>
          <w:szCs w:val="24"/>
        </w:rPr>
        <w:tab/>
      </w:r>
    </w:p>
    <w:p w:rsidR="00DE6375" w:rsidRDefault="00124989">
      <w:pPr>
        <w:numPr>
          <w:ilvl w:val="0"/>
          <w:numId w:val="85"/>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Учествовање у раду Савета родитеља, Васпитно-образовног већа и Управног одбора</w:t>
      </w:r>
    </w:p>
    <w:p w:rsidR="00DE6375" w:rsidRDefault="00124989">
      <w:pPr>
        <w:numPr>
          <w:ilvl w:val="0"/>
          <w:numId w:val="30"/>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Подношење Извештаја о раду Установе и представљање Плана рада Установе члановима Скупштине општине</w:t>
      </w:r>
      <w:r>
        <w:rPr>
          <w:rFonts w:ascii="Times New Roman" w:eastAsia="Times New Roman" w:hAnsi="Times New Roman" w:cs="Times New Roman"/>
          <w:sz w:val="24"/>
          <w:szCs w:val="24"/>
        </w:rPr>
        <w:tab/>
      </w:r>
    </w:p>
    <w:p w:rsidR="00DE6375" w:rsidRDefault="00124989">
      <w:pPr>
        <w:numPr>
          <w:ilvl w:val="0"/>
          <w:numId w:val="9"/>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Присуствовање примерима добре праксе васпитача и медицинских сестара –васпитача</w:t>
      </w:r>
    </w:p>
    <w:p w:rsidR="00DE6375" w:rsidRDefault="00124989">
      <w:p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2.4.Управљање информационим системом установе</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22"/>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Стварање услова да сви запослени имају могућност да користе компјутере и долазе до потребних информација о Установи</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2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Редовно ажурирање података о раду Установе на сајту и ЈИСП-у</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2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Осавременити електронску комуникацију између вртића међусобно и управе</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2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Укључивање представника синдиката у рад Управног одбора</w:t>
      </w:r>
    </w:p>
    <w:p w:rsidR="00DE6375" w:rsidRDefault="00124989">
      <w:pPr>
        <w:spacing w:before="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2.5. Управљање системом обезбеђивања квалитета установе </w:t>
      </w:r>
      <w:r>
        <w:rPr>
          <w:rFonts w:ascii="Times New Roman" w:eastAsia="Times New Roman" w:hAnsi="Times New Roman" w:cs="Times New Roman"/>
          <w:b/>
          <w:bCs/>
          <w:sz w:val="24"/>
          <w:szCs w:val="24"/>
        </w:rPr>
        <w:tab/>
      </w:r>
    </w:p>
    <w:p w:rsidR="00DE6375" w:rsidRDefault="00124989">
      <w:pPr>
        <w:numPr>
          <w:ilvl w:val="0"/>
          <w:numId w:val="62"/>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Увођење иновација у рад запослених</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6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Изградити систем унутрашње контроле запослених</w:t>
      </w:r>
      <w:r>
        <w:rPr>
          <w:rFonts w:ascii="Times New Roman" w:eastAsia="Times New Roman" w:hAnsi="Times New Roman" w:cs="Times New Roman"/>
          <w:sz w:val="24"/>
          <w:szCs w:val="24"/>
        </w:rPr>
        <w:tab/>
      </w:r>
    </w:p>
    <w:p w:rsidR="00DE6375" w:rsidRDefault="00124989">
      <w:pPr>
        <w:numPr>
          <w:ilvl w:val="0"/>
          <w:numId w:val="6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сарадњи са васпитним особљем пратити постигнућа и развој деце путем различитих метода </w:t>
      </w:r>
      <w:r>
        <w:rPr>
          <w:rFonts w:ascii="Times New Roman" w:eastAsia="Times New Roman" w:hAnsi="Times New Roman" w:cs="Times New Roman"/>
          <w:sz w:val="24"/>
          <w:szCs w:val="24"/>
        </w:rPr>
        <w:tab/>
      </w:r>
    </w:p>
    <w:p w:rsidR="00DE6375" w:rsidRDefault="00124989">
      <w:pPr>
        <w:numPr>
          <w:ilvl w:val="0"/>
          <w:numId w:val="6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Пружати могућност да запослени учествују у раду различитих скупова у земљи и ван ње ради презентације рада Установе</w:t>
      </w:r>
    </w:p>
    <w:p w:rsidR="00DE6375" w:rsidRDefault="00DE6375">
      <w:pPr>
        <w:spacing w:before="240" w:line="240" w:lineRule="auto"/>
        <w:rPr>
          <w:rFonts w:ascii="Times New Roman" w:eastAsia="Times New Roman" w:hAnsi="Times New Roman" w:cs="Times New Roman"/>
          <w:sz w:val="24"/>
          <w:szCs w:val="24"/>
        </w:rPr>
      </w:pPr>
    </w:p>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3. ПРАЋЕЊЕ И УНАПРЕЂИВАЊЕ РАДА ЗАПОСЛЕНИХ</w:t>
      </w:r>
    </w:p>
    <w:p w:rsidR="00DE6375" w:rsidRDefault="00124989">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spacing w:before="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3.1. Планирање, селекција и пријем запослених </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b/>
          <w:bCs/>
          <w:sz w:val="24"/>
          <w:szCs w:val="24"/>
        </w:rPr>
        <w:tab/>
      </w:r>
    </w:p>
    <w:p w:rsidR="00DE6375" w:rsidRDefault="00124989">
      <w:pPr>
        <w:numPr>
          <w:ilvl w:val="0"/>
          <w:numId w:val="23"/>
        </w:numPr>
        <w:spacing w:before="240" w:line="240" w:lineRule="auto"/>
        <w:ind w:right="-60"/>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броја група и потребних радника за реализацију васпитно-образовног рада</w:t>
      </w:r>
    </w:p>
    <w:p w:rsidR="00DE6375" w:rsidRDefault="00124989">
      <w:pPr>
        <w:numPr>
          <w:ilvl w:val="0"/>
          <w:numId w:val="23"/>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Омогућити приправницима да раде у установи ради стицања услова за полагање испита за лиценцу</w:t>
      </w:r>
    </w:p>
    <w:p w:rsidR="00DE6375" w:rsidRDefault="00124989">
      <w:pPr>
        <w:numPr>
          <w:ilvl w:val="0"/>
          <w:numId w:val="56"/>
        </w:num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Омогућити рад педагошког асистента и личног пратиоц</w:t>
      </w:r>
      <w:r>
        <w:rPr>
          <w:rFonts w:ascii="Times New Roman" w:eastAsia="Times New Roman" w:hAnsi="Times New Roman" w:cs="Times New Roman"/>
          <w:b/>
          <w:bCs/>
          <w:sz w:val="24"/>
          <w:szCs w:val="24"/>
        </w:rPr>
        <w:t>а</w:t>
      </w:r>
    </w:p>
    <w:p w:rsidR="00DE6375" w:rsidRDefault="00124989">
      <w:pPr>
        <w:numPr>
          <w:ilvl w:val="0"/>
          <w:numId w:val="3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Вршити селекцију радника за пријем у радни однос</w:t>
      </w:r>
    </w:p>
    <w:p w:rsidR="00DE6375" w:rsidRDefault="00124989">
      <w:pPr>
        <w:numPr>
          <w:ilvl w:val="0"/>
          <w:numId w:val="3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Омогућити свим радницима да у повољним условима обављају свој посао</w:t>
      </w:r>
    </w:p>
    <w:p w:rsidR="00DE6375" w:rsidRDefault="00DE6375">
      <w:pPr>
        <w:spacing w:before="240" w:line="240" w:lineRule="auto"/>
        <w:ind w:right="-60"/>
        <w:rPr>
          <w:rFonts w:ascii="Times New Roman" w:eastAsia="Times New Roman" w:hAnsi="Times New Roman" w:cs="Times New Roman"/>
          <w:b/>
          <w:bCs/>
          <w:sz w:val="24"/>
          <w:szCs w:val="24"/>
        </w:rPr>
      </w:pPr>
    </w:p>
    <w:p w:rsidR="00DE6375" w:rsidRDefault="00124989">
      <w:pPr>
        <w:spacing w:before="240" w:line="240" w:lineRule="auto"/>
        <w:ind w:right="-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3.2. Професионални развој запослених</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b/>
          <w:bCs/>
          <w:sz w:val="24"/>
          <w:szCs w:val="24"/>
        </w:rPr>
        <w:tab/>
      </w:r>
    </w:p>
    <w:p w:rsidR="00DE6375" w:rsidRDefault="00124989">
      <w:pPr>
        <w:numPr>
          <w:ilvl w:val="0"/>
          <w:numId w:val="73"/>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Омогућити сваком запосленом увид у годишњи план стручног усавршавањ</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73"/>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Омогућити да се сви запослени стручно усавршавају</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73"/>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Пружити подршку сваком запосленом који хоће да напредује у струци</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73"/>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Поставити јасне циљеве запосленима ради подстицања на самопроцену и потребу за стручним усавршавањем</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73"/>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Омогућити запосленима да искажу своја интересовања и амбиције и подржати их</w:t>
      </w:r>
    </w:p>
    <w:p w:rsidR="00DE6375" w:rsidRDefault="00124989">
      <w:pPr>
        <w:spacing w:before="240" w:line="240" w:lineRule="auto"/>
        <w:ind w:right="-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3.3. Унапређење међуљудских односа</w:t>
      </w:r>
    </w:p>
    <w:p w:rsidR="00DE6375" w:rsidRDefault="00124989">
      <w:pPr>
        <w:numPr>
          <w:ilvl w:val="0"/>
          <w:numId w:val="69"/>
        </w:numPr>
        <w:spacing w:before="240" w:line="240" w:lineRule="auto"/>
        <w:ind w:right="-6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Развијати толерантан однос међу запосленима</w:t>
      </w:r>
    </w:p>
    <w:p w:rsidR="00DE6375" w:rsidRDefault="00124989">
      <w:pPr>
        <w:numPr>
          <w:ilvl w:val="0"/>
          <w:numId w:val="69"/>
        </w:numPr>
        <w:spacing w:line="240" w:lineRule="auto"/>
        <w:ind w:right="-60"/>
        <w:rPr>
          <w:rFonts w:ascii="Times New Roman" w:eastAsia="Times New Roman" w:hAnsi="Times New Roman" w:cs="Times New Roman"/>
          <w:sz w:val="24"/>
          <w:szCs w:val="24"/>
        </w:rPr>
      </w:pPr>
      <w:r>
        <w:rPr>
          <w:rFonts w:ascii="Times New Roman" w:eastAsia="Times New Roman" w:hAnsi="Times New Roman" w:cs="Times New Roman"/>
          <w:sz w:val="24"/>
          <w:szCs w:val="24"/>
        </w:rPr>
        <w:t>Градити позитивне међуљудске односе међу запосленима</w:t>
      </w:r>
    </w:p>
    <w:p w:rsidR="00DE6375" w:rsidRDefault="00124989">
      <w:pPr>
        <w:numPr>
          <w:ilvl w:val="0"/>
          <w:numId w:val="69"/>
        </w:numPr>
        <w:spacing w:line="240" w:lineRule="auto"/>
        <w:ind w:right="-60"/>
        <w:rPr>
          <w:rFonts w:ascii="Times New Roman" w:eastAsia="Times New Roman" w:hAnsi="Times New Roman" w:cs="Times New Roman"/>
          <w:sz w:val="24"/>
          <w:szCs w:val="24"/>
        </w:rPr>
      </w:pPr>
      <w:r>
        <w:rPr>
          <w:rFonts w:ascii="Times New Roman" w:eastAsia="Times New Roman" w:hAnsi="Times New Roman" w:cs="Times New Roman"/>
          <w:sz w:val="24"/>
          <w:szCs w:val="24"/>
        </w:rPr>
        <w:t>Утицати на запослене да раде посао према систематизацији и одговорно</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b/>
          <w:bCs/>
          <w:sz w:val="24"/>
          <w:szCs w:val="24"/>
        </w:rPr>
        <w:tab/>
      </w:r>
    </w:p>
    <w:p w:rsidR="00DE6375" w:rsidRDefault="00124989">
      <w:pPr>
        <w:numPr>
          <w:ilvl w:val="0"/>
          <w:numId w:val="6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Својим примером подстицати запослене да поштују своје обавезе</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b/>
          <w:bCs/>
          <w:sz w:val="24"/>
          <w:szCs w:val="24"/>
        </w:rPr>
        <w:tab/>
      </w:r>
    </w:p>
    <w:p w:rsidR="00DE6375" w:rsidRDefault="00124989">
      <w:pPr>
        <w:numPr>
          <w:ilvl w:val="0"/>
          <w:numId w:val="6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 запосленима комуницирати јасно и недвосмислено</w:t>
      </w:r>
    </w:p>
    <w:p w:rsidR="00DE6375" w:rsidRDefault="00124989">
      <w:pPr>
        <w:spacing w:before="240" w:line="240" w:lineRule="auto"/>
        <w:ind w:right="-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3.4. Вредновање резултата рада и награђивање запослених</w:t>
      </w:r>
      <w:r>
        <w:rPr>
          <w:rFonts w:ascii="Times New Roman" w:eastAsia="Times New Roman" w:hAnsi="Times New Roman" w:cs="Times New Roman"/>
          <w:sz w:val="24"/>
          <w:szCs w:val="24"/>
        </w:rPr>
        <w:tab/>
      </w:r>
    </w:p>
    <w:p w:rsidR="00DE6375" w:rsidRDefault="00124989">
      <w:pPr>
        <w:numPr>
          <w:ilvl w:val="0"/>
          <w:numId w:val="18"/>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Урадити у сарадњи са запосленима критеријуме за награђивање</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18"/>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Мотивисати и похвалити добра постигнућа запослених</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18"/>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Континуирано пратити рад запослених</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18"/>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Подржавати запослене у добрим пословним намерама</w:t>
      </w:r>
    </w:p>
    <w:p w:rsidR="00DE6375" w:rsidRDefault="00DE6375">
      <w:pPr>
        <w:spacing w:before="240" w:line="240" w:lineRule="auto"/>
        <w:ind w:right="-60"/>
        <w:rPr>
          <w:rFonts w:ascii="Times New Roman" w:eastAsia="Times New Roman" w:hAnsi="Times New Roman" w:cs="Times New Roman"/>
          <w:sz w:val="24"/>
          <w:szCs w:val="24"/>
        </w:rPr>
      </w:pPr>
    </w:p>
    <w:p w:rsidR="00DE6375" w:rsidRDefault="00124989">
      <w:pPr>
        <w:spacing w:before="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t xml:space="preserve"> </w:t>
      </w:r>
      <w:r>
        <w:rPr>
          <w:rFonts w:ascii="Times New Roman" w:eastAsia="Times New Roman" w:hAnsi="Times New Roman" w:cs="Times New Roman"/>
          <w:b/>
          <w:bCs/>
          <w:sz w:val="24"/>
          <w:szCs w:val="24"/>
        </w:rPr>
        <w:tab/>
        <w:t>4.РАЗВОЈ САРАДЊЕ СА РОДИТЕЉИМА/СТАРАТЕЉИМА,ОРГАНОМ УПРАВЉАЊА, РЕПРЕЗЕНТАТИВНИМ СИНДИКАТИМА И ШИРОМ ЗАЈЕДНИЦОМ</w:t>
      </w:r>
    </w:p>
    <w:p w:rsidR="00DE6375" w:rsidRDefault="00124989">
      <w:pPr>
        <w:spacing w:before="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4.1. Сарадња са родитељима/старатељима </w:t>
      </w:r>
      <w:r>
        <w:rPr>
          <w:rFonts w:ascii="Times New Roman" w:eastAsia="Times New Roman" w:hAnsi="Times New Roman" w:cs="Times New Roman"/>
          <w:b/>
          <w:bCs/>
          <w:sz w:val="24"/>
          <w:szCs w:val="24"/>
        </w:rPr>
        <w:tab/>
      </w:r>
    </w:p>
    <w:p w:rsidR="00DE6375" w:rsidRDefault="00124989">
      <w:pPr>
        <w:numPr>
          <w:ilvl w:val="0"/>
          <w:numId w:val="84"/>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Одређене одлуке доносити у сарадњи са Саветом родитеља</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8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Учествовати у родитељским састанцима </w:t>
      </w:r>
      <w:r>
        <w:rPr>
          <w:rFonts w:ascii="Times New Roman" w:eastAsia="Times New Roman" w:hAnsi="Times New Roman" w:cs="Times New Roman"/>
          <w:sz w:val="24"/>
          <w:szCs w:val="24"/>
        </w:rPr>
        <w:tab/>
      </w:r>
    </w:p>
    <w:p w:rsidR="00DE6375" w:rsidRDefault="00124989">
      <w:pPr>
        <w:numPr>
          <w:ilvl w:val="0"/>
          <w:numId w:val="8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Промовисати и изналазити нове начине за заједничке акције установе и родитеље</w:t>
      </w:r>
      <w:r>
        <w:rPr>
          <w:rFonts w:ascii="Times New Roman" w:eastAsia="Times New Roman" w:hAnsi="Times New Roman" w:cs="Times New Roman"/>
          <w:sz w:val="24"/>
          <w:szCs w:val="24"/>
        </w:rPr>
        <w:tab/>
      </w:r>
    </w:p>
    <w:p w:rsidR="00DE6375" w:rsidRDefault="00124989">
      <w:pPr>
        <w:numPr>
          <w:ilvl w:val="0"/>
          <w:numId w:val="8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Стварати међусобно поверење и толеранцију са родитељима</w:t>
      </w:r>
    </w:p>
    <w:p w:rsidR="00DE6375" w:rsidRDefault="00124989">
      <w:pPr>
        <w:spacing w:before="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4.2. Сарадња са органима управљања и синдикатима у установи</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p>
    <w:p w:rsidR="00DE6375" w:rsidRDefault="00124989">
      <w:pPr>
        <w:numPr>
          <w:ilvl w:val="0"/>
          <w:numId w:val="58"/>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Учествовати у свим седницама Управног одбора</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58"/>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Извештавати и доносити одлуке у сарадњи са УО</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58"/>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Омогућити председницима синдиката да присуствују седницама Управног одбора</w:t>
      </w:r>
      <w:r>
        <w:rPr>
          <w:rFonts w:ascii="Times New Roman" w:eastAsia="Times New Roman" w:hAnsi="Times New Roman" w:cs="Times New Roman"/>
          <w:sz w:val="24"/>
          <w:szCs w:val="24"/>
        </w:rPr>
        <w:tab/>
      </w:r>
    </w:p>
    <w:p w:rsidR="00DE6375" w:rsidRDefault="00124989">
      <w:pPr>
        <w:numPr>
          <w:ilvl w:val="0"/>
          <w:numId w:val="58"/>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Омогућити рад синдикалних организација у складу са законом</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58"/>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Иницирати сарадњу са синдикатима која доприноси бољем раду установе</w:t>
      </w:r>
    </w:p>
    <w:p w:rsidR="00DE6375" w:rsidRDefault="00124989">
      <w:pPr>
        <w:spacing w:before="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4.3. Сарадња са државном управом и локалном самоуправом</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p>
    <w:p w:rsidR="00DE6375" w:rsidRDefault="00124989">
      <w:pPr>
        <w:numPr>
          <w:ilvl w:val="0"/>
          <w:numId w:val="21"/>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Сарађивати са Министарством просвете, Заводом за унапређење образовања и васпитања, Школском управом</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2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Сарађивати са представницима локалне самоуправе</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2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Изналазити могућност за коришћење локалних ресурса ради успешног остваривања делатности</w:t>
      </w:r>
    </w:p>
    <w:p w:rsidR="00DE6375" w:rsidRDefault="00124989">
      <w:pPr>
        <w:numPr>
          <w:ilvl w:val="0"/>
          <w:numId w:val="2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Сарађивати са директорима основних и средњих школа, јавних установа и јавних предузећа</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2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Сарађивати са предшколским установама у Србији</w:t>
      </w:r>
    </w:p>
    <w:p w:rsidR="00DE6375" w:rsidRDefault="00124989">
      <w:pPr>
        <w:spacing w:before="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4.4. Сарадња са широм заједницом</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b/>
          <w:bCs/>
          <w:sz w:val="24"/>
          <w:szCs w:val="24"/>
        </w:rPr>
        <w:tab/>
      </w:r>
    </w:p>
    <w:p w:rsidR="00DE6375" w:rsidRDefault="00124989">
      <w:pPr>
        <w:numPr>
          <w:ilvl w:val="0"/>
          <w:numId w:val="53"/>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Стварати услове за отварање установе према локалној средини</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53"/>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Учествовати у раду Удружења директора преедшколских установа Србије</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53"/>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Учествовати у раду Актива директора Поморавског, Шумадијског, Браничевског ,Подунавског округа и шире</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53"/>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Стварати услове за боравак деце независно од расне и верске припадности</w:t>
      </w:r>
    </w:p>
    <w:p w:rsidR="00DE6375" w:rsidRDefault="00DE6375">
      <w:pPr>
        <w:spacing w:before="240" w:line="240" w:lineRule="auto"/>
        <w:rPr>
          <w:rFonts w:ascii="Times New Roman" w:eastAsia="Times New Roman" w:hAnsi="Times New Roman" w:cs="Times New Roman"/>
          <w:sz w:val="24"/>
          <w:szCs w:val="24"/>
        </w:rPr>
      </w:pPr>
    </w:p>
    <w:p w:rsidR="00DE6375" w:rsidRDefault="00124989">
      <w:pPr>
        <w:spacing w:before="24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5. ФИНАНСИЈСКО И АДМИНИСТРАТИВНО УПРАВЉАЊЕ РАДОМ УСТАНОВЕ</w:t>
      </w:r>
      <w:r>
        <w:rPr>
          <w:rFonts w:ascii="Times New Roman" w:eastAsia="Times New Roman" w:hAnsi="Times New Roman" w:cs="Times New Roman"/>
          <w:b/>
          <w:bCs/>
          <w:sz w:val="24"/>
          <w:szCs w:val="24"/>
        </w:rPr>
        <w:tab/>
        <w:t xml:space="preserve"> </w:t>
      </w:r>
    </w:p>
    <w:p w:rsidR="00DE6375" w:rsidRDefault="00124989">
      <w:pPr>
        <w:spacing w:before="24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p>
    <w:p w:rsidR="00DE6375" w:rsidRDefault="00124989">
      <w:pPr>
        <w:spacing w:before="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5.1.Управљање финанијским ресурсима</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b/>
          <w:bCs/>
          <w:sz w:val="24"/>
          <w:szCs w:val="24"/>
        </w:rPr>
        <w:tab/>
      </w:r>
    </w:p>
    <w:p w:rsidR="00DE6375" w:rsidRDefault="00124989">
      <w:pPr>
        <w:numPr>
          <w:ilvl w:val="0"/>
          <w:numId w:val="12"/>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Пратити прилив и одлив финансијских средстава</w:t>
      </w:r>
    </w:p>
    <w:p w:rsidR="00DE6375" w:rsidRDefault="00124989">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Учествовати у изради Финансијског плана</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1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Водити рачуна о рационалности трошења новца</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1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Сарађивати са представницина буџета Града</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1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Сарађивати са финансијском службом МПНТР Србије</w:t>
      </w:r>
    </w:p>
    <w:p w:rsidR="00DE6375" w:rsidRDefault="00124989">
      <w:pPr>
        <w:spacing w:before="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5.2. Управљање материјалним ресурсима </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b/>
          <w:bCs/>
          <w:sz w:val="24"/>
          <w:szCs w:val="24"/>
        </w:rPr>
        <w:tab/>
      </w:r>
    </w:p>
    <w:p w:rsidR="00DE6375" w:rsidRDefault="00124989">
      <w:pPr>
        <w:numPr>
          <w:ilvl w:val="0"/>
          <w:numId w:val="101"/>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Стварати услове за несметану реализацију програма васпитно-образовног рада </w:t>
      </w:r>
      <w:r>
        <w:rPr>
          <w:rFonts w:ascii="Times New Roman" w:eastAsia="Times New Roman" w:hAnsi="Times New Roman" w:cs="Times New Roman"/>
          <w:sz w:val="24"/>
          <w:szCs w:val="24"/>
        </w:rPr>
        <w:tab/>
      </w:r>
    </w:p>
    <w:p w:rsidR="00DE6375" w:rsidRDefault="00124989">
      <w:pPr>
        <w:numPr>
          <w:ilvl w:val="0"/>
          <w:numId w:val="10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Водити рачуна о правилном искоришћавању људских и просторних ресурса установе</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10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Сарађивати са локалном самоуправом ради обезбеђивања материјалних средстава</w:t>
      </w:r>
      <w:r>
        <w:rPr>
          <w:rFonts w:ascii="Times New Roman" w:eastAsia="Times New Roman" w:hAnsi="Times New Roman" w:cs="Times New Roman"/>
          <w:sz w:val="24"/>
          <w:szCs w:val="24"/>
        </w:rPr>
        <w:tab/>
      </w:r>
    </w:p>
    <w:p w:rsidR="00DE6375" w:rsidRDefault="00124989">
      <w:pPr>
        <w:numPr>
          <w:ilvl w:val="0"/>
          <w:numId w:val="10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Пратити динамику реализације Плана јавних набавки </w:t>
      </w:r>
      <w:r>
        <w:rPr>
          <w:rFonts w:ascii="Times New Roman" w:eastAsia="Times New Roman" w:hAnsi="Times New Roman" w:cs="Times New Roman"/>
          <w:sz w:val="24"/>
          <w:szCs w:val="24"/>
        </w:rPr>
        <w:tab/>
      </w:r>
    </w:p>
    <w:p w:rsidR="00DE6375" w:rsidRDefault="00124989">
      <w:pPr>
        <w:numPr>
          <w:ilvl w:val="0"/>
          <w:numId w:val="10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Вршити контролу исправности реализације Плана јавних набавки</w:t>
      </w:r>
    </w:p>
    <w:p w:rsidR="00DE6375" w:rsidRDefault="00124989">
      <w:pPr>
        <w:spacing w:before="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 Управљаење административним пословима</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b/>
          <w:bCs/>
          <w:sz w:val="24"/>
          <w:szCs w:val="24"/>
        </w:rPr>
        <w:tab/>
      </w:r>
    </w:p>
    <w:p w:rsidR="00DE6375" w:rsidRDefault="00124989">
      <w:pPr>
        <w:numPr>
          <w:ilvl w:val="0"/>
          <w:numId w:val="38"/>
        </w:num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Обезбедити одговарајуће радне књиге, обрасце и друга административна средства за несметано обављање делатности</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38"/>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Стварање услова за повећање ажурности у раду запослених кроз правилну расподелу послова</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38"/>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Обезбедити простор за архивирање документације (физичко и електронско)</w:t>
      </w:r>
    </w:p>
    <w:p w:rsidR="00DE6375" w:rsidRDefault="00124989">
      <w:pPr>
        <w:spacing w:before="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                    6.ОБЕЗБЕЂЕЊЕ ЗАКОНИТОСТИ РАДА УСТАНОВЕ</w:t>
      </w:r>
    </w:p>
    <w:p w:rsidR="00DE6375" w:rsidRDefault="00124989">
      <w:pPr>
        <w:spacing w:before="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6.1. Познавање, разумевање и праћења закона</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b/>
          <w:bCs/>
          <w:sz w:val="24"/>
          <w:szCs w:val="24"/>
        </w:rPr>
        <w:tab/>
      </w:r>
    </w:p>
    <w:p w:rsidR="00DE6375" w:rsidRDefault="00124989">
      <w:pPr>
        <w:numPr>
          <w:ilvl w:val="0"/>
          <w:numId w:val="96"/>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Пратити законе и измене закона који су вазни за рад Установе</w:t>
      </w:r>
      <w:r>
        <w:rPr>
          <w:rFonts w:ascii="Times New Roman" w:eastAsia="Times New Roman" w:hAnsi="Times New Roman" w:cs="Times New Roman"/>
          <w:sz w:val="24"/>
          <w:szCs w:val="24"/>
        </w:rPr>
        <w:tab/>
        <w:t xml:space="preserve"> </w:t>
      </w:r>
    </w:p>
    <w:p w:rsidR="00DE6375" w:rsidRDefault="00124989">
      <w:pPr>
        <w:numPr>
          <w:ilvl w:val="0"/>
          <w:numId w:val="9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Присуствовати семинарима посвећеним законима</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9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Пратити доношење подзаконских аката и поступати у складу са њима</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9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Усклађивати акта установе у складу са изменама закона</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9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Усклађивати свој и рад установе у складу са законима</w:t>
      </w:r>
    </w:p>
    <w:p w:rsidR="00DE6375" w:rsidRDefault="00124989">
      <w:pPr>
        <w:spacing w:before="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6.2. Израда општих наката и документације установе </w:t>
      </w:r>
      <w:r>
        <w:rPr>
          <w:rFonts w:ascii="Times New Roman" w:eastAsia="Times New Roman" w:hAnsi="Times New Roman" w:cs="Times New Roman"/>
          <w:b/>
          <w:bCs/>
          <w:sz w:val="24"/>
          <w:szCs w:val="24"/>
        </w:rPr>
        <w:tab/>
      </w:r>
    </w:p>
    <w:p w:rsidR="00DE6375" w:rsidRDefault="00124989">
      <w:pPr>
        <w:numPr>
          <w:ilvl w:val="0"/>
          <w:numId w:val="2"/>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Учествовати у изради општих аката у складу са прописима</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Иницирати израду акта уколико доприноси квалитету рада установе</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Користити часописе везане за релевантне закон</w:t>
      </w:r>
      <w:r>
        <w:rPr>
          <w:rFonts w:ascii="Times New Roman" w:eastAsia="Times New Roman" w:hAnsi="Times New Roman" w:cs="Times New Roman"/>
          <w:sz w:val="24"/>
          <w:szCs w:val="24"/>
        </w:rPr>
        <w:tab/>
      </w:r>
    </w:p>
    <w:p w:rsidR="00DE6375" w:rsidRDefault="00124989">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Сарађивати са релевантним установама из областу праћења закона</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Стручно се усавршавати из области примене закона</w:t>
      </w:r>
    </w:p>
    <w:p w:rsidR="00DE6375" w:rsidRDefault="00124989">
      <w:pPr>
        <w:spacing w:before="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6.3.Примена општих аката и документације установе</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b/>
          <w:bCs/>
          <w:sz w:val="24"/>
          <w:szCs w:val="24"/>
        </w:rPr>
        <w:tab/>
      </w:r>
    </w:p>
    <w:p w:rsidR="00DE6375" w:rsidRDefault="00124989">
      <w:pPr>
        <w:numPr>
          <w:ilvl w:val="0"/>
          <w:numId w:val="107"/>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Омогућити рад радника у складу са законом.</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107"/>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Сарађивати са секретаром Установе у тумачењу релевантних закона.</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b/>
          <w:bCs/>
          <w:sz w:val="24"/>
          <w:szCs w:val="24"/>
        </w:rPr>
        <w:tab/>
      </w:r>
    </w:p>
    <w:p w:rsidR="00DE6375" w:rsidRDefault="00124989">
      <w:pPr>
        <w:numPr>
          <w:ilvl w:val="0"/>
          <w:numId w:val="107"/>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Омогућити радницима да се упознају са законом и захтевати његову примену закона.</w:t>
      </w:r>
    </w:p>
    <w:p w:rsidR="00DE6375" w:rsidRDefault="00124989">
      <w:pPr>
        <w:numPr>
          <w:ilvl w:val="0"/>
          <w:numId w:val="8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Омогућити доступност аката просветној или другој инспекцијској служби.</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rsidR="00DE6375" w:rsidRDefault="00124989">
      <w:pPr>
        <w:numPr>
          <w:ilvl w:val="0"/>
          <w:numId w:val="87"/>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Реаговати по наложеним мерама инспекцијских служби.</w:t>
      </w:r>
    </w:p>
    <w:p w:rsidR="00DE6375" w:rsidRDefault="00124989">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Директор </w:t>
      </w:r>
    </w:p>
    <w:p w:rsidR="00DE6375" w:rsidRDefault="00124989">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Оливера Пауновић</w:t>
      </w:r>
    </w:p>
    <w:p w:rsidR="00DE6375" w:rsidRDefault="00DE6375">
      <w:pPr>
        <w:spacing w:before="240" w:line="240" w:lineRule="auto"/>
        <w:rPr>
          <w:rFonts w:ascii="Times New Roman" w:eastAsia="Times New Roman" w:hAnsi="Times New Roman" w:cs="Times New Roman"/>
          <w:b/>
          <w:bCs/>
          <w:sz w:val="24"/>
          <w:szCs w:val="24"/>
        </w:rPr>
      </w:pPr>
    </w:p>
    <w:p w:rsidR="00DE6375" w:rsidRDefault="00124989">
      <w:pPr>
        <w:spacing w:after="1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XV ЗАДАЦИ НА УНАПРЕЂЕЊУ ВАСПИТНО-ОБРАЗОВНОГ РАДА</w:t>
      </w:r>
    </w:p>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Потребно је унапређивати документовање процеса учења деце и омогућити учешће деце у документовању. Како би се омогућила размена међу групама потребно је реструктуирати и унапређивати заједничке просторе. Потребно је омогућити подстицајну физичку средину и организовати простор према критеријумима физичке средине. Како би се учење деце и пројектно планирање унапредило потребно је планирати истраживање са децом у локалној заједници и обезбедити разноврсне материјале за игру и истраживање. </w:t>
      </w:r>
    </w:p>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Како би се родитељске компетенције подржале и омогућило учешће родитеља у програму фокус групе родитеља могу допринети новом начину укључивања родитеља.</w:t>
      </w:r>
    </w:p>
    <w:p w:rsidR="00DE6375" w:rsidRDefault="001249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Потребно је пратити рад стручних органа и тимова, вредновати рад запослених и њихов допринос квалитету рада установе. Истраживање праксе и промене појединих сегмената рада могу допринети развоју установе.</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Хоризонталне размене стручних радника међу вртићима и са другим установама помажу у критичком сагледавању праксе и професионалном усавршавању. Усавршавање стручних </w:t>
      </w:r>
      <w:r>
        <w:rPr>
          <w:rFonts w:ascii="Times New Roman" w:eastAsia="Times New Roman" w:hAnsi="Times New Roman" w:cs="Times New Roman"/>
          <w:sz w:val="24"/>
          <w:szCs w:val="24"/>
        </w:rPr>
        <w:lastRenderedPageBreak/>
        <w:t>радника директно утиче на подршку дечјем учењу. Потребно је организовање стручних размена како би се пракса сагледавала и унапређивала. Менторско приправничку праксу ојачати и усавршавати компетенције приправника.</w:t>
      </w:r>
    </w:p>
    <w:p w:rsidR="00DE6375" w:rsidRDefault="0012498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Као подршка целовитом развоју деце, подстицати драмски израз, спортско-рекреативне активности, музичко изражавање. </w:t>
      </w:r>
    </w:p>
    <w:p w:rsidR="00DE6375" w:rsidRDefault="00DE6375">
      <w:pPr>
        <w:spacing w:after="160"/>
        <w:jc w:val="both"/>
        <w:rPr>
          <w:rFonts w:ascii="Times New Roman" w:eastAsia="Times New Roman" w:hAnsi="Times New Roman" w:cs="Times New Roman"/>
          <w:sz w:val="24"/>
          <w:szCs w:val="24"/>
        </w:rPr>
      </w:pPr>
    </w:p>
    <w:p w:rsidR="00DE6375" w:rsidRDefault="00124989">
      <w:pPr>
        <w:spacing w:after="1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Ана Гардашевић</w:t>
      </w:r>
    </w:p>
    <w:sectPr w:rsidR="00DE6375" w:rsidSect="00124989">
      <w:headerReference w:type="default" r:id="rId7"/>
      <w:footerReference w:type="default" r:id="rId8"/>
      <w:headerReference w:type="first" r:id="rId9"/>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EF1" w:rsidRDefault="00F46EF1">
      <w:pPr>
        <w:spacing w:line="240" w:lineRule="auto"/>
      </w:pPr>
      <w:r>
        <w:separator/>
      </w:r>
    </w:p>
  </w:endnote>
  <w:endnote w:type="continuationSeparator" w:id="0">
    <w:p w:rsidR="00F46EF1" w:rsidRDefault="00F46E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embedRegular r:id="rId1" w:fontKey="{A6A5D188-94B9-461F-A6E0-DD7FB4001B90}"/>
  </w:font>
  <w:font w:name="Segoe UI">
    <w:panose1 w:val="020B0502040204020203"/>
    <w:charset w:val="00"/>
    <w:family w:val="swiss"/>
    <w:pitch w:val="variable"/>
    <w:sig w:usb0="E4002EFF" w:usb1="C000E47F" w:usb2="00000009" w:usb3="00000000" w:csb0="000001FF" w:csb1="00000000"/>
    <w:embedRegular r:id="rId2" w:fontKey="{651B01F7-1FA4-42D7-8C7A-AFD3A38F215F}"/>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1002AFF" w:usb1="4000ACFF" w:usb2="00000009" w:usb3="00000000" w:csb0="000001FF" w:csb1="00000000"/>
    <w:embedRegular r:id="rId3" w:fontKey="{0EF5CE0C-C7AA-4CA2-B853-B2B0035F7F02}"/>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989" w:rsidRDefault="00124989">
    <w:pPr>
      <w:jc w:val="right"/>
    </w:pPr>
    <w:r>
      <w:fldChar w:fldCharType="begin"/>
    </w:r>
    <w:r>
      <w:instrText>PAGE</w:instrText>
    </w:r>
    <w:r>
      <w:fldChar w:fldCharType="separate"/>
    </w:r>
    <w:r w:rsidR="00EE45FB">
      <w:rPr>
        <w:noProof/>
      </w:rPr>
      <w:t>31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EF1" w:rsidRDefault="00F46EF1">
      <w:pPr>
        <w:spacing w:line="240" w:lineRule="auto"/>
      </w:pPr>
      <w:r>
        <w:separator/>
      </w:r>
    </w:p>
  </w:footnote>
  <w:footnote w:type="continuationSeparator" w:id="0">
    <w:p w:rsidR="00F46EF1" w:rsidRDefault="00F46E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989" w:rsidRDefault="00124989">
    <w:pPr>
      <w:jc w:val="right"/>
    </w:pPr>
    <w:r>
      <w:fldChar w:fldCharType="begin"/>
    </w:r>
    <w:r>
      <w:instrText>PAGE</w:instrText>
    </w:r>
    <w:r>
      <w:fldChar w:fldCharType="separate"/>
    </w:r>
    <w:r w:rsidR="00EE45FB">
      <w:rPr>
        <w:noProof/>
      </w:rPr>
      <w:t>31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989" w:rsidRDefault="0012498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55E51"/>
    <w:multiLevelType w:val="multilevel"/>
    <w:tmpl w:val="18DC02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FA6578"/>
    <w:multiLevelType w:val="multilevel"/>
    <w:tmpl w:val="E4ECBD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3C0036C"/>
    <w:multiLevelType w:val="multilevel"/>
    <w:tmpl w:val="E294CC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3C42CC2"/>
    <w:multiLevelType w:val="multilevel"/>
    <w:tmpl w:val="9F3C46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4253B30"/>
    <w:multiLevelType w:val="multilevel"/>
    <w:tmpl w:val="B0F2C836"/>
    <w:lvl w:ilvl="0">
      <w:start w:val="13"/>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05595AB4"/>
    <w:multiLevelType w:val="multilevel"/>
    <w:tmpl w:val="CB9238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9FB0A67"/>
    <w:multiLevelType w:val="multilevel"/>
    <w:tmpl w:val="896A12B4"/>
    <w:lvl w:ilvl="0">
      <w:start w:val="1"/>
      <w:numFmt w:val="bullet"/>
      <w:lvlText w:val="●"/>
      <w:lvlJc w:val="left"/>
      <w:pPr>
        <w:ind w:left="3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B334CDC"/>
    <w:multiLevelType w:val="multilevel"/>
    <w:tmpl w:val="90AA41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C990D86"/>
    <w:multiLevelType w:val="multilevel"/>
    <w:tmpl w:val="F3E2BA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CDD3C96"/>
    <w:multiLevelType w:val="multilevel"/>
    <w:tmpl w:val="131091CA"/>
    <w:lvl w:ilvl="0">
      <w:start w:val="24"/>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0DB57814"/>
    <w:multiLevelType w:val="multilevel"/>
    <w:tmpl w:val="B93233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DF34BDA"/>
    <w:multiLevelType w:val="multilevel"/>
    <w:tmpl w:val="66F8B2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ECC4C1F"/>
    <w:multiLevelType w:val="multilevel"/>
    <w:tmpl w:val="30D24C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0DE4653"/>
    <w:multiLevelType w:val="multilevel"/>
    <w:tmpl w:val="682CEC4A"/>
    <w:lvl w:ilvl="0">
      <w:start w:val="15"/>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11273037"/>
    <w:multiLevelType w:val="multilevel"/>
    <w:tmpl w:val="DC80CC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1644BE2"/>
    <w:multiLevelType w:val="multilevel"/>
    <w:tmpl w:val="BAE209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25D3E5B"/>
    <w:multiLevelType w:val="multilevel"/>
    <w:tmpl w:val="CE5050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37C4280"/>
    <w:multiLevelType w:val="multilevel"/>
    <w:tmpl w:val="DEFE54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6685524"/>
    <w:multiLevelType w:val="multilevel"/>
    <w:tmpl w:val="3A6CA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72D50A5"/>
    <w:multiLevelType w:val="multilevel"/>
    <w:tmpl w:val="1BF02A18"/>
    <w:lvl w:ilvl="0">
      <w:start w:val="1"/>
      <w:numFmt w:val="bullet"/>
      <w:lvlText w:val="●"/>
      <w:lvlJc w:val="left"/>
      <w:pPr>
        <w:ind w:left="3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72F1987"/>
    <w:multiLevelType w:val="multilevel"/>
    <w:tmpl w:val="0E0A0092"/>
    <w:lvl w:ilvl="0">
      <w:start w:val="3"/>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17E13AA1"/>
    <w:multiLevelType w:val="multilevel"/>
    <w:tmpl w:val="C6B0DD0A"/>
    <w:lvl w:ilvl="0">
      <w:start w:val="2"/>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18064C47"/>
    <w:multiLevelType w:val="multilevel"/>
    <w:tmpl w:val="052A95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9883846"/>
    <w:multiLevelType w:val="multilevel"/>
    <w:tmpl w:val="47A058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1A0B3E2F"/>
    <w:multiLevelType w:val="multilevel"/>
    <w:tmpl w:val="918E6E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1B00137E"/>
    <w:multiLevelType w:val="multilevel"/>
    <w:tmpl w:val="DE88C4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1C193313"/>
    <w:multiLevelType w:val="multilevel"/>
    <w:tmpl w:val="35066FD6"/>
    <w:lvl w:ilvl="0">
      <w:start w:val="8"/>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1DD52A74"/>
    <w:multiLevelType w:val="multilevel"/>
    <w:tmpl w:val="B89244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0BB5845"/>
    <w:multiLevelType w:val="multilevel"/>
    <w:tmpl w:val="44167482"/>
    <w:lvl w:ilvl="0">
      <w:start w:val="21"/>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15:restartNumberingAfterBreak="0">
    <w:nsid w:val="21B72AF1"/>
    <w:multiLevelType w:val="multilevel"/>
    <w:tmpl w:val="5502A69E"/>
    <w:lvl w:ilvl="0">
      <w:start w:val="12"/>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15:restartNumberingAfterBreak="0">
    <w:nsid w:val="237A438B"/>
    <w:multiLevelType w:val="multilevel"/>
    <w:tmpl w:val="F008E75E"/>
    <w:lvl w:ilvl="0">
      <w:start w:val="14"/>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25206E13"/>
    <w:multiLevelType w:val="multilevel"/>
    <w:tmpl w:val="1B40EB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25933456"/>
    <w:multiLevelType w:val="multilevel"/>
    <w:tmpl w:val="07FA44D4"/>
    <w:lvl w:ilvl="0">
      <w:start w:val="17"/>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15:restartNumberingAfterBreak="0">
    <w:nsid w:val="265F516A"/>
    <w:multiLevelType w:val="multilevel"/>
    <w:tmpl w:val="261EBD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287C56CE"/>
    <w:multiLevelType w:val="multilevel"/>
    <w:tmpl w:val="D62250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29BF3DD6"/>
    <w:multiLevelType w:val="multilevel"/>
    <w:tmpl w:val="DF2884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2A2A40D8"/>
    <w:multiLevelType w:val="multilevel"/>
    <w:tmpl w:val="A46ADE82"/>
    <w:lvl w:ilvl="0">
      <w:start w:val="9"/>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15:restartNumberingAfterBreak="0">
    <w:nsid w:val="2A595768"/>
    <w:multiLevelType w:val="multilevel"/>
    <w:tmpl w:val="14C64F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2B7143E4"/>
    <w:multiLevelType w:val="multilevel"/>
    <w:tmpl w:val="7660A6CA"/>
    <w:lvl w:ilvl="0">
      <w:start w:val="5"/>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15:restartNumberingAfterBreak="0">
    <w:nsid w:val="2BA176FF"/>
    <w:multiLevelType w:val="multilevel"/>
    <w:tmpl w:val="F10CEC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2F0223AD"/>
    <w:multiLevelType w:val="multilevel"/>
    <w:tmpl w:val="A60810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2F673468"/>
    <w:multiLevelType w:val="multilevel"/>
    <w:tmpl w:val="55700C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32C90D18"/>
    <w:multiLevelType w:val="multilevel"/>
    <w:tmpl w:val="27BA6348"/>
    <w:lvl w:ilvl="0">
      <w:start w:val="10"/>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15:restartNumberingAfterBreak="0">
    <w:nsid w:val="330801D9"/>
    <w:multiLevelType w:val="multilevel"/>
    <w:tmpl w:val="187249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3537337A"/>
    <w:multiLevelType w:val="multilevel"/>
    <w:tmpl w:val="2B54BA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363C666C"/>
    <w:multiLevelType w:val="multilevel"/>
    <w:tmpl w:val="2968EA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36E07D3D"/>
    <w:multiLevelType w:val="multilevel"/>
    <w:tmpl w:val="B50C3E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38474B33"/>
    <w:multiLevelType w:val="multilevel"/>
    <w:tmpl w:val="479A3F14"/>
    <w:lvl w:ilvl="0">
      <w:start w:val="1"/>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8" w15:restartNumberingAfterBreak="0">
    <w:nsid w:val="38596469"/>
    <w:multiLevelType w:val="multilevel"/>
    <w:tmpl w:val="DA6C12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3B363E23"/>
    <w:multiLevelType w:val="multilevel"/>
    <w:tmpl w:val="130867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3BCA733E"/>
    <w:multiLevelType w:val="multilevel"/>
    <w:tmpl w:val="C7BA9E22"/>
    <w:lvl w:ilvl="0">
      <w:start w:val="4"/>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1" w15:restartNumberingAfterBreak="0">
    <w:nsid w:val="3C5140F3"/>
    <w:multiLevelType w:val="multilevel"/>
    <w:tmpl w:val="C42E96DA"/>
    <w:lvl w:ilvl="0">
      <w:start w:val="1"/>
      <w:numFmt w:val="bullet"/>
      <w:lvlText w:val="●"/>
      <w:lvlJc w:val="left"/>
      <w:pPr>
        <w:ind w:left="3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3D5B7C08"/>
    <w:multiLevelType w:val="multilevel"/>
    <w:tmpl w:val="47D65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3E37770A"/>
    <w:multiLevelType w:val="multilevel"/>
    <w:tmpl w:val="296A15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4088574F"/>
    <w:multiLevelType w:val="multilevel"/>
    <w:tmpl w:val="91ECB6C0"/>
    <w:lvl w:ilvl="0">
      <w:start w:val="6"/>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5" w15:restartNumberingAfterBreak="0">
    <w:nsid w:val="42585C40"/>
    <w:multiLevelType w:val="multilevel"/>
    <w:tmpl w:val="9BA463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42DD6927"/>
    <w:multiLevelType w:val="multilevel"/>
    <w:tmpl w:val="75747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42F744B6"/>
    <w:multiLevelType w:val="multilevel"/>
    <w:tmpl w:val="8BEEAC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43491299"/>
    <w:multiLevelType w:val="multilevel"/>
    <w:tmpl w:val="46C692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43AB3301"/>
    <w:multiLevelType w:val="multilevel"/>
    <w:tmpl w:val="B5DE95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49737420"/>
    <w:multiLevelType w:val="multilevel"/>
    <w:tmpl w:val="8FBE0E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4D337126"/>
    <w:multiLevelType w:val="multilevel"/>
    <w:tmpl w:val="20A82392"/>
    <w:lvl w:ilvl="0">
      <w:start w:val="23"/>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2" w15:restartNumberingAfterBreak="0">
    <w:nsid w:val="4D796297"/>
    <w:multiLevelType w:val="multilevel"/>
    <w:tmpl w:val="0C88FF34"/>
    <w:lvl w:ilvl="0">
      <w:start w:val="1"/>
      <w:numFmt w:val="bullet"/>
      <w:lvlText w:val="●"/>
      <w:lvlJc w:val="left"/>
      <w:pPr>
        <w:ind w:left="3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517833D0"/>
    <w:multiLevelType w:val="multilevel"/>
    <w:tmpl w:val="FD484B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518238FD"/>
    <w:multiLevelType w:val="multilevel"/>
    <w:tmpl w:val="DF1482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52567E6F"/>
    <w:multiLevelType w:val="multilevel"/>
    <w:tmpl w:val="790077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53A80859"/>
    <w:multiLevelType w:val="multilevel"/>
    <w:tmpl w:val="E51872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569B3F1C"/>
    <w:multiLevelType w:val="multilevel"/>
    <w:tmpl w:val="B40490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56B36530"/>
    <w:multiLevelType w:val="multilevel"/>
    <w:tmpl w:val="779E7560"/>
    <w:lvl w:ilvl="0">
      <w:start w:val="16"/>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9" w15:restartNumberingAfterBreak="0">
    <w:nsid w:val="56BD509D"/>
    <w:multiLevelType w:val="multilevel"/>
    <w:tmpl w:val="C318F2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57825262"/>
    <w:multiLevelType w:val="multilevel"/>
    <w:tmpl w:val="9E8A9072"/>
    <w:lvl w:ilvl="0">
      <w:start w:val="1"/>
      <w:numFmt w:val="bullet"/>
      <w:lvlText w:val="●"/>
      <w:lvlJc w:val="left"/>
      <w:pPr>
        <w:ind w:left="3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57D419CD"/>
    <w:multiLevelType w:val="multilevel"/>
    <w:tmpl w:val="0EFC20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57F236A7"/>
    <w:multiLevelType w:val="multilevel"/>
    <w:tmpl w:val="ACA018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58D11E94"/>
    <w:multiLevelType w:val="multilevel"/>
    <w:tmpl w:val="9B626A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59D63CFF"/>
    <w:multiLevelType w:val="multilevel"/>
    <w:tmpl w:val="A808C6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5A0D5CBC"/>
    <w:multiLevelType w:val="multilevel"/>
    <w:tmpl w:val="BB0C6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5B022B76"/>
    <w:multiLevelType w:val="multilevel"/>
    <w:tmpl w:val="2FFC62A6"/>
    <w:lvl w:ilvl="0">
      <w:start w:val="19"/>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7" w15:restartNumberingAfterBreak="0">
    <w:nsid w:val="5E275B9D"/>
    <w:multiLevelType w:val="multilevel"/>
    <w:tmpl w:val="A39882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5F297A76"/>
    <w:multiLevelType w:val="multilevel"/>
    <w:tmpl w:val="9E2CAE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5F336528"/>
    <w:multiLevelType w:val="multilevel"/>
    <w:tmpl w:val="1638B6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624301F1"/>
    <w:multiLevelType w:val="multilevel"/>
    <w:tmpl w:val="78085F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62940EDF"/>
    <w:multiLevelType w:val="multilevel"/>
    <w:tmpl w:val="61D226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63475A2E"/>
    <w:multiLevelType w:val="multilevel"/>
    <w:tmpl w:val="E364F8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63475E42"/>
    <w:multiLevelType w:val="multilevel"/>
    <w:tmpl w:val="87646A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63C122F5"/>
    <w:multiLevelType w:val="multilevel"/>
    <w:tmpl w:val="A3D46C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650D017C"/>
    <w:multiLevelType w:val="multilevel"/>
    <w:tmpl w:val="1D163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658E536E"/>
    <w:multiLevelType w:val="multilevel"/>
    <w:tmpl w:val="CC14D458"/>
    <w:lvl w:ilvl="0">
      <w:start w:val="7"/>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7" w15:restartNumberingAfterBreak="0">
    <w:nsid w:val="679C102E"/>
    <w:multiLevelType w:val="multilevel"/>
    <w:tmpl w:val="BE487D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67C83F9B"/>
    <w:multiLevelType w:val="multilevel"/>
    <w:tmpl w:val="CB16AC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6CE013EE"/>
    <w:multiLevelType w:val="multilevel"/>
    <w:tmpl w:val="9A94BDBA"/>
    <w:lvl w:ilvl="0">
      <w:start w:val="20"/>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0" w15:restartNumberingAfterBreak="0">
    <w:nsid w:val="700A7ECB"/>
    <w:multiLevelType w:val="multilevel"/>
    <w:tmpl w:val="20C8F8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70570F69"/>
    <w:multiLevelType w:val="multilevel"/>
    <w:tmpl w:val="E12E3C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15:restartNumberingAfterBreak="0">
    <w:nsid w:val="717C7F0D"/>
    <w:multiLevelType w:val="multilevel"/>
    <w:tmpl w:val="E610A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724D334C"/>
    <w:multiLevelType w:val="multilevel"/>
    <w:tmpl w:val="36E42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15:restartNumberingAfterBreak="0">
    <w:nsid w:val="73A67BCF"/>
    <w:multiLevelType w:val="multilevel"/>
    <w:tmpl w:val="FD347D26"/>
    <w:lvl w:ilvl="0">
      <w:start w:val="1"/>
      <w:numFmt w:val="bullet"/>
      <w:lvlText w:val="●"/>
      <w:lvlJc w:val="left"/>
      <w:pPr>
        <w:ind w:left="3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7408256F"/>
    <w:multiLevelType w:val="multilevel"/>
    <w:tmpl w:val="B68806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74DE30EE"/>
    <w:multiLevelType w:val="multilevel"/>
    <w:tmpl w:val="A9C0DACA"/>
    <w:lvl w:ilvl="0">
      <w:start w:val="18"/>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7" w15:restartNumberingAfterBreak="0">
    <w:nsid w:val="75C8422F"/>
    <w:multiLevelType w:val="multilevel"/>
    <w:tmpl w:val="A17216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783154CA"/>
    <w:multiLevelType w:val="multilevel"/>
    <w:tmpl w:val="01080F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78C9163B"/>
    <w:multiLevelType w:val="multilevel"/>
    <w:tmpl w:val="2EA6F0B8"/>
    <w:lvl w:ilvl="0">
      <w:start w:val="22"/>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0" w15:restartNumberingAfterBreak="0">
    <w:nsid w:val="78D1447B"/>
    <w:multiLevelType w:val="multilevel"/>
    <w:tmpl w:val="DA28C4C6"/>
    <w:lvl w:ilvl="0">
      <w:start w:val="1"/>
      <w:numFmt w:val="bullet"/>
      <w:lvlText w:val="●"/>
      <w:lvlJc w:val="left"/>
      <w:pPr>
        <w:ind w:left="3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78F23E41"/>
    <w:multiLevelType w:val="multilevel"/>
    <w:tmpl w:val="E6444D36"/>
    <w:lvl w:ilvl="0">
      <w:start w:val="1"/>
      <w:numFmt w:val="bullet"/>
      <w:lvlText w:val="●"/>
      <w:lvlJc w:val="left"/>
      <w:pPr>
        <w:ind w:left="3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790868BF"/>
    <w:multiLevelType w:val="multilevel"/>
    <w:tmpl w:val="5AE6A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15:restartNumberingAfterBreak="0">
    <w:nsid w:val="79395CA2"/>
    <w:multiLevelType w:val="multilevel"/>
    <w:tmpl w:val="E9E81F96"/>
    <w:lvl w:ilvl="0">
      <w:start w:val="1"/>
      <w:numFmt w:val="bullet"/>
      <w:lvlText w:val="●"/>
      <w:lvlJc w:val="left"/>
      <w:pPr>
        <w:ind w:left="3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7A090631"/>
    <w:multiLevelType w:val="multilevel"/>
    <w:tmpl w:val="6CFA4D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15:restartNumberingAfterBreak="0">
    <w:nsid w:val="7B06693F"/>
    <w:multiLevelType w:val="multilevel"/>
    <w:tmpl w:val="C90EB71E"/>
    <w:lvl w:ilvl="0">
      <w:start w:val="11"/>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6" w15:restartNumberingAfterBreak="0">
    <w:nsid w:val="7B1230E6"/>
    <w:multiLevelType w:val="multilevel"/>
    <w:tmpl w:val="4EFC94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7CF920D2"/>
    <w:multiLevelType w:val="multilevel"/>
    <w:tmpl w:val="B05678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15:restartNumberingAfterBreak="0">
    <w:nsid w:val="7E5E3B30"/>
    <w:multiLevelType w:val="multilevel"/>
    <w:tmpl w:val="AA06529A"/>
    <w:lvl w:ilvl="0">
      <w:start w:val="1"/>
      <w:numFmt w:val="bullet"/>
      <w:lvlText w:val="●"/>
      <w:lvlJc w:val="left"/>
      <w:pPr>
        <w:ind w:left="3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8"/>
  </w:num>
  <w:num w:numId="2">
    <w:abstractNumId w:val="93"/>
  </w:num>
  <w:num w:numId="3">
    <w:abstractNumId w:val="61"/>
  </w:num>
  <w:num w:numId="4">
    <w:abstractNumId w:val="16"/>
  </w:num>
  <w:num w:numId="5">
    <w:abstractNumId w:val="33"/>
  </w:num>
  <w:num w:numId="6">
    <w:abstractNumId w:val="6"/>
  </w:num>
  <w:num w:numId="7">
    <w:abstractNumId w:val="103"/>
  </w:num>
  <w:num w:numId="8">
    <w:abstractNumId w:val="7"/>
  </w:num>
  <w:num w:numId="9">
    <w:abstractNumId w:val="12"/>
  </w:num>
  <w:num w:numId="10">
    <w:abstractNumId w:val="26"/>
  </w:num>
  <w:num w:numId="11">
    <w:abstractNumId w:val="86"/>
  </w:num>
  <w:num w:numId="12">
    <w:abstractNumId w:val="95"/>
  </w:num>
  <w:num w:numId="13">
    <w:abstractNumId w:val="2"/>
  </w:num>
  <w:num w:numId="14">
    <w:abstractNumId w:val="58"/>
  </w:num>
  <w:num w:numId="15">
    <w:abstractNumId w:val="92"/>
  </w:num>
  <w:num w:numId="16">
    <w:abstractNumId w:val="36"/>
  </w:num>
  <w:num w:numId="17">
    <w:abstractNumId w:val="83"/>
  </w:num>
  <w:num w:numId="18">
    <w:abstractNumId w:val="22"/>
  </w:num>
  <w:num w:numId="19">
    <w:abstractNumId w:val="71"/>
  </w:num>
  <w:num w:numId="20">
    <w:abstractNumId w:val="67"/>
  </w:num>
  <w:num w:numId="21">
    <w:abstractNumId w:val="23"/>
  </w:num>
  <w:num w:numId="22">
    <w:abstractNumId w:val="87"/>
  </w:num>
  <w:num w:numId="23">
    <w:abstractNumId w:val="57"/>
  </w:num>
  <w:num w:numId="24">
    <w:abstractNumId w:val="85"/>
  </w:num>
  <w:num w:numId="25">
    <w:abstractNumId w:val="79"/>
  </w:num>
  <w:num w:numId="26">
    <w:abstractNumId w:val="19"/>
  </w:num>
  <w:num w:numId="27">
    <w:abstractNumId w:val="41"/>
  </w:num>
  <w:num w:numId="28">
    <w:abstractNumId w:val="32"/>
  </w:num>
  <w:num w:numId="29">
    <w:abstractNumId w:val="108"/>
  </w:num>
  <w:num w:numId="30">
    <w:abstractNumId w:val="37"/>
  </w:num>
  <w:num w:numId="31">
    <w:abstractNumId w:val="28"/>
  </w:num>
  <w:num w:numId="32">
    <w:abstractNumId w:val="1"/>
  </w:num>
  <w:num w:numId="33">
    <w:abstractNumId w:val="94"/>
  </w:num>
  <w:num w:numId="34">
    <w:abstractNumId w:val="74"/>
  </w:num>
  <w:num w:numId="35">
    <w:abstractNumId w:val="20"/>
  </w:num>
  <w:num w:numId="36">
    <w:abstractNumId w:val="9"/>
  </w:num>
  <w:num w:numId="37">
    <w:abstractNumId w:val="54"/>
  </w:num>
  <w:num w:numId="38">
    <w:abstractNumId w:val="34"/>
  </w:num>
  <w:num w:numId="39">
    <w:abstractNumId w:val="76"/>
  </w:num>
  <w:num w:numId="40">
    <w:abstractNumId w:val="107"/>
  </w:num>
  <w:num w:numId="41">
    <w:abstractNumId w:val="101"/>
  </w:num>
  <w:num w:numId="42">
    <w:abstractNumId w:val="43"/>
  </w:num>
  <w:num w:numId="43">
    <w:abstractNumId w:val="96"/>
  </w:num>
  <w:num w:numId="44">
    <w:abstractNumId w:val="27"/>
  </w:num>
  <w:num w:numId="45">
    <w:abstractNumId w:val="70"/>
  </w:num>
  <w:num w:numId="46">
    <w:abstractNumId w:val="100"/>
  </w:num>
  <w:num w:numId="47">
    <w:abstractNumId w:val="48"/>
  </w:num>
  <w:num w:numId="48">
    <w:abstractNumId w:val="105"/>
  </w:num>
  <w:num w:numId="49">
    <w:abstractNumId w:val="72"/>
  </w:num>
  <w:num w:numId="50">
    <w:abstractNumId w:val="59"/>
  </w:num>
  <w:num w:numId="51">
    <w:abstractNumId w:val="21"/>
  </w:num>
  <w:num w:numId="52">
    <w:abstractNumId w:val="35"/>
  </w:num>
  <w:num w:numId="53">
    <w:abstractNumId w:val="80"/>
  </w:num>
  <w:num w:numId="54">
    <w:abstractNumId w:val="11"/>
  </w:num>
  <w:num w:numId="55">
    <w:abstractNumId w:val="56"/>
  </w:num>
  <w:num w:numId="56">
    <w:abstractNumId w:val="66"/>
  </w:num>
  <w:num w:numId="57">
    <w:abstractNumId w:val="30"/>
  </w:num>
  <w:num w:numId="58">
    <w:abstractNumId w:val="73"/>
  </w:num>
  <w:num w:numId="59">
    <w:abstractNumId w:val="99"/>
  </w:num>
  <w:num w:numId="60">
    <w:abstractNumId w:val="38"/>
  </w:num>
  <w:num w:numId="61">
    <w:abstractNumId w:val="25"/>
  </w:num>
  <w:num w:numId="62">
    <w:abstractNumId w:val="77"/>
  </w:num>
  <w:num w:numId="63">
    <w:abstractNumId w:val="47"/>
  </w:num>
  <w:num w:numId="64">
    <w:abstractNumId w:val="40"/>
  </w:num>
  <w:num w:numId="65">
    <w:abstractNumId w:val="29"/>
  </w:num>
  <w:num w:numId="66">
    <w:abstractNumId w:val="64"/>
  </w:num>
  <w:num w:numId="67">
    <w:abstractNumId w:val="91"/>
  </w:num>
  <w:num w:numId="68">
    <w:abstractNumId w:val="5"/>
  </w:num>
  <w:num w:numId="69">
    <w:abstractNumId w:val="97"/>
  </w:num>
  <w:num w:numId="70">
    <w:abstractNumId w:val="50"/>
  </w:num>
  <w:num w:numId="71">
    <w:abstractNumId w:val="17"/>
  </w:num>
  <w:num w:numId="72">
    <w:abstractNumId w:val="63"/>
  </w:num>
  <w:num w:numId="73">
    <w:abstractNumId w:val="14"/>
  </w:num>
  <w:num w:numId="74">
    <w:abstractNumId w:val="8"/>
  </w:num>
  <w:num w:numId="75">
    <w:abstractNumId w:val="89"/>
  </w:num>
  <w:num w:numId="76">
    <w:abstractNumId w:val="3"/>
  </w:num>
  <w:num w:numId="77">
    <w:abstractNumId w:val="24"/>
  </w:num>
  <w:num w:numId="78">
    <w:abstractNumId w:val="81"/>
  </w:num>
  <w:num w:numId="79">
    <w:abstractNumId w:val="68"/>
  </w:num>
  <w:num w:numId="80">
    <w:abstractNumId w:val="31"/>
  </w:num>
  <w:num w:numId="81">
    <w:abstractNumId w:val="42"/>
  </w:num>
  <w:num w:numId="82">
    <w:abstractNumId w:val="18"/>
  </w:num>
  <w:num w:numId="83">
    <w:abstractNumId w:val="69"/>
  </w:num>
  <w:num w:numId="84">
    <w:abstractNumId w:val="10"/>
  </w:num>
  <w:num w:numId="85">
    <w:abstractNumId w:val="90"/>
  </w:num>
  <w:num w:numId="86">
    <w:abstractNumId w:val="82"/>
  </w:num>
  <w:num w:numId="87">
    <w:abstractNumId w:val="60"/>
  </w:num>
  <w:num w:numId="88">
    <w:abstractNumId w:val="39"/>
  </w:num>
  <w:num w:numId="89">
    <w:abstractNumId w:val="4"/>
  </w:num>
  <w:num w:numId="90">
    <w:abstractNumId w:val="52"/>
  </w:num>
  <w:num w:numId="91">
    <w:abstractNumId w:val="65"/>
  </w:num>
  <w:num w:numId="92">
    <w:abstractNumId w:val="106"/>
  </w:num>
  <w:num w:numId="93">
    <w:abstractNumId w:val="51"/>
  </w:num>
  <w:num w:numId="94">
    <w:abstractNumId w:val="78"/>
  </w:num>
  <w:num w:numId="95">
    <w:abstractNumId w:val="88"/>
  </w:num>
  <w:num w:numId="96">
    <w:abstractNumId w:val="55"/>
  </w:num>
  <w:num w:numId="97">
    <w:abstractNumId w:val="53"/>
  </w:num>
  <w:num w:numId="98">
    <w:abstractNumId w:val="45"/>
  </w:num>
  <w:num w:numId="99">
    <w:abstractNumId w:val="46"/>
  </w:num>
  <w:num w:numId="100">
    <w:abstractNumId w:val="0"/>
  </w:num>
  <w:num w:numId="101">
    <w:abstractNumId w:val="104"/>
  </w:num>
  <w:num w:numId="102">
    <w:abstractNumId w:val="49"/>
  </w:num>
  <w:num w:numId="103">
    <w:abstractNumId w:val="13"/>
  </w:num>
  <w:num w:numId="104">
    <w:abstractNumId w:val="44"/>
  </w:num>
  <w:num w:numId="105">
    <w:abstractNumId w:val="84"/>
  </w:num>
  <w:num w:numId="106">
    <w:abstractNumId w:val="62"/>
  </w:num>
  <w:num w:numId="107">
    <w:abstractNumId w:val="15"/>
  </w:num>
  <w:num w:numId="108">
    <w:abstractNumId w:val="102"/>
  </w:num>
  <w:num w:numId="109">
    <w:abstractNumId w:val="75"/>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375"/>
    <w:rsid w:val="00055597"/>
    <w:rsid w:val="00124989"/>
    <w:rsid w:val="003336A7"/>
    <w:rsid w:val="005E7964"/>
    <w:rsid w:val="00A82EF1"/>
    <w:rsid w:val="00D81FC0"/>
    <w:rsid w:val="00DE6375"/>
    <w:rsid w:val="00EE45FB"/>
    <w:rsid w:val="00F24E97"/>
    <w:rsid w:val="00F46EF1"/>
    <w:rsid w:val="00FE4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AA3B2"/>
  <w15:docId w15:val="{BBF34D4E-DEF1-4640-9F53-8400D605D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tblPr>
      <w:tblStyleRowBandSize w:val="1"/>
      <w:tblStyleColBandSize w:val="1"/>
    </w:tblPr>
  </w:style>
  <w:style w:type="table" w:customStyle="1" w:styleId="affa">
    <w:basedOn w:val="TableNormal0"/>
    <w:tblPr>
      <w:tblStyleRowBandSize w:val="1"/>
      <w:tblStyleColBandSize w:val="1"/>
    </w:tblPr>
  </w:style>
  <w:style w:type="table" w:customStyle="1" w:styleId="affb">
    <w:basedOn w:val="TableNormal0"/>
    <w:tblPr>
      <w:tblStyleRowBandSize w:val="1"/>
      <w:tblStyleColBandSize w:val="1"/>
    </w:tblPr>
  </w:style>
  <w:style w:type="table" w:customStyle="1" w:styleId="affc">
    <w:basedOn w:val="TableNormal0"/>
    <w:tblPr>
      <w:tblStyleRowBandSize w:val="1"/>
      <w:tblStyleColBandSize w:val="1"/>
    </w:tblPr>
  </w:style>
  <w:style w:type="table" w:customStyle="1" w:styleId="affd">
    <w:basedOn w:val="TableNormal0"/>
    <w:tblPr>
      <w:tblStyleRowBandSize w:val="1"/>
      <w:tblStyleColBandSize w:val="1"/>
    </w:tblPr>
  </w:style>
  <w:style w:type="table" w:customStyle="1" w:styleId="affe">
    <w:basedOn w:val="TableNormal0"/>
    <w:tblPr>
      <w:tblStyleRowBandSize w:val="1"/>
      <w:tblStyleColBandSize w:val="1"/>
    </w:tblPr>
  </w:style>
  <w:style w:type="table" w:customStyle="1" w:styleId="afff">
    <w:basedOn w:val="TableNormal0"/>
    <w:tblPr>
      <w:tblStyleRowBandSize w:val="1"/>
      <w:tblStyleColBandSize w:val="1"/>
    </w:tblPr>
  </w:style>
  <w:style w:type="table" w:customStyle="1" w:styleId="afff0">
    <w:basedOn w:val="TableNormal0"/>
    <w:tblPr>
      <w:tblStyleRowBandSize w:val="1"/>
      <w:tblStyleColBandSize w:val="1"/>
    </w:tblPr>
  </w:style>
  <w:style w:type="table" w:customStyle="1" w:styleId="afff1">
    <w:basedOn w:val="TableNormal0"/>
    <w:tblPr>
      <w:tblStyleRowBandSize w:val="1"/>
      <w:tblStyleColBandSize w:val="1"/>
    </w:tblPr>
  </w:style>
  <w:style w:type="table" w:customStyle="1" w:styleId="afff2">
    <w:basedOn w:val="TableNormal0"/>
    <w:tblPr>
      <w:tblStyleRowBandSize w:val="1"/>
      <w:tblStyleColBandSize w:val="1"/>
    </w:tblPr>
  </w:style>
  <w:style w:type="table" w:customStyle="1" w:styleId="afff3">
    <w:basedOn w:val="TableNormal0"/>
    <w:tblPr>
      <w:tblStyleRowBandSize w:val="1"/>
      <w:tblStyleColBandSize w:val="1"/>
    </w:tblPr>
  </w:style>
  <w:style w:type="table" w:customStyle="1" w:styleId="afff4">
    <w:basedOn w:val="TableNormal0"/>
    <w:tblPr>
      <w:tblStyleRowBandSize w:val="1"/>
      <w:tblStyleColBandSize w:val="1"/>
    </w:tblPr>
  </w:style>
  <w:style w:type="table" w:customStyle="1" w:styleId="afff5">
    <w:basedOn w:val="TableNormal0"/>
    <w:tblPr>
      <w:tblStyleRowBandSize w:val="1"/>
      <w:tblStyleColBandSize w:val="1"/>
    </w:tblPr>
  </w:style>
  <w:style w:type="table" w:customStyle="1" w:styleId="afff6">
    <w:basedOn w:val="TableNormal0"/>
    <w:tblPr>
      <w:tblStyleRowBandSize w:val="1"/>
      <w:tblStyleColBandSize w:val="1"/>
    </w:tblPr>
  </w:style>
  <w:style w:type="table" w:customStyle="1" w:styleId="afff7">
    <w:basedOn w:val="TableNormal0"/>
    <w:tblPr>
      <w:tblStyleRowBandSize w:val="1"/>
      <w:tblStyleColBandSize w:val="1"/>
    </w:tblPr>
  </w:style>
  <w:style w:type="table" w:customStyle="1" w:styleId="afff8">
    <w:basedOn w:val="TableNormal0"/>
    <w:tblPr>
      <w:tblStyleRowBandSize w:val="1"/>
      <w:tblStyleColBandSize w:val="1"/>
    </w:tblPr>
  </w:style>
  <w:style w:type="table" w:customStyle="1" w:styleId="afff9">
    <w:basedOn w:val="TableNormal0"/>
    <w:tblPr>
      <w:tblStyleRowBandSize w:val="1"/>
      <w:tblStyleColBandSize w:val="1"/>
    </w:tblPr>
  </w:style>
  <w:style w:type="table" w:customStyle="1" w:styleId="afffa">
    <w:basedOn w:val="TableNormal0"/>
    <w:tblPr>
      <w:tblStyleRowBandSize w:val="1"/>
      <w:tblStyleColBandSize w:val="1"/>
    </w:tblPr>
  </w:style>
  <w:style w:type="table" w:customStyle="1" w:styleId="afffb">
    <w:basedOn w:val="TableNormal0"/>
    <w:tblPr>
      <w:tblStyleRowBandSize w:val="1"/>
      <w:tblStyleColBandSize w:val="1"/>
    </w:tblPr>
  </w:style>
  <w:style w:type="table" w:customStyle="1" w:styleId="afffc">
    <w:basedOn w:val="TableNormal0"/>
    <w:tblPr>
      <w:tblStyleRowBandSize w:val="1"/>
      <w:tblStyleColBandSize w:val="1"/>
    </w:tblPr>
  </w:style>
  <w:style w:type="table" w:customStyle="1" w:styleId="afffd">
    <w:basedOn w:val="TableNormal0"/>
    <w:tblPr>
      <w:tblStyleRowBandSize w:val="1"/>
      <w:tblStyleColBandSize w:val="1"/>
    </w:tblPr>
  </w:style>
  <w:style w:type="table" w:customStyle="1" w:styleId="afffe">
    <w:basedOn w:val="TableNormal0"/>
    <w:tblPr>
      <w:tblStyleRowBandSize w:val="1"/>
      <w:tblStyleColBandSize w:val="1"/>
    </w:tblPr>
  </w:style>
  <w:style w:type="table" w:customStyle="1" w:styleId="affff">
    <w:basedOn w:val="TableNormal0"/>
    <w:tblPr>
      <w:tblStyleRowBandSize w:val="1"/>
      <w:tblStyleColBandSize w:val="1"/>
    </w:tblPr>
  </w:style>
  <w:style w:type="table" w:customStyle="1" w:styleId="affff0">
    <w:basedOn w:val="TableNormal0"/>
    <w:tblPr>
      <w:tblStyleRowBandSize w:val="1"/>
      <w:tblStyleColBandSize w:val="1"/>
    </w:tblPr>
  </w:style>
  <w:style w:type="table" w:customStyle="1" w:styleId="affff1">
    <w:basedOn w:val="TableNormal0"/>
    <w:tblPr>
      <w:tblStyleRowBandSize w:val="1"/>
      <w:tblStyleColBandSize w:val="1"/>
    </w:tblPr>
  </w:style>
  <w:style w:type="table" w:customStyle="1" w:styleId="affff2">
    <w:basedOn w:val="TableNormal0"/>
    <w:tblPr>
      <w:tblStyleRowBandSize w:val="1"/>
      <w:tblStyleColBandSize w:val="1"/>
    </w:tblPr>
  </w:style>
  <w:style w:type="table" w:customStyle="1" w:styleId="affff3">
    <w:basedOn w:val="TableNormal0"/>
    <w:tblPr>
      <w:tblStyleRowBandSize w:val="1"/>
      <w:tblStyleColBandSize w:val="1"/>
    </w:tblPr>
  </w:style>
  <w:style w:type="table" w:customStyle="1" w:styleId="affff4">
    <w:basedOn w:val="TableNormal0"/>
    <w:tblPr>
      <w:tblStyleRowBandSize w:val="1"/>
      <w:tblStyleColBandSize w:val="1"/>
    </w:tblPr>
  </w:style>
  <w:style w:type="table" w:customStyle="1" w:styleId="affff5">
    <w:basedOn w:val="TableNormal0"/>
    <w:tblPr>
      <w:tblStyleRowBandSize w:val="1"/>
      <w:tblStyleColBandSize w:val="1"/>
    </w:tblPr>
  </w:style>
  <w:style w:type="table" w:customStyle="1" w:styleId="affff6">
    <w:basedOn w:val="TableNormal0"/>
    <w:tblPr>
      <w:tblStyleRowBandSize w:val="1"/>
      <w:tblStyleColBandSize w:val="1"/>
    </w:tblPr>
  </w:style>
  <w:style w:type="table" w:customStyle="1" w:styleId="affff7">
    <w:basedOn w:val="TableNormal0"/>
    <w:tblPr>
      <w:tblStyleRowBandSize w:val="1"/>
      <w:tblStyleColBandSize w:val="1"/>
    </w:tblPr>
  </w:style>
  <w:style w:type="table" w:customStyle="1" w:styleId="affff8">
    <w:basedOn w:val="TableNormal0"/>
    <w:tblPr>
      <w:tblStyleRowBandSize w:val="1"/>
      <w:tblStyleColBandSize w:val="1"/>
    </w:tblPr>
  </w:style>
  <w:style w:type="table" w:customStyle="1" w:styleId="affff9">
    <w:basedOn w:val="TableNormal0"/>
    <w:tblPr>
      <w:tblStyleRowBandSize w:val="1"/>
      <w:tblStyleColBandSize w:val="1"/>
    </w:tblPr>
  </w:style>
  <w:style w:type="table" w:customStyle="1" w:styleId="affffa">
    <w:basedOn w:val="TableNormal0"/>
    <w:tblPr>
      <w:tblStyleRowBandSize w:val="1"/>
      <w:tblStyleColBandSize w:val="1"/>
    </w:tblPr>
  </w:style>
  <w:style w:type="table" w:customStyle="1" w:styleId="affffb">
    <w:basedOn w:val="TableNormal0"/>
    <w:tblPr>
      <w:tblStyleRowBandSize w:val="1"/>
      <w:tblStyleColBandSize w:val="1"/>
    </w:tblPr>
  </w:style>
  <w:style w:type="table" w:customStyle="1" w:styleId="affffc">
    <w:basedOn w:val="TableNormal0"/>
    <w:tblPr>
      <w:tblStyleRowBandSize w:val="1"/>
      <w:tblStyleColBandSize w:val="1"/>
    </w:tblPr>
  </w:style>
  <w:style w:type="table" w:customStyle="1" w:styleId="affffd">
    <w:basedOn w:val="TableNormal0"/>
    <w:tblPr>
      <w:tblStyleRowBandSize w:val="1"/>
      <w:tblStyleColBandSize w:val="1"/>
    </w:tblPr>
  </w:style>
  <w:style w:type="table" w:customStyle="1" w:styleId="affffe">
    <w:basedOn w:val="TableNormal0"/>
    <w:tblPr>
      <w:tblStyleRowBandSize w:val="1"/>
      <w:tblStyleColBandSize w:val="1"/>
    </w:tblPr>
  </w:style>
  <w:style w:type="table" w:customStyle="1" w:styleId="afffff">
    <w:basedOn w:val="TableNormal0"/>
    <w:tblPr>
      <w:tblStyleRowBandSize w:val="1"/>
      <w:tblStyleColBandSize w:val="1"/>
    </w:tblPr>
  </w:style>
  <w:style w:type="table" w:customStyle="1" w:styleId="afffff0">
    <w:basedOn w:val="TableNormal0"/>
    <w:tblPr>
      <w:tblStyleRowBandSize w:val="1"/>
      <w:tblStyleColBandSize w:val="1"/>
    </w:tblPr>
  </w:style>
  <w:style w:type="table" w:customStyle="1" w:styleId="afffff1">
    <w:basedOn w:val="TableNormal0"/>
    <w:tblPr>
      <w:tblStyleRowBandSize w:val="1"/>
      <w:tblStyleColBandSize w:val="1"/>
    </w:tblPr>
  </w:style>
  <w:style w:type="table" w:customStyle="1" w:styleId="afffff2">
    <w:basedOn w:val="TableNormal0"/>
    <w:tblPr>
      <w:tblStyleRowBandSize w:val="1"/>
      <w:tblStyleColBandSize w:val="1"/>
    </w:tblPr>
  </w:style>
  <w:style w:type="table" w:customStyle="1" w:styleId="afffff3">
    <w:basedOn w:val="TableNormal0"/>
    <w:tblPr>
      <w:tblStyleRowBandSize w:val="1"/>
      <w:tblStyleColBandSize w:val="1"/>
    </w:tblPr>
  </w:style>
  <w:style w:type="table" w:customStyle="1" w:styleId="afffff4">
    <w:basedOn w:val="TableNormal0"/>
    <w:tblPr>
      <w:tblStyleRowBandSize w:val="1"/>
      <w:tblStyleColBandSize w:val="1"/>
    </w:tblPr>
  </w:style>
  <w:style w:type="table" w:customStyle="1" w:styleId="afffff5">
    <w:basedOn w:val="TableNormal0"/>
    <w:tblPr>
      <w:tblStyleRowBandSize w:val="1"/>
      <w:tblStyleColBandSize w:val="1"/>
    </w:tblPr>
  </w:style>
  <w:style w:type="table" w:customStyle="1" w:styleId="afffff6">
    <w:basedOn w:val="TableNormal0"/>
    <w:tblPr>
      <w:tblStyleRowBandSize w:val="1"/>
      <w:tblStyleColBandSize w:val="1"/>
    </w:tblPr>
  </w:style>
  <w:style w:type="table" w:customStyle="1" w:styleId="afffff7">
    <w:basedOn w:val="TableNormal0"/>
    <w:tblPr>
      <w:tblStyleRowBandSize w:val="1"/>
      <w:tblStyleColBandSize w:val="1"/>
    </w:tblPr>
  </w:style>
  <w:style w:type="table" w:customStyle="1" w:styleId="afffff8">
    <w:basedOn w:val="TableNormal0"/>
    <w:tblPr>
      <w:tblStyleRowBandSize w:val="1"/>
      <w:tblStyleColBandSize w:val="1"/>
    </w:tblPr>
  </w:style>
  <w:style w:type="table" w:customStyle="1" w:styleId="afffff9">
    <w:basedOn w:val="TableNormal0"/>
    <w:tblPr>
      <w:tblStyleRowBandSize w:val="1"/>
      <w:tblStyleColBandSize w:val="1"/>
    </w:tblPr>
  </w:style>
  <w:style w:type="table" w:customStyle="1" w:styleId="afffffa">
    <w:basedOn w:val="TableNormal0"/>
    <w:tblPr>
      <w:tblStyleRowBandSize w:val="1"/>
      <w:tblStyleColBandSize w:val="1"/>
    </w:tblPr>
  </w:style>
  <w:style w:type="table" w:customStyle="1" w:styleId="afffffb">
    <w:basedOn w:val="TableNormal0"/>
    <w:tblPr>
      <w:tblStyleRowBandSize w:val="1"/>
      <w:tblStyleColBandSize w:val="1"/>
    </w:tblPr>
  </w:style>
  <w:style w:type="table" w:customStyle="1" w:styleId="afffffc">
    <w:basedOn w:val="TableNormal0"/>
    <w:tblPr>
      <w:tblStyleRowBandSize w:val="1"/>
      <w:tblStyleColBandSize w:val="1"/>
    </w:tblPr>
  </w:style>
  <w:style w:type="table" w:customStyle="1" w:styleId="afffffd">
    <w:basedOn w:val="TableNormal0"/>
    <w:tblPr>
      <w:tblStyleRowBandSize w:val="1"/>
      <w:tblStyleColBandSize w:val="1"/>
    </w:tblPr>
  </w:style>
  <w:style w:type="table" w:customStyle="1" w:styleId="afffffe">
    <w:basedOn w:val="TableNormal0"/>
    <w:tblPr>
      <w:tblStyleRowBandSize w:val="1"/>
      <w:tblStyleColBandSize w:val="1"/>
    </w:tblPr>
  </w:style>
  <w:style w:type="table" w:customStyle="1" w:styleId="affffff">
    <w:basedOn w:val="TableNormal0"/>
    <w:tblPr>
      <w:tblStyleRowBandSize w:val="1"/>
      <w:tblStyleColBandSize w:val="1"/>
    </w:tblPr>
  </w:style>
  <w:style w:type="table" w:customStyle="1" w:styleId="affffff0">
    <w:basedOn w:val="TableNormal0"/>
    <w:tblPr>
      <w:tblStyleRowBandSize w:val="1"/>
      <w:tblStyleColBandSize w:val="1"/>
    </w:tblPr>
  </w:style>
  <w:style w:type="table" w:customStyle="1" w:styleId="affffff1">
    <w:basedOn w:val="TableNormal0"/>
    <w:tblPr>
      <w:tblStyleRowBandSize w:val="1"/>
      <w:tblStyleColBandSize w:val="1"/>
    </w:tblPr>
  </w:style>
  <w:style w:type="table" w:customStyle="1" w:styleId="affffff2">
    <w:basedOn w:val="TableNormal0"/>
    <w:tblPr>
      <w:tblStyleRowBandSize w:val="1"/>
      <w:tblStyleColBandSize w:val="1"/>
    </w:tblPr>
  </w:style>
  <w:style w:type="table" w:customStyle="1" w:styleId="affffff3">
    <w:basedOn w:val="TableNormal0"/>
    <w:tblPr>
      <w:tblStyleRowBandSize w:val="1"/>
      <w:tblStyleColBandSize w:val="1"/>
    </w:tblPr>
  </w:style>
  <w:style w:type="paragraph" w:styleId="NoSpacing">
    <w:name w:val="No Spacing"/>
    <w:link w:val="NoSpacingChar"/>
    <w:uiPriority w:val="1"/>
    <w:qFormat/>
    <w:rsid w:val="00124989"/>
    <w:pPr>
      <w:spacing w:line="240" w:lineRule="auto"/>
    </w:pPr>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124989"/>
    <w:rPr>
      <w:rFonts w:asciiTheme="minorHAnsi" w:eastAsiaTheme="minorEastAsia" w:hAnsiTheme="minorHAnsi" w:cstheme="minorBidi"/>
      <w:lang w:val="en-US"/>
    </w:rPr>
  </w:style>
  <w:style w:type="paragraph" w:styleId="BalloonText">
    <w:name w:val="Balloon Text"/>
    <w:basedOn w:val="Normal"/>
    <w:link w:val="BalloonTextChar"/>
    <w:uiPriority w:val="99"/>
    <w:semiHidden/>
    <w:unhideWhenUsed/>
    <w:rsid w:val="00A82E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2E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138</Pages>
  <Words>28468</Words>
  <Characters>162269</Characters>
  <Application>Microsoft Office Word</Application>
  <DocSecurity>0</DocSecurity>
  <Lines>1352</Lines>
  <Paragraphs>380</Paragraphs>
  <ScaleCrop>false</ScaleCrop>
  <HeadingPairs>
    <vt:vector size="2" baseType="variant">
      <vt:variant>
        <vt:lpstr>Title</vt:lpstr>
      </vt:variant>
      <vt:variant>
        <vt:i4>1</vt:i4>
      </vt:variant>
    </vt:vector>
  </HeadingPairs>
  <TitlesOfParts>
    <vt:vector size="1" baseType="lpstr">
      <vt:lpstr>ГОДИШЊИ ПЛАН ЗА 2026/27</vt:lpstr>
    </vt:vector>
  </TitlesOfParts>
  <Company/>
  <LinksUpToDate>false</LinksUpToDate>
  <CharactersWithSpaces>190357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ГОДИШЊИ ПЛАН ЗА 2026/27</dc:title>
  <dc:subject>ПУ „Дечја радост“ ћуприја</dc:subject>
  <cp:lastModifiedBy>Windows User</cp:lastModifiedBy>
  <cp:revision>15</cp:revision>
  <cp:lastPrinted>2026-09-09T05:25:00Z</cp:lastPrinted>
  <dcterms:created xsi:type="dcterms:W3CDTF">2026-09-09T04:51:00Z</dcterms:created>
  <dcterms:modified xsi:type="dcterms:W3CDTF">2026-09-09T08:13:00Z</dcterms:modified>
</cp:coreProperties>
</file>